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2" w:rsidRPr="007D7EA2" w:rsidRDefault="007D7EA2" w:rsidP="007D7EA2">
      <w:pPr>
        <w:spacing w:before="240"/>
        <w:ind w:firstLine="426"/>
        <w:jc w:val="center"/>
        <w:rPr>
          <w:rFonts w:ascii="Verdana" w:hAnsi="Verdana"/>
          <w:b/>
          <w:sz w:val="32"/>
          <w:szCs w:val="32"/>
        </w:rPr>
      </w:pPr>
      <w:bookmarkStart w:id="0" w:name="_GoBack"/>
      <w:r w:rsidRPr="007D7EA2">
        <w:rPr>
          <w:rFonts w:ascii="Verdana" w:hAnsi="Verdana"/>
          <w:b/>
          <w:sz w:val="32"/>
          <w:szCs w:val="32"/>
        </w:rPr>
        <w:t>Пять «нет» для руководителя проекта.</w:t>
      </w:r>
    </w:p>
    <w:bookmarkEnd w:id="0"/>
    <w:p w:rsidR="007D7EA2" w:rsidRPr="007D7EA2" w:rsidRDefault="007D7EA2" w:rsidP="007D7EA2">
      <w:pPr>
        <w:spacing w:before="240"/>
        <w:ind w:firstLine="426"/>
        <w:jc w:val="center"/>
        <w:rPr>
          <w:rFonts w:ascii="Verdana" w:hAnsi="Verdana"/>
          <w:b/>
          <w:sz w:val="32"/>
          <w:szCs w:val="32"/>
        </w:rPr>
      </w:pPr>
    </w:p>
    <w:p w:rsidR="000F4EE0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Предлагаемые автором признаки «</w:t>
      </w:r>
      <w:proofErr w:type="gramStart"/>
      <w:r>
        <w:rPr>
          <w:rFonts w:ascii="Verdana" w:hAnsi="Verdana"/>
          <w:sz w:val="18"/>
          <w:szCs w:val="18"/>
        </w:rPr>
        <w:t>Пять</w:t>
      </w:r>
      <w:proofErr w:type="gramEnd"/>
      <w:r>
        <w:rPr>
          <w:rFonts w:ascii="Verdana" w:hAnsi="Verdana"/>
          <w:sz w:val="18"/>
          <w:szCs w:val="18"/>
        </w:rPr>
        <w:t xml:space="preserve"> НЕТ» - это опыт и практика первых лиц в проектной деятельности. Они позволяют не тратить время на некоторых кандидатов при принятии решений о назначении руководителя (управляющего, директора, менеджера) проекта, так как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наличие хотя бы одного такого признака гарантирует неуспех проекта </w:t>
      </w:r>
      <w:r>
        <w:rPr>
          <w:rFonts w:ascii="Verdana" w:hAnsi="Verdana"/>
          <w:sz w:val="18"/>
          <w:szCs w:val="18"/>
        </w:rPr>
        <w:t>и возникновение проблем в работе «на ровном месте».</w:t>
      </w:r>
    </w:p>
    <w:p w:rsidR="000F4EE0" w:rsidRDefault="000F4EE0" w:rsidP="007D7EA2">
      <w:pPr>
        <w:spacing w:before="240"/>
        <w:ind w:firstLine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В последнюю минуту…</w:t>
      </w:r>
    </w:p>
    <w:p w:rsidR="007B1F31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Когда статья была уже готова, я пересказал ее одному из моих коллег из категории «назначающих» руководителей проектов. На что он начал «фыркать» как лошадь, которая смеется (манера такая), что в переводе означало: «Где ж ты такого найдешь?!». 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(«Бедный </w:t>
      </w:r>
      <w:proofErr w:type="spellStart"/>
      <w:r>
        <w:rPr>
          <w:rFonts w:ascii="Verdana" w:hAnsi="Verdana"/>
          <w:i/>
          <w:iCs/>
          <w:sz w:val="18"/>
          <w:szCs w:val="18"/>
        </w:rPr>
        <w:t>Йорик</w:t>
      </w:r>
      <w:proofErr w:type="spellEnd"/>
      <w:r>
        <w:rPr>
          <w:rFonts w:ascii="Verdana" w:hAnsi="Verdana"/>
          <w:i/>
          <w:iCs/>
          <w:sz w:val="18"/>
          <w:szCs w:val="18"/>
        </w:rPr>
        <w:t>!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Как ему не повезло по жизни!» - подумалось мне тогда). </w:t>
      </w:r>
      <w:proofErr w:type="gramEnd"/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Конечно же, у каждого из нас можно найти признаки таких «Пять НЕТ». Но есть невидимая граница, за которой они становятся доминирующими. Как говорил </w:t>
      </w:r>
      <w:proofErr w:type="gramStart"/>
      <w:r>
        <w:rPr>
          <w:rFonts w:ascii="Verdana" w:hAnsi="Verdana"/>
          <w:i/>
          <w:iCs/>
          <w:sz w:val="18"/>
          <w:szCs w:val="18"/>
        </w:rPr>
        <w:t>Бывалый</w:t>
      </w:r>
      <w:proofErr w:type="gramEnd"/>
      <w:r>
        <w:rPr>
          <w:rFonts w:ascii="Verdana" w:hAnsi="Verdana"/>
          <w:i/>
          <w:iCs/>
          <w:sz w:val="18"/>
          <w:szCs w:val="18"/>
        </w:rPr>
        <w:t>: «... гордыня, тщеславие и чужие жены — грехи смертные. Но и добродете</w:t>
      </w:r>
      <w:r w:rsidR="00B41704">
        <w:rPr>
          <w:rFonts w:ascii="Verdana" w:hAnsi="Verdana"/>
          <w:i/>
          <w:iCs/>
          <w:sz w:val="18"/>
          <w:szCs w:val="18"/>
        </w:rPr>
        <w:t>льных управляющих не бывает»</w:t>
      </w:r>
      <w:r>
        <w:rPr>
          <w:rFonts w:ascii="Verdana" w:hAnsi="Verdana"/>
          <w:i/>
          <w:iCs/>
          <w:sz w:val="18"/>
          <w:szCs w:val="18"/>
        </w:rPr>
        <w:t>.  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Введение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Реальная ситуация: Вы – тот человек, который должен выбрать и назначить на проект его руководителя. Если вы заинтересованы в успехе, то должны подобрать такого руководителя, который смог бы обеспечить успех именно этого проекта.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 вам предлагается описание кандидата в </w:t>
      </w:r>
      <w:proofErr w:type="gramStart"/>
      <w:r>
        <w:rPr>
          <w:rFonts w:ascii="Verdana" w:hAnsi="Verdana"/>
          <w:sz w:val="18"/>
          <w:szCs w:val="18"/>
        </w:rPr>
        <w:t>нескольких десятков</w:t>
      </w:r>
      <w:proofErr w:type="gramEnd"/>
      <w:r>
        <w:rPr>
          <w:rFonts w:ascii="Verdana" w:hAnsi="Verdana"/>
          <w:sz w:val="18"/>
          <w:szCs w:val="18"/>
        </w:rPr>
        <w:t xml:space="preserve"> его позитивных характеристик или рекомендаций, то это практика, которая «как бы» общепринятая и сомнению не подлежит. Перед вами также могут предстать десяток претендентов с прекрасными резюме, «с комсомольским блеском в глазах» и «готовых на все». </w:t>
      </w:r>
      <w:proofErr w:type="gramStart"/>
      <w:r>
        <w:rPr>
          <w:rFonts w:ascii="Verdana" w:hAnsi="Verdana"/>
          <w:sz w:val="18"/>
          <w:szCs w:val="18"/>
        </w:rPr>
        <w:t xml:space="preserve">Но как раз </w:t>
      </w:r>
      <w:r>
        <w:rPr>
          <w:rFonts w:ascii="Verdana" w:hAnsi="Verdana"/>
          <w:i/>
          <w:iCs/>
          <w:sz w:val="18"/>
          <w:szCs w:val="18"/>
        </w:rPr>
        <w:t>«готовые на все»</w:t>
      </w:r>
      <w:r>
        <w:rPr>
          <w:rFonts w:ascii="Verdana" w:hAnsi="Verdana"/>
          <w:sz w:val="18"/>
          <w:szCs w:val="18"/>
        </w:rPr>
        <w:t xml:space="preserve"> и </w:t>
      </w:r>
      <w:r>
        <w:rPr>
          <w:rFonts w:ascii="Verdana" w:hAnsi="Verdana"/>
          <w:i/>
          <w:iCs/>
          <w:sz w:val="18"/>
          <w:szCs w:val="18"/>
        </w:rPr>
        <w:t xml:space="preserve">«любыми средствами» </w:t>
      </w:r>
      <w:r>
        <w:rPr>
          <w:rFonts w:ascii="Verdana" w:hAnsi="Verdana"/>
          <w:sz w:val="18"/>
          <w:szCs w:val="18"/>
        </w:rPr>
        <w:t xml:space="preserve">в современную культуру и этику менеджмента проектов и программ (в дальнейшем – МПП) не вписываются. </w:t>
      </w:r>
      <w:proofErr w:type="gramEnd"/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Выбирать приходится именно вам. А принятие решений на практике – это не то, о чем пишут в книгах. В подавляющем большинстве случаев </w:t>
      </w:r>
      <w:proofErr w:type="gramStart"/>
      <w:r>
        <w:rPr>
          <w:rFonts w:ascii="Verdana" w:hAnsi="Verdana"/>
          <w:sz w:val="18"/>
          <w:szCs w:val="18"/>
        </w:rPr>
        <w:t>топ-менеджеры</w:t>
      </w:r>
      <w:proofErr w:type="gramEnd"/>
      <w:r>
        <w:rPr>
          <w:rFonts w:ascii="Verdana" w:hAnsi="Verdana"/>
          <w:sz w:val="18"/>
          <w:szCs w:val="18"/>
        </w:rPr>
        <w:t xml:space="preserve"> при принятии решений используют датчики «слабых сигналов», которые не могут быть объяснены окружающим или быть «научно-обоснованными». Недоучет таких «слабых сигналов» приводит к неуспеху в последующем. Но это потом, когда уже поздно.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практике же для решения подобных вопросов используется профессиональный инструментарий (позиционирование) из «живого» менеджмента проектов (</w:t>
      </w:r>
      <w:proofErr w:type="spellStart"/>
      <w:r>
        <w:rPr>
          <w:rFonts w:ascii="Verdana" w:hAnsi="Verdana"/>
          <w:i/>
          <w:iCs/>
          <w:sz w:val="18"/>
          <w:szCs w:val="18"/>
        </w:rPr>
        <w:t>Lively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</w:rPr>
        <w:t>Project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</w:rPr>
        <w:t>Management</w:t>
      </w:r>
      <w:proofErr w:type="spellEnd"/>
      <w:r w:rsidR="00B4170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Style w:val="a3"/>
          <w:rFonts w:ascii="Verdana" w:hAnsi="Verdana"/>
          <w:b/>
          <w:bCs/>
          <w:sz w:val="18"/>
          <w:szCs w:val="18"/>
        </w:rPr>
        <w:t>Часть 1.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Признаки профессиональной непригодности к менеджменту проектов и программ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Признаки профнепригодности к МПП из практики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Практика многих профессионалов в области МПП – тяжелый путь успехов и неудач, достижений и ошибок – выявил несколько доминирующих характеристик людей, принципиально значимых для </w:t>
      </w:r>
      <w:r>
        <w:rPr>
          <w:rFonts w:ascii="Verdana" w:hAnsi="Verdana"/>
          <w:b/>
          <w:bCs/>
          <w:i/>
          <w:iCs/>
          <w:sz w:val="18"/>
          <w:szCs w:val="18"/>
        </w:rPr>
        <w:t>неуспеха проекта.</w:t>
      </w:r>
      <w:r>
        <w:rPr>
          <w:rFonts w:ascii="Verdana" w:hAnsi="Verdana"/>
          <w:sz w:val="18"/>
          <w:szCs w:val="18"/>
        </w:rPr>
        <w:t xml:space="preserve"> Они «выстраданы» поколениями первых лиц проектной деятельности в бизнесе и компаниях. Они настолько важны именно для МПП в его современном понимании, что явное </w:t>
      </w:r>
      <w:r>
        <w:rPr>
          <w:rFonts w:ascii="Verdana" w:hAnsi="Verdana"/>
          <w:b/>
          <w:bCs/>
          <w:i/>
          <w:iCs/>
          <w:sz w:val="18"/>
          <w:szCs w:val="18"/>
        </w:rPr>
        <w:t>наличие хотя бы одного из них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ставит крест на профессиональной карьере человека, который называет себя «управляющим», «директором», «руководителем» или «менеджером» проектов.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Эти признаки отражают доминирующую позицию отношения человека с некоторыми элементами контекста проекта (рис. 1) и названы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П</w:t>
      </w:r>
      <w:proofErr w:type="gramEnd"/>
      <w:r>
        <w:rPr>
          <w:rFonts w:ascii="Verdana" w:hAnsi="Verdana"/>
          <w:b/>
          <w:bCs/>
          <w:i/>
          <w:iCs/>
          <w:sz w:val="18"/>
          <w:szCs w:val="18"/>
        </w:rPr>
        <w:t>ять признаков профессиональной непригодности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к МПП: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1.  </w:t>
      </w:r>
      <w:r>
        <w:rPr>
          <w:rFonts w:ascii="Verdana" w:hAnsi="Verdana"/>
          <w:b/>
          <w:bCs/>
          <w:i/>
          <w:iCs/>
          <w:sz w:val="18"/>
          <w:szCs w:val="18"/>
        </w:rPr>
        <w:t>Негативная картина мира</w:t>
      </w:r>
      <w:r>
        <w:rPr>
          <w:rFonts w:ascii="Verdana" w:hAnsi="Verdana"/>
          <w:sz w:val="18"/>
          <w:szCs w:val="18"/>
        </w:rPr>
        <w:t xml:space="preserve"> по отношению к окружающей действительности.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2.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Цинизм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по отношению к людям и моральным ценностям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3.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Эгоцентризм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по отношению к собственному «Я».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4.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Искажения</w:t>
      </w:r>
      <w:r>
        <w:rPr>
          <w:rFonts w:ascii="Verdana" w:hAnsi="Verdana"/>
          <w:sz w:val="18"/>
          <w:szCs w:val="18"/>
        </w:rPr>
        <w:t xml:space="preserve"> по отношению к фактам и их интерпретациям.</w:t>
      </w:r>
    </w:p>
    <w:p w:rsidR="007D7EA2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5.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«Продажность»</w:t>
      </w:r>
      <w:r>
        <w:rPr>
          <w:rFonts w:ascii="Verdana" w:hAnsi="Verdana"/>
          <w:sz w:val="18"/>
          <w:szCs w:val="18"/>
        </w:rPr>
        <w:t xml:space="preserve"> по отношению к созданным ценностям и людям.</w:t>
      </w:r>
    </w:p>
    <w:p w:rsidR="007D7EA2" w:rsidRDefault="007D7EA2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</w:p>
    <w:p w:rsidR="00561B56" w:rsidRDefault="00561B56" w:rsidP="007D7EA2">
      <w:pPr>
        <w:spacing w:before="240"/>
        <w:ind w:firstLine="42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A54F928" wp14:editId="78E72C40">
            <wp:extent cx="4314825" cy="2590800"/>
            <wp:effectExtent l="19050" t="0" r="9525" b="819150"/>
            <wp:docPr id="1" name="Рисунок 1" descr="http://old.e-xecutive.ru/files/img2/at529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-xecutive.ru/files/img2/at5295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90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61B56" w:rsidRDefault="00561B56" w:rsidP="007D7EA2">
      <w:p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Рис. 1. Признаки профессиональной непригодности по отношению к элементам контекста проектной деятельности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Такие характеристики - это определенная система ценностей и позиционирования, которые практически не меняются. Они статичны, формируются в течение длительного времени и перевоспитанию «по приказу» в течение дня или месяца не подлежат. Приказать «любить человека» по понедельникам и средам можно, но как быть с остальными днями недели?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вы знаете об этих признаках и все равно назначаете человека на позицию руководителя проекта, то, скорее всего, желаете (осознанно или неосознанно) «завала» проекта. Поэтому проводите «тайную операцию», применяя технику использования «агента влияния».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Комментарий</w:t>
      </w:r>
      <w:r>
        <w:rPr>
          <w:rFonts w:ascii="Verdana" w:hAnsi="Verdana"/>
          <w:i/>
          <w:iCs/>
          <w:sz w:val="18"/>
          <w:szCs w:val="18"/>
        </w:rPr>
        <w:t xml:space="preserve">. «Агент влияния» - это термин из лексикона в геополитических проектах. Означает человека (не шпиона, не завербованного и, может быть, очень достойного уважения), которого «проталкивают» и «ставят» на значимую позицию, но он абсолютно не способен справиться именно с этим делом. Он часто даже и не знает об истинной причине своего назначения, но «тайные силы» знают, что именно этот человек именно это дело и завалит.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«</w:t>
      </w:r>
      <w:proofErr w:type="gramStart"/>
      <w:r>
        <w:rPr>
          <w:rFonts w:ascii="Verdana" w:hAnsi="Verdana"/>
          <w:b/>
          <w:bCs/>
          <w:sz w:val="18"/>
          <w:szCs w:val="18"/>
        </w:rPr>
        <w:t>Пять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НЕТ» при назначении руководителя проекта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НЕТ – негативная картина мира (</w:t>
      </w:r>
      <w:proofErr w:type="spellStart"/>
      <w:r>
        <w:rPr>
          <w:rFonts w:ascii="Verdana" w:hAnsi="Verdana"/>
          <w:b/>
          <w:bCs/>
          <w:sz w:val="18"/>
          <w:szCs w:val="18"/>
        </w:rPr>
        <w:t>Негативист</w:t>
      </w:r>
      <w:proofErr w:type="spellEnd"/>
      <w:r>
        <w:rPr>
          <w:rFonts w:ascii="Verdana" w:hAnsi="Verdana"/>
          <w:b/>
          <w:bCs/>
          <w:sz w:val="18"/>
          <w:szCs w:val="18"/>
        </w:rPr>
        <w:t>)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Основная позиция:</w:t>
      </w:r>
      <w:r>
        <w:rPr>
          <w:rFonts w:ascii="Verdana" w:hAnsi="Verdana"/>
          <w:i/>
          <w:iCs/>
          <w:sz w:val="18"/>
          <w:szCs w:val="18"/>
        </w:rPr>
        <w:t xml:space="preserve"> «Сегодня плохо - завтра будет еще хуже».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Устойчивое «плохое» настроение, которое транслируется на других, расхолаживает людей в проекте. Построение отношений в команде на основе убежденности «плохое – это норма жизни» </w:t>
      </w:r>
      <w:r>
        <w:rPr>
          <w:rFonts w:ascii="Verdana" w:hAnsi="Verdana"/>
          <w:sz w:val="18"/>
          <w:szCs w:val="18"/>
        </w:rPr>
        <w:lastRenderedPageBreak/>
        <w:t>создает проблемы и групповую позицию пассивности. Позиционирование  «что ни делай – мир не улучшиться» принципиально противоречит МПП как позитивно созидающей деятельности по созданию новых ценностей будущего, которые улучшают мир.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рамках проектной деятельности такой управляющий видит во всем опасность и угрозу, а начинает проект с оценки рисков и неприятностей. Причем еще на стадии обсуждения самой проектной идеи, делая скептические замечания и призывая «опуститься на землю», он на уровне неосознанного транслирует свое </w:t>
      </w:r>
      <w:proofErr w:type="spellStart"/>
      <w:r>
        <w:rPr>
          <w:rFonts w:ascii="Verdana" w:hAnsi="Verdana"/>
          <w:sz w:val="18"/>
          <w:szCs w:val="18"/>
        </w:rPr>
        <w:t>упадническое</w:t>
      </w:r>
      <w:proofErr w:type="spellEnd"/>
      <w:r>
        <w:rPr>
          <w:rFonts w:ascii="Verdana" w:hAnsi="Verdana"/>
          <w:sz w:val="18"/>
          <w:szCs w:val="18"/>
        </w:rPr>
        <w:t xml:space="preserve"> настроение на других.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Внутренне </w:t>
      </w:r>
      <w:proofErr w:type="spellStart"/>
      <w:r>
        <w:rPr>
          <w:rFonts w:ascii="Verdana" w:hAnsi="Verdana"/>
          <w:sz w:val="18"/>
          <w:szCs w:val="18"/>
        </w:rPr>
        <w:t>негативист</w:t>
      </w:r>
      <w:proofErr w:type="spellEnd"/>
      <w:r>
        <w:rPr>
          <w:rFonts w:ascii="Verdana" w:hAnsi="Verdana"/>
          <w:sz w:val="18"/>
          <w:szCs w:val="18"/>
        </w:rPr>
        <w:t xml:space="preserve"> будет занимать позицию, ориентированную на создание ситуации, в которой подтверждается именно его «картина мира», а это означает, что он будет ориентирован на неуспех проекта. </w:t>
      </w:r>
      <w:proofErr w:type="gramStart"/>
      <w:r>
        <w:rPr>
          <w:rFonts w:ascii="Verdana" w:hAnsi="Verdana"/>
          <w:sz w:val="18"/>
          <w:szCs w:val="18"/>
        </w:rPr>
        <w:t xml:space="preserve">Отсюда – подмена целей, ссылки на нехватку ресурсов, постоянная «загрузка» окружающих (не только членов команды) проблемами, интриги и т.п. </w:t>
      </w:r>
      <w:proofErr w:type="gramEnd"/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Позиция в случае неприятностей: «Я же предупреждал!». Именно в этой ситуации для </w:t>
      </w:r>
      <w:proofErr w:type="spellStart"/>
      <w:r>
        <w:rPr>
          <w:rFonts w:ascii="Verdana" w:hAnsi="Verdana"/>
          <w:sz w:val="18"/>
          <w:szCs w:val="18"/>
        </w:rPr>
        <w:t>негативиста</w:t>
      </w:r>
      <w:proofErr w:type="spellEnd"/>
      <w:r>
        <w:rPr>
          <w:rFonts w:ascii="Verdana" w:hAnsi="Verdana"/>
          <w:sz w:val="18"/>
          <w:szCs w:val="18"/>
        </w:rPr>
        <w:t xml:space="preserve"> – праздник. А по праздникам – кто же работает?!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НЕТ – цинизм (Циник)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Это состояние пренебрежения социальными нормами в обществе и презрительного отношения к людям. Цинизм – заразен, а умный цинизм еще и убедителен. В рамках такого позиционирования первого лица формируется такой же тип отношений и в проектной группе, так как говорить о «команде проекта» в такой ситуации не приходится. Формируется «стая», у которой нет правил по отношению к окружающим – заказчику, спонсору, людям.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Позиционирование проводится в соответствие с принципом </w:t>
      </w:r>
      <w:r>
        <w:rPr>
          <w:rFonts w:ascii="Verdana" w:hAnsi="Verdana"/>
          <w:i/>
          <w:iCs/>
          <w:sz w:val="18"/>
          <w:szCs w:val="18"/>
        </w:rPr>
        <w:t xml:space="preserve">«Человек человеку – волк», </w:t>
      </w:r>
      <w:r>
        <w:rPr>
          <w:rFonts w:ascii="Verdana" w:hAnsi="Verdana"/>
          <w:sz w:val="18"/>
          <w:szCs w:val="18"/>
        </w:rPr>
        <w:t>а достижение целей любыми средствами - вне Правил  этики (см. ниже). «Заповеди господни» в такой атмосфере не соблюдаются.  Для того</w:t>
      </w:r>
      <w:proofErr w:type="gramStart"/>
      <w:r>
        <w:rPr>
          <w:rFonts w:ascii="Verdana" w:hAnsi="Verdana"/>
          <w:sz w:val="18"/>
          <w:szCs w:val="18"/>
        </w:rPr>
        <w:t>,</w:t>
      </w:r>
      <w:proofErr w:type="gramEnd"/>
      <w:r>
        <w:rPr>
          <w:rFonts w:ascii="Verdana" w:hAnsi="Verdana"/>
          <w:sz w:val="18"/>
          <w:szCs w:val="18"/>
        </w:rPr>
        <w:t xml:space="preserve"> чтобы украсть из проекта ресурсы, нет никаких сдерживающих моральных преград. Отношение к </w:t>
      </w:r>
      <w:proofErr w:type="spellStart"/>
      <w:r>
        <w:rPr>
          <w:rFonts w:ascii="Verdana" w:hAnsi="Verdana"/>
          <w:sz w:val="18"/>
          <w:szCs w:val="18"/>
        </w:rPr>
        <w:t>стейкхолдерам</w:t>
      </w:r>
      <w:proofErr w:type="spellEnd"/>
      <w:r>
        <w:rPr>
          <w:rFonts w:ascii="Verdana" w:hAnsi="Verdana"/>
          <w:sz w:val="18"/>
          <w:szCs w:val="18"/>
        </w:rPr>
        <w:t xml:space="preserve"> такое же, как к Буратино, «кинуть» которых считается «нормальным». Но этого мало.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Надо, чтобы такой человек еще и с удовольствием делился своим опытом с подрастающим поколением, наставляя его на «путь истинный». Только тогда он становится «истинным» циником.  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3. НЕТ – эгоцентризм (Эгоцентрист)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Основное позиционирование:</w:t>
      </w:r>
      <w:r>
        <w:rPr>
          <w:rFonts w:ascii="Verdana" w:hAnsi="Verdana"/>
          <w:i/>
          <w:iCs/>
          <w:sz w:val="18"/>
          <w:szCs w:val="18"/>
        </w:rPr>
        <w:t xml:space="preserve"> «Мир создан для меня», «Я и все остальное». </w:t>
      </w:r>
      <w:r>
        <w:rPr>
          <w:rFonts w:ascii="Verdana" w:hAnsi="Verdana"/>
          <w:sz w:val="18"/>
          <w:szCs w:val="18"/>
        </w:rPr>
        <w:t>Любить самого себя нужно все-таки в меру, хотя «мера» может быть и большой. Ибо мы являемся всего лишь отражением реальности и отношений.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</w:t>
      </w:r>
      <w:proofErr w:type="gramStart"/>
      <w:r>
        <w:rPr>
          <w:rFonts w:ascii="Verdana" w:hAnsi="Verdana"/>
          <w:sz w:val="18"/>
          <w:szCs w:val="18"/>
        </w:rPr>
        <w:t>Я-позиция</w:t>
      </w:r>
      <w:proofErr w:type="gramEnd"/>
      <w:r>
        <w:rPr>
          <w:rFonts w:ascii="Verdana" w:hAnsi="Verdana"/>
          <w:sz w:val="18"/>
          <w:szCs w:val="18"/>
        </w:rPr>
        <w:t xml:space="preserve">» в проекте – это позиция принятия решений. Поэтому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все </w:t>
      </w:r>
      <w:r>
        <w:rPr>
          <w:rFonts w:ascii="Verdana" w:hAnsi="Verdana"/>
          <w:sz w:val="18"/>
          <w:szCs w:val="18"/>
        </w:rPr>
        <w:t xml:space="preserve">решения будут приниматься через призму «Я». Обычная подмена интересов заказчика, спонсора и проекта на «свои». Форма и риторика такой подмены могут быть разнообразными. Иногда сразу можно не понять «суть вещей» - «эгоцентрист» не означает «неумный».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Антитезой эгоцентризма является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Первое правило «спецназа» управляющего проектов</w:t>
      </w:r>
      <w:r>
        <w:rPr>
          <w:rFonts w:ascii="Verdana" w:hAnsi="Verdana"/>
          <w:sz w:val="18"/>
          <w:szCs w:val="18"/>
        </w:rPr>
        <w:t xml:space="preserve"> [1]: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Воплощение мечты и замыслов заказчика проекта в реаль</w:t>
      </w:r>
      <w:r>
        <w:rPr>
          <w:rFonts w:ascii="Verdana" w:hAnsi="Verdana"/>
          <w:i/>
          <w:iCs/>
          <w:sz w:val="18"/>
          <w:szCs w:val="18"/>
        </w:rPr>
        <w:softHyphen/>
        <w:t>ность является специфическим назначением профессии управляющего проектов.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</w:t>
      </w:r>
      <w:proofErr w:type="gramStart"/>
      <w:r>
        <w:rPr>
          <w:rFonts w:ascii="Verdana" w:hAnsi="Verdana"/>
          <w:sz w:val="18"/>
          <w:szCs w:val="18"/>
        </w:rPr>
        <w:t>Мы-позиция</w:t>
      </w:r>
      <w:proofErr w:type="gramEnd"/>
      <w:r>
        <w:rPr>
          <w:rFonts w:ascii="Verdana" w:hAnsi="Verdana"/>
          <w:sz w:val="18"/>
          <w:szCs w:val="18"/>
        </w:rPr>
        <w:t xml:space="preserve">» в проекте - это дополнительный ресурс, основанный на позитивной синергии членов проектной команды и отражающий биологическую сущность человека, как существа созидающего. МПП – это всегда командная игра. В ней могут быть «лидеры», «капитаны» и другие роли, но всегда справедлив </w:t>
      </w:r>
      <w:r>
        <w:rPr>
          <w:rFonts w:ascii="Verdana" w:hAnsi="Verdana"/>
          <w:b/>
          <w:bCs/>
          <w:i/>
          <w:iCs/>
          <w:sz w:val="18"/>
          <w:szCs w:val="18"/>
        </w:rPr>
        <w:t>Принцип «успеха</w:t>
      </w:r>
      <w:r w:rsidR="007D7EA2">
        <w:rPr>
          <w:rFonts w:ascii="Verdana" w:hAnsi="Verdana"/>
          <w:b/>
          <w:bCs/>
          <w:i/>
          <w:iCs/>
          <w:sz w:val="18"/>
          <w:szCs w:val="18"/>
        </w:rPr>
        <w:t xml:space="preserve"> команды»</w:t>
      </w:r>
      <w:r>
        <w:rPr>
          <w:rFonts w:ascii="Verdana" w:hAnsi="Verdana"/>
          <w:sz w:val="18"/>
          <w:szCs w:val="18"/>
        </w:rPr>
        <w:t xml:space="preserve">: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Успех команды проекта является успехом каждого, а успех ка</w:t>
      </w:r>
      <w:r>
        <w:rPr>
          <w:rFonts w:ascii="Verdana" w:hAnsi="Verdana"/>
          <w:i/>
          <w:iCs/>
          <w:sz w:val="18"/>
          <w:szCs w:val="18"/>
        </w:rPr>
        <w:softHyphen/>
        <w:t>ждого является успехом всей команды.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«Я-</w:t>
      </w:r>
      <w:proofErr w:type="spellStart"/>
      <w:r>
        <w:rPr>
          <w:rFonts w:ascii="Verdana" w:hAnsi="Verdana"/>
          <w:sz w:val="18"/>
          <w:szCs w:val="18"/>
        </w:rPr>
        <w:t>кание</w:t>
      </w:r>
      <w:proofErr w:type="spellEnd"/>
      <w:r>
        <w:rPr>
          <w:rFonts w:ascii="Verdana" w:hAnsi="Verdana"/>
          <w:sz w:val="18"/>
          <w:szCs w:val="18"/>
        </w:rPr>
        <w:t>» достаточно распространено в практике. Руководитель, всегда  говорящий «Я» вместо «МЫ», тянет одеяло на себя. Это свидетельство не профессионального управляющего проектов, а тех, кто «косит» под него. Если же иногда «заносит» в область «Я-</w:t>
      </w:r>
      <w:proofErr w:type="spellStart"/>
      <w:r>
        <w:rPr>
          <w:rFonts w:ascii="Verdana" w:hAnsi="Verdana"/>
          <w:sz w:val="18"/>
          <w:szCs w:val="18"/>
        </w:rPr>
        <w:t>кания</w:t>
      </w:r>
      <w:proofErr w:type="spellEnd"/>
      <w:r>
        <w:rPr>
          <w:rFonts w:ascii="Verdana" w:hAnsi="Verdana"/>
          <w:sz w:val="18"/>
          <w:szCs w:val="18"/>
        </w:rPr>
        <w:t xml:space="preserve">», то полезно помнить, что гордыня и тщеславие – грехи смертные.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4. НЕТ - искажения (</w:t>
      </w:r>
      <w:proofErr w:type="spellStart"/>
      <w:r>
        <w:rPr>
          <w:rFonts w:ascii="Verdana" w:hAnsi="Verdana"/>
          <w:b/>
          <w:bCs/>
          <w:sz w:val="18"/>
          <w:szCs w:val="18"/>
        </w:rPr>
        <w:t>Исказитель</w:t>
      </w:r>
      <w:proofErr w:type="spellEnd"/>
      <w:r>
        <w:rPr>
          <w:rFonts w:ascii="Verdana" w:hAnsi="Verdana"/>
          <w:b/>
          <w:bCs/>
          <w:sz w:val="18"/>
          <w:szCs w:val="18"/>
        </w:rPr>
        <w:t>)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Достоверная информация и ее адекватная интерпретация в проекте позволяет принимать хорошие решения. «Объективное» преподнесение информации по идее всегда должно быть основано на фактах. Но в проектной деятельности всегда их будет не хватать в силу «дефицита информации» [1].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Вольное обращение с фактами часто создает искаженную картину реальности. Если же информация «препарирована», а ее интерпретация несет осознано или неосознанно целевой характер или чей-то субъективный взгляд на ситуацию, выдаваемый за «объективную» картину, то и решения будут носить такой же характер. Причины здесь две: неосознанная и осознанная.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Неосознанная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означает отношение к этим фактам из-за неверно определенного контекста проекта или личностного позиционирования «</w:t>
      </w:r>
      <w:proofErr w:type="spellStart"/>
      <w:r>
        <w:rPr>
          <w:rFonts w:ascii="Verdana" w:hAnsi="Verdana"/>
          <w:sz w:val="18"/>
          <w:szCs w:val="18"/>
        </w:rPr>
        <w:t>исказителя</w:t>
      </w:r>
      <w:proofErr w:type="spellEnd"/>
      <w:r>
        <w:rPr>
          <w:rFonts w:ascii="Verdana" w:hAnsi="Verdana"/>
          <w:sz w:val="18"/>
          <w:szCs w:val="18"/>
        </w:rPr>
        <w:t>». Например, все факты рассматриваются только с точки зрения личной выгоды, а потом доказывается, что это отражает интересы всех. Человек занимает «</w:t>
      </w:r>
      <w:proofErr w:type="gramStart"/>
      <w:r>
        <w:rPr>
          <w:rFonts w:ascii="Verdana" w:hAnsi="Verdana"/>
          <w:sz w:val="18"/>
          <w:szCs w:val="18"/>
        </w:rPr>
        <w:t>Я-позицию</w:t>
      </w:r>
      <w:proofErr w:type="gramEnd"/>
      <w:r>
        <w:rPr>
          <w:rFonts w:ascii="Verdana" w:hAnsi="Verdana"/>
          <w:sz w:val="18"/>
          <w:szCs w:val="18"/>
        </w:rPr>
        <w:t xml:space="preserve">» и все трактует именно с нее. Тогда и интерпретация реального состояния проекта будет «Я – и картина проекта, как мне выгодно».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Пытаться понять такое часто неконструктивно, так как разбираться с индивидуальными «тараканами» – это задача психологии, а не МПП. </w:t>
      </w:r>
      <w:proofErr w:type="gramStart"/>
      <w:r>
        <w:rPr>
          <w:rFonts w:ascii="Verdana" w:hAnsi="Verdana"/>
          <w:sz w:val="18"/>
          <w:szCs w:val="18"/>
        </w:rPr>
        <w:t>Но такая позиция переносится на действия, которые на уровне неосознанного выстраиваются именно под нее.</w:t>
      </w:r>
      <w:proofErr w:type="gramEnd"/>
      <w:r>
        <w:rPr>
          <w:rFonts w:ascii="Verdana" w:hAnsi="Verdana"/>
          <w:sz w:val="18"/>
          <w:szCs w:val="18"/>
        </w:rPr>
        <w:t xml:space="preserve"> И тогда весь проект направляется не на реальность, а на искаженные или вообще подмененные цели.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Осознанная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означает, что человек попросту дает недостоверную информацию – либо он использует прием «полуправды», либо откровенно врет, пытаясь получить какую-либо выгоду. «</w:t>
      </w:r>
      <w:proofErr w:type="spellStart"/>
      <w:r>
        <w:rPr>
          <w:rFonts w:ascii="Verdana" w:hAnsi="Verdana"/>
          <w:sz w:val="18"/>
          <w:szCs w:val="18"/>
        </w:rPr>
        <w:t>Исказитель</w:t>
      </w:r>
      <w:proofErr w:type="spellEnd"/>
      <w:r>
        <w:rPr>
          <w:rFonts w:ascii="Verdana" w:hAnsi="Verdana"/>
          <w:sz w:val="18"/>
          <w:szCs w:val="18"/>
        </w:rPr>
        <w:t>» осознанно вводит в заблуждение людей, используя многочисленные приемы формирования искаженной и/или подмененной «картины ситуации».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 жизни, слушая кого-то, мы исходно находимся в состоянии доверия. И это – нормально. Но иногда возникает ситуация – а реальная-то картина – другая. Хотя все используемые факты имели место быть, но у человека есть цель и он осознанно «подгоняет» факты под нее. Такой прием часто называют «аргументированным мнением».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 можете хорошо знать особенности руководителя проекта и «фильтровать его базар». Но дело в том, что в проекте много других людей, которые этого могут и не уметь делать. Искажения деформируют картину реальности, что приводит к неадекватным решениям со стороны не только заказчика, но и </w:t>
      </w:r>
      <w:proofErr w:type="spellStart"/>
      <w:r>
        <w:rPr>
          <w:rFonts w:ascii="Verdana" w:hAnsi="Verdana"/>
          <w:sz w:val="18"/>
          <w:szCs w:val="18"/>
        </w:rPr>
        <w:t>стейкхолдеров</w:t>
      </w:r>
      <w:proofErr w:type="spellEnd"/>
      <w:r>
        <w:rPr>
          <w:rFonts w:ascii="Verdana" w:hAnsi="Verdana"/>
          <w:sz w:val="18"/>
          <w:szCs w:val="18"/>
        </w:rPr>
        <w:t xml:space="preserve"> и членов команды. Отсюда – и неадекватность их действий. Получается – это все вокруг виноваты в неуспехе проекта.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«</w:t>
      </w:r>
      <w:proofErr w:type="spellStart"/>
      <w:r>
        <w:rPr>
          <w:rFonts w:ascii="Verdana" w:hAnsi="Verdana"/>
          <w:sz w:val="18"/>
          <w:szCs w:val="18"/>
        </w:rPr>
        <w:t>исказитель</w:t>
      </w:r>
      <w:proofErr w:type="spellEnd"/>
      <w:r>
        <w:rPr>
          <w:rFonts w:ascii="Verdana" w:hAnsi="Verdana"/>
          <w:sz w:val="18"/>
          <w:szCs w:val="18"/>
        </w:rPr>
        <w:t>» «привирает» перед девушкой с целью ей понравиться – это его личное дело. Но когда это происходит в проекте, то наносит прямой урон всем его участникам. И главный виновник неуспеха проекта тот, кто назначает таких людей на руководство.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5. НЕТ – продажность (Продавец)</w:t>
      </w:r>
    </w:p>
    <w:p w:rsidR="00077C75" w:rsidRDefault="00561B56" w:rsidP="007D7EA2">
      <w:pPr>
        <w:spacing w:before="240"/>
        <w:ind w:firstLine="426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МПП работает только по заказам или как партнер,</w:t>
      </w:r>
      <w:r w:rsidR="007D7EA2">
        <w:rPr>
          <w:rFonts w:ascii="Verdana" w:hAnsi="Verdana"/>
          <w:i/>
          <w:iCs/>
          <w:sz w:val="18"/>
          <w:szCs w:val="18"/>
        </w:rPr>
        <w:t xml:space="preserve"> </w:t>
      </w:r>
      <w:r w:rsidR="00077C75">
        <w:rPr>
          <w:rFonts w:ascii="Verdana" w:hAnsi="Verdana"/>
          <w:i/>
          <w:iCs/>
          <w:sz w:val="18"/>
          <w:szCs w:val="18"/>
        </w:rPr>
        <w:t>а не «продает» готовый товар.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Принцип «честной» позиции МПП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Основная позиция - </w:t>
      </w:r>
      <w:r>
        <w:rPr>
          <w:rFonts w:ascii="Verdana" w:hAnsi="Verdana"/>
          <w:i/>
          <w:iCs/>
          <w:sz w:val="18"/>
          <w:szCs w:val="18"/>
        </w:rPr>
        <w:t>«Все продается – все покупаются», «Все хотят одного – денег»</w:t>
      </w:r>
      <w:r>
        <w:rPr>
          <w:rFonts w:ascii="Verdana" w:hAnsi="Verdana"/>
          <w:sz w:val="18"/>
          <w:szCs w:val="18"/>
        </w:rPr>
        <w:t xml:space="preserve"> и т.п. Конечно, это - приобретенная позиция и носит социальный характер. Но может быть и профессиональной установкой, например, у специалистов по продажам. Принципиально позиция, психология, мотивация «продавца» в проекте – это вне проектной культуры.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проектной практике есть понятие: «продажа проекта». Это сленг, некорректно означающий привлечение инвесторов и партнеров, обеспечение поддержку проекта. А «продажа товара» - это «деньги ваши – стали наши», а раз так, то каждый делает со своими деньгами, что захочет.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 деньгами же, которые выделены на проект, вы не можете делать все, что захотите. Они предназначены для конкретных работ, выполнение которых позволяет получить результаты проекта, а невыполнение – привести к неуспеху.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В терминах «продаж» не определяются такие характеристики в проекте, как «командный дух», «взаимопомощь», «энтузиазм» и многие другие. Пока задача оценки вклада «неизмеримых» характеристик в промежуточные и конечные результаты проекта не решена. И </w:t>
      </w:r>
      <w:proofErr w:type="gramStart"/>
      <w:r>
        <w:rPr>
          <w:rFonts w:ascii="Verdana" w:hAnsi="Verdana"/>
          <w:sz w:val="18"/>
          <w:szCs w:val="18"/>
        </w:rPr>
        <w:t>навряд</w:t>
      </w:r>
      <w:proofErr w:type="gramEnd"/>
      <w:r>
        <w:rPr>
          <w:rFonts w:ascii="Verdana" w:hAnsi="Verdana"/>
          <w:sz w:val="18"/>
          <w:szCs w:val="18"/>
        </w:rPr>
        <w:t xml:space="preserve"> ли имеет общее решение. 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Установка на «продажу» требует такого позиционирования и психологии, которые очень существенно отличается от установки на проект. А рассказы с умным лицом в наукообразных терминах, как в парадигме «продавец-покупатель» </w:t>
      </w:r>
      <w:proofErr w:type="gramStart"/>
      <w:r>
        <w:rPr>
          <w:rFonts w:ascii="Verdana" w:hAnsi="Verdana"/>
          <w:sz w:val="18"/>
          <w:szCs w:val="18"/>
        </w:rPr>
        <w:t>интерпретируется МПП соответствуют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Принципу «научной подкованности» специалиста</w:t>
      </w:r>
      <w:r>
        <w:rPr>
          <w:rFonts w:ascii="Verdana" w:hAnsi="Verdana"/>
          <w:sz w:val="18"/>
          <w:szCs w:val="18"/>
        </w:rPr>
        <w:t>: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Научно подкованный специалист по двигателям легко и на «грамотном профессиональном языке» объяснит, как работает экипаж подводной лодки, любому студенту философского фа</w:t>
      </w:r>
      <w:r>
        <w:rPr>
          <w:rFonts w:ascii="Verdana" w:hAnsi="Verdana"/>
          <w:i/>
          <w:iCs/>
          <w:sz w:val="18"/>
          <w:szCs w:val="18"/>
        </w:rPr>
        <w:softHyphen/>
        <w:t>культета...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Успешный «</w:t>
      </w:r>
      <w:proofErr w:type="spellStart"/>
      <w:r>
        <w:rPr>
          <w:rFonts w:ascii="Verdana" w:hAnsi="Verdana"/>
          <w:sz w:val="18"/>
          <w:szCs w:val="18"/>
        </w:rPr>
        <w:t>пиэм</w:t>
      </w:r>
      <w:proofErr w:type="spellEnd"/>
      <w:r>
        <w:rPr>
          <w:rFonts w:ascii="Verdana" w:hAnsi="Verdana"/>
          <w:sz w:val="18"/>
          <w:szCs w:val="18"/>
        </w:rPr>
        <w:t xml:space="preserve">» как </w:t>
      </w:r>
      <w:proofErr w:type="gramStart"/>
      <w:r>
        <w:rPr>
          <w:rFonts w:ascii="Verdana" w:hAnsi="Verdana"/>
          <w:sz w:val="18"/>
          <w:szCs w:val="18"/>
        </w:rPr>
        <w:t>правило</w:t>
      </w:r>
      <w:proofErr w:type="gramEnd"/>
      <w:r>
        <w:rPr>
          <w:rFonts w:ascii="Verdana" w:hAnsi="Verdana"/>
          <w:sz w:val="18"/>
          <w:szCs w:val="18"/>
        </w:rPr>
        <w:t xml:space="preserve"> слабый «</w:t>
      </w:r>
      <w:proofErr w:type="spellStart"/>
      <w:r>
        <w:rPr>
          <w:rFonts w:ascii="Verdana" w:hAnsi="Verdana"/>
          <w:sz w:val="18"/>
          <w:szCs w:val="18"/>
        </w:rPr>
        <w:t>продажник</w:t>
      </w:r>
      <w:proofErr w:type="spellEnd"/>
      <w:r>
        <w:rPr>
          <w:rFonts w:ascii="Verdana" w:hAnsi="Verdana"/>
          <w:sz w:val="18"/>
          <w:szCs w:val="18"/>
        </w:rPr>
        <w:t>», «</w:t>
      </w:r>
      <w:proofErr w:type="spellStart"/>
      <w:r>
        <w:rPr>
          <w:rFonts w:ascii="Verdana" w:hAnsi="Verdana"/>
          <w:sz w:val="18"/>
          <w:szCs w:val="18"/>
        </w:rPr>
        <w:t>продажник</w:t>
      </w:r>
      <w:proofErr w:type="spellEnd"/>
      <w:r>
        <w:rPr>
          <w:rFonts w:ascii="Verdana" w:hAnsi="Verdana"/>
          <w:sz w:val="18"/>
          <w:szCs w:val="18"/>
        </w:rPr>
        <w:t>» – это вообще не «</w:t>
      </w:r>
      <w:proofErr w:type="spellStart"/>
      <w:r>
        <w:rPr>
          <w:rFonts w:ascii="Verdana" w:hAnsi="Verdana"/>
          <w:sz w:val="18"/>
          <w:szCs w:val="18"/>
        </w:rPr>
        <w:t>пиэм</w:t>
      </w:r>
      <w:proofErr w:type="spellEnd"/>
      <w:r>
        <w:rPr>
          <w:rFonts w:ascii="Verdana" w:hAnsi="Verdana"/>
          <w:sz w:val="18"/>
          <w:szCs w:val="18"/>
        </w:rPr>
        <w:t xml:space="preserve">», так как </w:t>
      </w:r>
      <w:r>
        <w:rPr>
          <w:rFonts w:ascii="Verdana" w:hAnsi="Verdana"/>
          <w:i/>
          <w:iCs/>
          <w:sz w:val="18"/>
          <w:szCs w:val="18"/>
        </w:rPr>
        <w:t>«Продажа» результатов проекта не входит в профессиональ</w:t>
      </w:r>
      <w:r>
        <w:rPr>
          <w:rFonts w:ascii="Verdana" w:hAnsi="Verdana"/>
          <w:i/>
          <w:iCs/>
          <w:sz w:val="18"/>
          <w:szCs w:val="18"/>
        </w:rPr>
        <w:softHyphen/>
        <w:t>ную компетенцию управляющего проектов» (</w:t>
      </w:r>
      <w:r>
        <w:rPr>
          <w:rFonts w:ascii="Verdana" w:hAnsi="Verdana"/>
          <w:b/>
          <w:bCs/>
          <w:i/>
          <w:iCs/>
          <w:sz w:val="18"/>
          <w:szCs w:val="18"/>
        </w:rPr>
        <w:t>Правило «ограничения компетенции» управляющего проектов</w:t>
      </w:r>
      <w:r>
        <w:rPr>
          <w:rFonts w:ascii="Verdana" w:hAnsi="Verdana"/>
          <w:sz w:val="18"/>
          <w:szCs w:val="18"/>
        </w:rPr>
        <w:t>).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Часть 2. 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Профнепригодный</w:t>
      </w:r>
      <w:proofErr w:type="spellEnd"/>
      <w:r>
        <w:rPr>
          <w:rFonts w:ascii="Verdana" w:hAnsi="Verdana"/>
          <w:b/>
          <w:bCs/>
          <w:i/>
          <w:iCs/>
          <w:sz w:val="18"/>
          <w:szCs w:val="18"/>
        </w:rPr>
        <w:t xml:space="preserve"> управляющий проектов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О требованиях к управляющему проектов</w:t>
      </w:r>
    </w:p>
    <w:p w:rsidR="00A53B49" w:rsidRDefault="00561B56" w:rsidP="007D7EA2">
      <w:pPr>
        <w:spacing w:before="240"/>
        <w:ind w:firstLine="426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Управляющий «н</w:t>
      </w:r>
      <w:r w:rsidR="00A53B49">
        <w:rPr>
          <w:rFonts w:ascii="Verdana" w:hAnsi="Verdana"/>
          <w:i/>
          <w:iCs/>
          <w:sz w:val="18"/>
          <w:szCs w:val="18"/>
        </w:rPr>
        <w:t xml:space="preserve">еизмерим» в точных показателях </w:t>
      </w:r>
    </w:p>
    <w:p w:rsidR="00A53B49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Закон </w:t>
      </w:r>
      <w:r w:rsidR="007D7EA2">
        <w:rPr>
          <w:rFonts w:ascii="Verdana" w:hAnsi="Verdana"/>
          <w:sz w:val="18"/>
          <w:szCs w:val="18"/>
        </w:rPr>
        <w:t>«неизмеримости» управляющего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Есть десятки и сотни характеристик, которые предлагаются специалистами по человеческим ресурсам и описывают якобы «эффективного менеджера проектов». Часто они непонятно откуда взяты и не имеют отношения именно к категории управляющих, руководителей и менеджеров проектов.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Есть стандарты компетенции специалистов и менеджеров проектов и программ, которые им</w:t>
      </w:r>
      <w:r w:rsidR="007D7EA2">
        <w:rPr>
          <w:rFonts w:ascii="Verdana" w:hAnsi="Verdana"/>
          <w:sz w:val="18"/>
          <w:szCs w:val="18"/>
        </w:rPr>
        <w:t>еют как международный статус</w:t>
      </w:r>
      <w:r>
        <w:rPr>
          <w:rFonts w:ascii="Verdana" w:hAnsi="Verdana"/>
          <w:sz w:val="18"/>
          <w:szCs w:val="18"/>
        </w:rPr>
        <w:t xml:space="preserve">, так и отражают </w:t>
      </w:r>
      <w:proofErr w:type="spellStart"/>
      <w:r>
        <w:rPr>
          <w:rFonts w:ascii="Verdana" w:hAnsi="Verdana"/>
          <w:sz w:val="18"/>
          <w:szCs w:val="18"/>
        </w:rPr>
        <w:t>страновой</w:t>
      </w:r>
      <w:proofErr w:type="spellEnd"/>
      <w:r>
        <w:rPr>
          <w:rFonts w:ascii="Verdana" w:hAnsi="Verdana"/>
          <w:sz w:val="18"/>
          <w:szCs w:val="18"/>
        </w:rPr>
        <w:t xml:space="preserve"> или привязанный к конкретной модели характер. Таких «стандартов компетенции» в области МПП уже несколько десятков, а всевозможных корпоративных – </w:t>
      </w:r>
      <w:r>
        <w:rPr>
          <w:rFonts w:ascii="Verdana" w:hAnsi="Verdana"/>
          <w:i/>
          <w:iCs/>
          <w:sz w:val="18"/>
          <w:szCs w:val="18"/>
        </w:rPr>
        <w:t>«несть им числа».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Главным же для понимания их области применимости являются ответы на следующие вопросы: </w:t>
      </w:r>
    </w:p>
    <w:p w:rsidR="00561B56" w:rsidRDefault="00561B56" w:rsidP="007D7EA2">
      <w:pPr>
        <w:numPr>
          <w:ilvl w:val="0"/>
          <w:numId w:val="1"/>
        </w:numPr>
        <w:spacing w:before="240"/>
        <w:ind w:left="60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Для </w:t>
      </w:r>
      <w:proofErr w:type="gramStart"/>
      <w:r>
        <w:rPr>
          <w:rFonts w:ascii="Verdana" w:hAnsi="Verdana"/>
          <w:sz w:val="18"/>
          <w:szCs w:val="18"/>
        </w:rPr>
        <w:t>каких</w:t>
      </w:r>
      <w:proofErr w:type="gramEnd"/>
      <w:r>
        <w:rPr>
          <w:rFonts w:ascii="Verdana" w:hAnsi="Verdana"/>
          <w:sz w:val="18"/>
          <w:szCs w:val="18"/>
        </w:rPr>
        <w:t xml:space="preserve"> базовых проектного подхода и модели они разработаны? </w:t>
      </w:r>
    </w:p>
    <w:p w:rsidR="00561B56" w:rsidRDefault="00561B56" w:rsidP="007D7EA2">
      <w:pPr>
        <w:numPr>
          <w:ilvl w:val="0"/>
          <w:numId w:val="1"/>
        </w:numPr>
        <w:spacing w:before="240"/>
        <w:ind w:left="60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Для какого профессионального профиля они предназначены?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Количество достаточно широко применяемых моделей в </w:t>
      </w:r>
      <w:proofErr w:type="gramStart"/>
      <w:r>
        <w:rPr>
          <w:rFonts w:ascii="Verdana" w:hAnsi="Verdana"/>
          <w:sz w:val="18"/>
          <w:szCs w:val="18"/>
        </w:rPr>
        <w:t>современном</w:t>
      </w:r>
      <w:proofErr w:type="gramEnd"/>
      <w:r>
        <w:rPr>
          <w:rFonts w:ascii="Verdana" w:hAnsi="Verdana"/>
          <w:sz w:val="18"/>
          <w:szCs w:val="18"/>
        </w:rPr>
        <w:t xml:space="preserve"> МПП – несколько десятков. А профессионального отношения (профилей) специалистов к проектам – не меньше. Если образно, то представьте себе что речь идет о таком понятии как «транспорт» (как аналога широты понятия «проектный подход») и соответствующем профессиональном обеспечении его функционирования. </w:t>
      </w:r>
      <w:proofErr w:type="gramStart"/>
      <w:r>
        <w:rPr>
          <w:rFonts w:ascii="Verdana" w:hAnsi="Verdana"/>
          <w:sz w:val="18"/>
          <w:szCs w:val="18"/>
        </w:rPr>
        <w:t>В МПП также есть свои «техники», «администраторы», «диспетчеры», но и «водит</w:t>
      </w:r>
      <w:r w:rsidR="00B41704">
        <w:rPr>
          <w:rFonts w:ascii="Verdana" w:hAnsi="Verdana"/>
          <w:sz w:val="18"/>
          <w:szCs w:val="18"/>
        </w:rPr>
        <w:t>ели», «пилоты» и «командиры»</w:t>
      </w:r>
      <w:r>
        <w:rPr>
          <w:rFonts w:ascii="Verdana" w:hAnsi="Verdana"/>
          <w:sz w:val="18"/>
          <w:szCs w:val="18"/>
        </w:rPr>
        <w:t xml:space="preserve">. </w:t>
      </w:r>
      <w:proofErr w:type="gramEnd"/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области транспорта вне здравого смысла находится назначение хорошего специалиста по автомобильным движкам на позицию командира подводной лодки. Но в области МПП такое происходит сплошь и рядом, а потом руководитель компании удивляется: но у него же сертификат компании (института, ассоциации, сообщества) </w:t>
      </w:r>
      <w:r>
        <w:rPr>
          <w:rFonts w:ascii="Verdana" w:hAnsi="Verdana"/>
          <w:i/>
          <w:iCs/>
          <w:sz w:val="18"/>
          <w:szCs w:val="18"/>
        </w:rPr>
        <w:t>«</w:t>
      </w:r>
      <w:proofErr w:type="spellStart"/>
      <w:r>
        <w:rPr>
          <w:rFonts w:ascii="Verdana" w:hAnsi="Verdana"/>
          <w:i/>
          <w:iCs/>
          <w:sz w:val="18"/>
          <w:szCs w:val="18"/>
        </w:rPr>
        <w:t>Roga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i/>
          <w:iCs/>
          <w:sz w:val="18"/>
          <w:szCs w:val="18"/>
        </w:rPr>
        <w:t>Kopita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</w:rPr>
        <w:t>Ltd</w:t>
      </w:r>
      <w:proofErr w:type="spellEnd"/>
      <w:r>
        <w:rPr>
          <w:rFonts w:ascii="Verdana" w:hAnsi="Verdana"/>
          <w:i/>
          <w:iCs/>
          <w:sz w:val="18"/>
          <w:szCs w:val="18"/>
        </w:rPr>
        <w:t>.»</w:t>
      </w:r>
      <w:r>
        <w:rPr>
          <w:rFonts w:ascii="Verdana" w:hAnsi="Verdana"/>
          <w:sz w:val="18"/>
          <w:szCs w:val="18"/>
        </w:rPr>
        <w:t xml:space="preserve">!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Плачевные последствия таких назначений, которые дорого обходятся компании или бизнесу. Это результат невежества в обла</w:t>
      </w:r>
      <w:r w:rsidR="00B41704">
        <w:rPr>
          <w:rFonts w:ascii="Verdana" w:hAnsi="Verdana"/>
          <w:sz w:val="18"/>
          <w:szCs w:val="18"/>
        </w:rPr>
        <w:t xml:space="preserve">сти МПП «назначающих» лиц </w:t>
      </w:r>
      <w:r>
        <w:rPr>
          <w:rFonts w:ascii="Verdana" w:hAnsi="Verdana"/>
          <w:sz w:val="18"/>
          <w:szCs w:val="18"/>
        </w:rPr>
        <w:t xml:space="preserve">или </w:t>
      </w:r>
      <w:r>
        <w:rPr>
          <w:rFonts w:ascii="Verdana" w:hAnsi="Verdana"/>
          <w:b/>
          <w:bCs/>
          <w:i/>
          <w:iCs/>
          <w:sz w:val="18"/>
          <w:szCs w:val="18"/>
        </w:rPr>
        <w:t>следствие из принципа «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Пипл</w:t>
      </w:r>
      <w:proofErr w:type="spellEnd"/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схавает</w:t>
      </w:r>
      <w:proofErr w:type="spellEnd"/>
      <w:r>
        <w:rPr>
          <w:rFonts w:ascii="Verdana" w:hAnsi="Verdana"/>
          <w:b/>
          <w:bCs/>
          <w:i/>
          <w:iCs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: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Невежество заказчика в области МПП обойдется в лишние за</w:t>
      </w:r>
      <w:r>
        <w:rPr>
          <w:rFonts w:ascii="Verdana" w:hAnsi="Verdana"/>
          <w:i/>
          <w:iCs/>
          <w:sz w:val="18"/>
          <w:szCs w:val="18"/>
        </w:rPr>
        <w:softHyphen/>
        <w:t xml:space="preserve">траты и повышенные риски неуспеха проекта именно для него.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Оценка признаков профнепригодности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Трудности часто возникают при выявлении и оценке признаков профнепригодности. Например, как может быть эгоцентристом или циником человек, который подарил конфетку чужому ребенку «просто так»? А разве может негативный человек ТАК радоваться победе нашей сборной по футболу над командой острова Ю-фи? А разве «продать» чертежи «Запорожца» по цене готового самолета – это  плохо для компании-исполнителя?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 тому же каждый признак имеет множество интерпретаций, а его значимость зависит от конкретной ситуации. Влияние его «подлой сущности» на отдельные элементы контекста проекта может быть скрыто за обилием информации, событий и интерпретаций.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 каждого «назначающего» есть свои взгляды и характеристики для оценки того или иного признака. Они могут очень отличаться между собой и иметь разную меру в понимании того, является ли рассматриваемый признак доминирующим или всего лишь одной из сторон многогранности человека, как совокупности не только сплошных достоинств, но и некоторых недостатков. Трактовки могут быть разные, но в той или иной социальной и профессиональной группе понимание таких признаков сходно.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данной статье рассматриваются эти признаки в такой профессиональной области как МПП. Поэтому и оценивать их целесообразно по принципиально значимым для проекта параметрам: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Результативность проекта.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Эффективность осуществления проекта.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Ресурсы, которые расходуются не на цели проекта.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этом смысле все признаки профнепригодности негативно влияют на результативность и эффективность. Значительная часть ресурсов расходуется не на цели проекта, а на некоторые латентные интересы, определяемые позиционированием назначенного руководителя проекта. К тому же он инстинктивно будет подбирать людей прямого подчинения «под себя». А по контингенту можно судить и о руководителе –  они будут поступать так же.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Искать «истоки» формирования признаков – это задача для психологов. При назначении же руководителя проекта важно выявить степень их выраженности, так как отдельные проявления не свидетельствует об их доминирующем характере. Например, плохое настроение у человека может быть временное, а искажение фактов – результат единичной встречи с «информатором», у которого могут быть и свои интересы в предоставлении неадекватной информации.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Каждый из этих признаков достоин отдельного исследования, а число их интерпретаций такое же, как и «назначающих» руководителя проекта. Более того, используются и другие характеристики типа «НЕТ» в зависимости от сложившейся практики и принципов назначения руководителя проектов в той или иной корпоративной и/или профессиональной культуре.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что-то непонятно в проекте, то имеет смысл предположить наличие у руководителя того или иного «признака профнепригодности» и попытаться построить целостную картину из такой гипотетической позиции. Например, если вдруг кто-то действует на первый взгляд «себе во вред», то, возможно, что позитивный успех проекта разрушает его негативную «картину мира» и он своими руками это делает (случай из практики).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Особо следует учитывать, что противоречия между латентными целями </w:t>
      </w:r>
      <w:proofErr w:type="spellStart"/>
      <w:r>
        <w:rPr>
          <w:rFonts w:ascii="Verdana" w:hAnsi="Verdana"/>
          <w:sz w:val="18"/>
          <w:szCs w:val="18"/>
        </w:rPr>
        <w:t>профнепригодных</w:t>
      </w:r>
      <w:proofErr w:type="spellEnd"/>
      <w:r>
        <w:rPr>
          <w:rFonts w:ascii="Verdana" w:hAnsi="Verdana"/>
          <w:sz w:val="18"/>
          <w:szCs w:val="18"/>
        </w:rPr>
        <w:t xml:space="preserve"> к МПП специалистов и целями проектов часто приводит к «войне». А насколько «война» в проекте непродуктивна и каких требует затрат знает каждый опытный управляющий [5].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Об этике профессии менеджер проектов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Деятельность по проекту всегда ограничена как ресурсами, так и моральными, нравственными и этическими нормами. Здесь есть весьма размытая грань </w:t>
      </w:r>
      <w:proofErr w:type="gramStart"/>
      <w:r>
        <w:rPr>
          <w:rFonts w:ascii="Verdana" w:hAnsi="Verdana"/>
          <w:sz w:val="18"/>
          <w:szCs w:val="18"/>
        </w:rPr>
        <w:t>между</w:t>
      </w:r>
      <w:proofErr w:type="gramEnd"/>
      <w:r>
        <w:rPr>
          <w:rFonts w:ascii="Verdana" w:hAnsi="Verdana"/>
          <w:sz w:val="18"/>
          <w:szCs w:val="18"/>
        </w:rPr>
        <w:t xml:space="preserve"> «хорошо – плохо» </w:t>
      </w:r>
      <w:proofErr w:type="gramStart"/>
      <w:r>
        <w:rPr>
          <w:rFonts w:ascii="Verdana" w:hAnsi="Verdana"/>
          <w:sz w:val="18"/>
          <w:szCs w:val="18"/>
        </w:rPr>
        <w:t>в</w:t>
      </w:r>
      <w:proofErr w:type="gramEnd"/>
      <w:r>
        <w:rPr>
          <w:rFonts w:ascii="Verdana" w:hAnsi="Verdana"/>
          <w:sz w:val="18"/>
          <w:szCs w:val="18"/>
        </w:rPr>
        <w:t xml:space="preserve"> рамках тех или иных корпоративных культур. При выборе «готового на все» руководителя проекта - нравственную сторону такого решения «назначающий» берет на себя.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Готовность на все – это и предательство, и физическое уничтожение препятствий, и воровство и многое другое. Конечно, такой путь может быть более эффективным. Например, </w:t>
      </w:r>
      <w:r>
        <w:rPr>
          <w:rFonts w:ascii="Verdana" w:hAnsi="Verdana"/>
          <w:sz w:val="18"/>
          <w:szCs w:val="18"/>
        </w:rPr>
        <w:lastRenderedPageBreak/>
        <w:t xml:space="preserve">физическое устранение конкурента часто просто эффективное управленческое решение – «дешево и сердито». Взятка – это наиболее быстрый и часто экономически выгодный путь решения управленческой задачи.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может МПП быть вне рамок нравственной шкалы «хорошо – плохо». Элементы социальной природы являются не ограничением на функционирование системы (системный подход) или осуществления процесса (процессный подход), а есть атрибуты таких целостных понятий как «проект» и «осуществление проекта». </w:t>
      </w:r>
      <w:proofErr w:type="gramStart"/>
      <w:r>
        <w:rPr>
          <w:rFonts w:ascii="Verdana" w:hAnsi="Verdana"/>
          <w:sz w:val="18"/>
          <w:szCs w:val="18"/>
        </w:rPr>
        <w:t>Современный</w:t>
      </w:r>
      <w:proofErr w:type="gramEnd"/>
      <w:r>
        <w:rPr>
          <w:rFonts w:ascii="Verdana" w:hAnsi="Verdana"/>
          <w:sz w:val="18"/>
          <w:szCs w:val="18"/>
        </w:rPr>
        <w:t xml:space="preserve"> МПП – это социальная область профессиональной деятельности, имеющая дело с людьми и их ценностями. Применительно к руководителю проекта и вообще к профессионализму в МПП нравственные нормы выражаются в </w:t>
      </w:r>
      <w:r>
        <w:rPr>
          <w:rFonts w:ascii="Verdana" w:hAnsi="Verdana"/>
          <w:b/>
          <w:bCs/>
          <w:i/>
          <w:iCs/>
          <w:sz w:val="18"/>
          <w:szCs w:val="18"/>
        </w:rPr>
        <w:t>Правилах этики</w:t>
      </w:r>
      <w:r>
        <w:rPr>
          <w:rFonts w:ascii="Verdana" w:hAnsi="Verdana"/>
          <w:sz w:val="18"/>
          <w:szCs w:val="18"/>
        </w:rPr>
        <w:t xml:space="preserve">: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Правило этики № 1: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Цели проекта должны быть позитивными с позиции общечеловеческих ценностей.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Правило этики № 2: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Цели проекта не могут достигаться любыми средствами и любой ценой.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Правило этики № 3: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Профессионально состоятелен тот специалист, который одновременно: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numPr>
          <w:ilvl w:val="0"/>
          <w:numId w:val="2"/>
        </w:numPr>
        <w:spacing w:before="240"/>
        <w:ind w:left="60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профессионально компетентен;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numPr>
          <w:ilvl w:val="0"/>
          <w:numId w:val="2"/>
        </w:numPr>
        <w:spacing w:before="240"/>
        <w:ind w:left="60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соблюдает этические нормы.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«Цель – любой ценой и любыми средствами» </w:t>
      </w:r>
      <w:r>
        <w:rPr>
          <w:rFonts w:ascii="Verdana" w:hAnsi="Verdana"/>
          <w:sz w:val="18"/>
          <w:szCs w:val="18"/>
        </w:rPr>
        <w:t>- такой путь часто предполагает нравственный выбор сре</w:t>
      </w:r>
      <w:proofErr w:type="gramStart"/>
      <w:r>
        <w:rPr>
          <w:rFonts w:ascii="Verdana" w:hAnsi="Verdana"/>
          <w:sz w:val="18"/>
          <w:szCs w:val="18"/>
        </w:rPr>
        <w:t>дств дл</w:t>
      </w:r>
      <w:proofErr w:type="gramEnd"/>
      <w:r>
        <w:rPr>
          <w:rFonts w:ascii="Verdana" w:hAnsi="Verdana"/>
          <w:sz w:val="18"/>
          <w:szCs w:val="18"/>
        </w:rPr>
        <w:t xml:space="preserve">я достижения целей. Достижение результата может быть более успешным вне рамок морали и этики. Но в случае этической неразборчивости остается «послед» - неэтичный менеджмент, </w:t>
      </w:r>
      <w:proofErr w:type="spellStart"/>
      <w:r>
        <w:rPr>
          <w:rFonts w:ascii="Verdana" w:hAnsi="Verdana"/>
          <w:sz w:val="18"/>
          <w:szCs w:val="18"/>
        </w:rPr>
        <w:t>репутационные</w:t>
      </w:r>
      <w:proofErr w:type="spellEnd"/>
      <w:r>
        <w:rPr>
          <w:rFonts w:ascii="Verdana" w:hAnsi="Verdana"/>
          <w:sz w:val="18"/>
          <w:szCs w:val="18"/>
        </w:rPr>
        <w:t xml:space="preserve"> издержки, нежелание людей работать с тем, для кого заповеди господни ничего не стоят.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Назначая руководителем неразборчивого в средствах человека, именно вы формируете культуру «неэтичного» менеджмента проектов в вашей компании и бизнесе. Это происходит путем подбора в проект людей такого же типа. Через некоторое время «вдруг» количество перейдет в качество и тогда мало не покажется… 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Резюме</w:t>
      </w:r>
      <w:r>
        <w:rPr>
          <w:rFonts w:ascii="Verdana" w:hAnsi="Verdana"/>
          <w:sz w:val="18"/>
          <w:szCs w:val="18"/>
        </w:rPr>
        <w:t xml:space="preserve">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«Назначающий» руководителя на проект имеет проблему выбора: </w:t>
      </w:r>
    </w:p>
    <w:p w:rsidR="00561B56" w:rsidRDefault="00561B56" w:rsidP="007D7EA2">
      <w:pPr>
        <w:numPr>
          <w:ilvl w:val="0"/>
          <w:numId w:val="3"/>
        </w:numPr>
        <w:spacing w:before="240"/>
        <w:ind w:left="60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назначить руководителем того, кто представлен в рамках «позитивной модели» и совокупности характеристик, которым он «соответствует – не соответствует»; </w:t>
      </w:r>
    </w:p>
    <w:p w:rsidR="00561B56" w:rsidRDefault="00561B56" w:rsidP="007D7EA2">
      <w:pPr>
        <w:numPr>
          <w:ilvl w:val="0"/>
          <w:numId w:val="3"/>
        </w:numPr>
        <w:spacing w:before="240"/>
        <w:ind w:left="60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исключить из списка кандидатов тех людей, которые имеют выраженный хотя бы один признак из «</w:t>
      </w:r>
      <w:proofErr w:type="gramStart"/>
      <w:r>
        <w:rPr>
          <w:rFonts w:ascii="Verdana" w:hAnsi="Verdana"/>
          <w:sz w:val="18"/>
          <w:szCs w:val="18"/>
        </w:rPr>
        <w:t>Пять</w:t>
      </w:r>
      <w:proofErr w:type="gramEnd"/>
      <w:r>
        <w:rPr>
          <w:rFonts w:ascii="Verdana" w:hAnsi="Verdana"/>
          <w:sz w:val="18"/>
          <w:szCs w:val="18"/>
        </w:rPr>
        <w:t xml:space="preserve"> НЕТ», так как его наличие приведет к проблемам и неуспеху проекта либо по ходу его реализации, либо впоследствии.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«</w:t>
      </w:r>
      <w:proofErr w:type="gramStart"/>
      <w:r>
        <w:rPr>
          <w:rFonts w:ascii="Verdana" w:hAnsi="Verdana"/>
          <w:sz w:val="18"/>
          <w:szCs w:val="18"/>
        </w:rPr>
        <w:t>Пять</w:t>
      </w:r>
      <w:proofErr w:type="gramEnd"/>
      <w:r>
        <w:rPr>
          <w:rFonts w:ascii="Verdana" w:hAnsi="Verdana"/>
          <w:sz w:val="18"/>
          <w:szCs w:val="18"/>
        </w:rPr>
        <w:t xml:space="preserve"> НЕТ» являются достаточно статичными характеристиками, которые «не перевоспитываются». Они «сильнее», чем корпоративная культура, или правила поведения и работы, исключить их влияние на проект невозможно. </w:t>
      </w:r>
    </w:p>
    <w:p w:rsidR="00561B56" w:rsidRDefault="00561B56" w:rsidP="007D7EA2">
      <w:pPr>
        <w:spacing w:before="24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Назначая на руководство проекта </w:t>
      </w:r>
      <w:proofErr w:type="gramStart"/>
      <w:r>
        <w:rPr>
          <w:rFonts w:ascii="Verdana" w:hAnsi="Verdana"/>
          <w:sz w:val="18"/>
          <w:szCs w:val="18"/>
        </w:rPr>
        <w:t>человека</w:t>
      </w:r>
      <w:proofErr w:type="gramEnd"/>
      <w:r>
        <w:rPr>
          <w:rFonts w:ascii="Verdana" w:hAnsi="Verdana"/>
          <w:sz w:val="18"/>
          <w:szCs w:val="18"/>
        </w:rPr>
        <w:t xml:space="preserve"> следует учесть, что неосознанно он будет подбирать и формировать команду «под себя». Это означает, что в скором времени вы будете иметь не одного </w:t>
      </w:r>
      <w:proofErr w:type="spellStart"/>
      <w:r>
        <w:rPr>
          <w:rFonts w:ascii="Verdana" w:hAnsi="Verdana"/>
          <w:sz w:val="18"/>
          <w:szCs w:val="18"/>
        </w:rPr>
        <w:t>профнепригодного</w:t>
      </w:r>
      <w:proofErr w:type="spellEnd"/>
      <w:r>
        <w:rPr>
          <w:rFonts w:ascii="Verdana" w:hAnsi="Verdana"/>
          <w:sz w:val="18"/>
          <w:szCs w:val="18"/>
        </w:rPr>
        <w:t xml:space="preserve"> к МПП человека, а целую группу. </w:t>
      </w:r>
    </w:p>
    <w:p w:rsidR="00611C15" w:rsidRDefault="00611C15" w:rsidP="007D7EA2">
      <w:pPr>
        <w:spacing w:before="240"/>
        <w:ind w:firstLine="426"/>
        <w:jc w:val="both"/>
      </w:pPr>
    </w:p>
    <w:sectPr w:rsidR="00611C15" w:rsidSect="00611C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70" w:rsidRDefault="002E6570" w:rsidP="007D7EA2">
      <w:r>
        <w:separator/>
      </w:r>
    </w:p>
  </w:endnote>
  <w:endnote w:type="continuationSeparator" w:id="0">
    <w:p w:rsidR="002E6570" w:rsidRDefault="002E6570" w:rsidP="007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A2" w:rsidRDefault="007D7EA2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7EA2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87968" w:rsidRPr="0018796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D7EA2" w:rsidRDefault="007D7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70" w:rsidRDefault="002E6570" w:rsidP="007D7EA2">
      <w:r>
        <w:separator/>
      </w:r>
    </w:p>
  </w:footnote>
  <w:footnote w:type="continuationSeparator" w:id="0">
    <w:p w:rsidR="002E6570" w:rsidRDefault="002E6570" w:rsidP="007D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DD5"/>
    <w:multiLevelType w:val="multilevel"/>
    <w:tmpl w:val="087C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31384"/>
    <w:multiLevelType w:val="multilevel"/>
    <w:tmpl w:val="807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95160"/>
    <w:multiLevelType w:val="multilevel"/>
    <w:tmpl w:val="47D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6"/>
    <w:rsid w:val="00077C75"/>
    <w:rsid w:val="000F4EE0"/>
    <w:rsid w:val="00187968"/>
    <w:rsid w:val="00277E98"/>
    <w:rsid w:val="002E6570"/>
    <w:rsid w:val="00371636"/>
    <w:rsid w:val="00404DDB"/>
    <w:rsid w:val="00561B56"/>
    <w:rsid w:val="00611C15"/>
    <w:rsid w:val="006D0127"/>
    <w:rsid w:val="007275B7"/>
    <w:rsid w:val="007B1F31"/>
    <w:rsid w:val="007D7EA2"/>
    <w:rsid w:val="008B38CA"/>
    <w:rsid w:val="00A01B46"/>
    <w:rsid w:val="00A53B49"/>
    <w:rsid w:val="00B41704"/>
    <w:rsid w:val="00B82B75"/>
    <w:rsid w:val="00E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B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B1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E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7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B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B1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E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7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Filin-S-A</dc:creator>
  <cp:lastModifiedBy>ФИЛИН</cp:lastModifiedBy>
  <cp:revision>2</cp:revision>
  <dcterms:created xsi:type="dcterms:W3CDTF">2015-03-03T08:50:00Z</dcterms:created>
  <dcterms:modified xsi:type="dcterms:W3CDTF">2015-03-03T08:50:00Z</dcterms:modified>
</cp:coreProperties>
</file>