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0DD" w:rsidRPr="00CD40DD" w:rsidRDefault="00CD40DD" w:rsidP="00CD40DD">
      <w:pPr>
        <w:spacing w:after="0"/>
        <w:ind w:left="851" w:hanging="851"/>
        <w:jc w:val="both"/>
        <w:rPr>
          <w:rFonts w:ascii="Times New Roman" w:hAnsi="Times New Roman" w:cs="Times New Roman"/>
          <w:sz w:val="24"/>
          <w:szCs w:val="24"/>
        </w:rPr>
      </w:pPr>
      <w:r w:rsidRPr="00CD40DD">
        <w:rPr>
          <w:rFonts w:ascii="Times New Roman" w:hAnsi="Times New Roman" w:cs="Times New Roman"/>
          <w:sz w:val="24"/>
          <w:szCs w:val="24"/>
        </w:rPr>
        <w:t xml:space="preserve">Приказ Федеральной службы по экологическому, технологическому и атомному надзору </w:t>
      </w:r>
    </w:p>
    <w:p w:rsidR="00CD40DD" w:rsidRDefault="00CD40DD" w:rsidP="00CD40DD">
      <w:pPr>
        <w:spacing w:after="0"/>
        <w:ind w:left="851" w:hanging="851"/>
        <w:jc w:val="both"/>
        <w:rPr>
          <w:rFonts w:ascii="Times New Roman" w:hAnsi="Times New Roman" w:cs="Times New Roman"/>
          <w:sz w:val="24"/>
          <w:szCs w:val="24"/>
        </w:rPr>
      </w:pPr>
      <w:r w:rsidRPr="00CD40DD">
        <w:rPr>
          <w:rFonts w:ascii="Times New Roman" w:hAnsi="Times New Roman" w:cs="Times New Roman"/>
          <w:sz w:val="24"/>
          <w:szCs w:val="24"/>
        </w:rPr>
        <w:t>от 26 декабря 2006 г. № 1129</w:t>
      </w:r>
    </w:p>
    <w:p w:rsidR="00CD40DD" w:rsidRPr="00CD40DD" w:rsidRDefault="00CD40DD" w:rsidP="00CD40DD">
      <w:pPr>
        <w:spacing w:after="0"/>
        <w:ind w:left="851" w:hanging="851"/>
        <w:jc w:val="both"/>
        <w:rPr>
          <w:rFonts w:ascii="Times New Roman" w:hAnsi="Times New Roman" w:cs="Times New Roman"/>
          <w:sz w:val="24"/>
          <w:szCs w:val="24"/>
        </w:rPr>
      </w:pPr>
    </w:p>
    <w:p w:rsidR="00CD40DD" w:rsidRDefault="00CD40DD" w:rsidP="00CD40DD">
      <w:pPr>
        <w:spacing w:after="0"/>
        <w:jc w:val="center"/>
        <w:rPr>
          <w:rFonts w:ascii="Times New Roman" w:hAnsi="Times New Roman" w:cs="Times New Roman"/>
          <w:b/>
          <w:sz w:val="32"/>
          <w:szCs w:val="32"/>
        </w:rPr>
      </w:pPr>
      <w:r w:rsidRPr="00CD40DD">
        <w:rPr>
          <w:rFonts w:ascii="Times New Roman" w:hAnsi="Times New Roman" w:cs="Times New Roman"/>
          <w:b/>
          <w:sz w:val="32"/>
          <w:szCs w:val="32"/>
        </w:rPr>
        <w:t>"Об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w:t>
      </w:r>
    </w:p>
    <w:p w:rsidR="00CD40DD" w:rsidRPr="00CD40DD" w:rsidRDefault="00CD40DD" w:rsidP="00CD40DD">
      <w:pPr>
        <w:spacing w:after="0"/>
        <w:jc w:val="center"/>
        <w:rPr>
          <w:rFonts w:ascii="Times New Roman" w:hAnsi="Times New Roman" w:cs="Times New Roman"/>
          <w:b/>
          <w:sz w:val="32"/>
          <w:szCs w:val="32"/>
        </w:rPr>
      </w:pP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Приказываю:</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Утвердить и ввести в действие прилагаемый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 xml:space="preserve">Руководитель </w:t>
      </w:r>
      <w:r w:rsidRPr="00CD40DD">
        <w:rPr>
          <w:rFonts w:ascii="Times New Roman" w:hAnsi="Times New Roman" w:cs="Times New Roman"/>
          <w:sz w:val="24"/>
          <w:szCs w:val="24"/>
        </w:rPr>
        <w:tab/>
        <w:t xml:space="preserve">К.Б. </w:t>
      </w:r>
      <w:proofErr w:type="spellStart"/>
      <w:r w:rsidRPr="00CD40DD">
        <w:rPr>
          <w:rFonts w:ascii="Times New Roman" w:hAnsi="Times New Roman" w:cs="Times New Roman"/>
          <w:sz w:val="24"/>
          <w:szCs w:val="24"/>
        </w:rPr>
        <w:t>Пуликовский</w:t>
      </w:r>
      <w:proofErr w:type="spellEnd"/>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 xml:space="preserve"> </w:t>
      </w:r>
      <w:r w:rsidRPr="00CD40DD">
        <w:rPr>
          <w:rFonts w:ascii="Times New Roman" w:hAnsi="Times New Roman" w:cs="Times New Roman"/>
          <w:sz w:val="24"/>
          <w:szCs w:val="24"/>
        </w:rPr>
        <w:tab/>
        <w:t xml:space="preserve"> </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Зарегистрировано в Минюсте РФ 6 марта 2007 г.</w:t>
      </w:r>
      <w:r w:rsidRPr="00CD40DD">
        <w:rPr>
          <w:rFonts w:ascii="Times New Roman" w:hAnsi="Times New Roman" w:cs="Times New Roman"/>
          <w:sz w:val="24"/>
          <w:szCs w:val="24"/>
        </w:rPr>
        <w:tab/>
        <w:t xml:space="preserve"> </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Регистрационный № 9053</w:t>
      </w:r>
      <w:r w:rsidRPr="00CD40DD">
        <w:rPr>
          <w:rFonts w:ascii="Times New Roman" w:hAnsi="Times New Roman" w:cs="Times New Roman"/>
          <w:sz w:val="24"/>
          <w:szCs w:val="24"/>
        </w:rPr>
        <w:tab/>
        <w:t xml:space="preserve"> </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Руководящие документы РД-11-04-2006</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(утв. приказом Федеральной службы по экологическому, технологическому и атомному надзору от 26 декабря 2006 г. № 1129)</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I. Общие положения</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 xml:space="preserve">1. </w:t>
      </w:r>
      <w:proofErr w:type="gramStart"/>
      <w:r w:rsidRPr="00CD40DD">
        <w:rPr>
          <w:rFonts w:ascii="Times New Roman" w:hAnsi="Times New Roman" w:cs="Times New Roman"/>
          <w:sz w:val="24"/>
          <w:szCs w:val="24"/>
        </w:rPr>
        <w:t>Настоящий Порядок разработан на основании статьи 54 Градостроительного кодекса Российской Федерации*(1) и Положения об осуществлении государственного строительного надзора в Российской Федерации, утвержденного постановлением Правительства Российской Федерации от 1 февраля 2006 г. № 54 "О государственном строительном надзоре в Российской Федерации"*(2) (далее - Положение об осуществлении государственного строительного надзора в Российской Федерации).</w:t>
      </w:r>
      <w:proofErr w:type="gramEnd"/>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 xml:space="preserve">2. </w:t>
      </w:r>
      <w:proofErr w:type="gramStart"/>
      <w:r w:rsidRPr="00CD40DD">
        <w:rPr>
          <w:rFonts w:ascii="Times New Roman" w:hAnsi="Times New Roman" w:cs="Times New Roman"/>
          <w:sz w:val="24"/>
          <w:szCs w:val="24"/>
        </w:rPr>
        <w:t xml:space="preserve">Настоящий Порядок устанавливает требования к проведению Федеральной службой по экологическому, технологическому и атомному надзору и ее территориальными органами, а также органами исполнительной власти субъектов Российской Федерации, уполномоченными на осуществление государственного строительного надзора (далее - орган государственного строительного надзора) проверок соответствия выполненных при строительстве, реконструкции, капитальном ремонте </w:t>
      </w:r>
      <w:r w:rsidRPr="00CD40DD">
        <w:rPr>
          <w:rFonts w:ascii="Times New Roman" w:hAnsi="Times New Roman" w:cs="Times New Roman"/>
          <w:sz w:val="24"/>
          <w:szCs w:val="24"/>
        </w:rPr>
        <w:lastRenderedPageBreak/>
        <w:t>объектов капитального строительства работ требованиям технических регламентов, иных нормативных правовых актов и проектной документации (далее</w:t>
      </w:r>
      <w:proofErr w:type="gramEnd"/>
      <w:r w:rsidRPr="00CD40DD">
        <w:rPr>
          <w:rFonts w:ascii="Times New Roman" w:hAnsi="Times New Roman" w:cs="Times New Roman"/>
          <w:sz w:val="24"/>
          <w:szCs w:val="24"/>
        </w:rPr>
        <w:t xml:space="preserve"> - </w:t>
      </w:r>
      <w:proofErr w:type="gramStart"/>
      <w:r w:rsidRPr="00CD40DD">
        <w:rPr>
          <w:rFonts w:ascii="Times New Roman" w:hAnsi="Times New Roman" w:cs="Times New Roman"/>
          <w:sz w:val="24"/>
          <w:szCs w:val="24"/>
        </w:rPr>
        <w:t>проверки) и оформлению результатов таких проверок, а также требования, предъявляемые к выдаче заключений о соответствии построенного, реконструированного, отремонтированного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(далее - заключение) или принятию решения об отказе в выдаче такого заключения (далее - решение об отказе в выдаче заключения).</w:t>
      </w:r>
      <w:proofErr w:type="gramEnd"/>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3. Проверки проводятся должностным лицом органа государственного строительного надзора в следующих случаях:</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а) наступления сроков завершения работ, которые подлежат проверке в соответствии с программой проведения проверок;</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б) получения извещения от лица, осуществляющего строительство, о завершении работ, которые подлежат проверке, если срок окончания таких работ не совпадает со сроками, указанными в программе проведения проверок;</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в) получения извещения от лица, осуществляющего строительство, о случаях возникновения аварийных ситуаций на объекте капитального строительства;</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г) получения обращений физических и юридических лиц, органов государственной власти и органов местного самоуправления по вопросам, относящимся к осуществлению государственного строительного надзора;</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д) получения сведений о выполнении работ по строительству, реконструкции, капитальному ремонту объекта капитального строительства, подлежащих проверке, из иных источников.</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Итоговая проверка соответствия построенного, реконструированного, отремонтированного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(далее - итоговая проверка) проводится органом государственного строительного надзора в случае получения извещения застройщика или заказчика об окончании строительства, реконструкции, капитального ремонта объектов капитального строительства.</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II. Подготовка к проведению проверок при осуществлении государственного строительного надзора</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 xml:space="preserve">4. </w:t>
      </w:r>
      <w:proofErr w:type="gramStart"/>
      <w:r w:rsidRPr="00CD40DD">
        <w:rPr>
          <w:rFonts w:ascii="Times New Roman" w:hAnsi="Times New Roman" w:cs="Times New Roman"/>
          <w:sz w:val="24"/>
          <w:szCs w:val="24"/>
        </w:rPr>
        <w:t>Проверки проводятся должностным лицом (должностными лицами) органа государственного строительного надзора, уполномоченным (уполномоченными) на основании соответствующего приказа (распоряжения) руководителя (лица, исполняющего его обязанности, или лица, которое вправе издать такой приказ (распоряжение) в соответствии с его полномочиями и распределением обязанностей) органа государственного строительного надзора и от его имени осуществлять такой надзор (далее - должностное лицо органа государственного строительного надзора), составленного по образцу, приведенному</w:t>
      </w:r>
      <w:proofErr w:type="gramEnd"/>
      <w:r w:rsidRPr="00CD40DD">
        <w:rPr>
          <w:rFonts w:ascii="Times New Roman" w:hAnsi="Times New Roman" w:cs="Times New Roman"/>
          <w:sz w:val="24"/>
          <w:szCs w:val="24"/>
        </w:rPr>
        <w:t xml:space="preserve"> в Приложении № 1 к настоящему Порядку.</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 xml:space="preserve">5. Застройщик или заказчик заблаговременно, но не </w:t>
      </w:r>
      <w:proofErr w:type="gramStart"/>
      <w:r w:rsidRPr="00CD40DD">
        <w:rPr>
          <w:rFonts w:ascii="Times New Roman" w:hAnsi="Times New Roman" w:cs="Times New Roman"/>
          <w:sz w:val="24"/>
          <w:szCs w:val="24"/>
        </w:rPr>
        <w:t>позднее</w:t>
      </w:r>
      <w:proofErr w:type="gramEnd"/>
      <w:r w:rsidRPr="00CD40DD">
        <w:rPr>
          <w:rFonts w:ascii="Times New Roman" w:hAnsi="Times New Roman" w:cs="Times New Roman"/>
          <w:sz w:val="24"/>
          <w:szCs w:val="24"/>
        </w:rPr>
        <w:t xml:space="preserve"> чем за 7 рабочих дней до начала осуществления строительства, реконструкции, капитального ремонта объекта капитального строительства, направляет в орган государственного строительного надзора извещение (по образцу, приведенному в Приложении № 2 к настоящему Порядку) о </w:t>
      </w:r>
      <w:r w:rsidRPr="00CD40DD">
        <w:rPr>
          <w:rFonts w:ascii="Times New Roman" w:hAnsi="Times New Roman" w:cs="Times New Roman"/>
          <w:sz w:val="24"/>
          <w:szCs w:val="24"/>
        </w:rPr>
        <w:lastRenderedPageBreak/>
        <w:t>начале таких работ с приложением документов, предусмотренных частью 5 статьи 52 Градостроительного кодекса Российской Федерации.</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В извещении о начале строительства, реконструкции, капитальном ремонте объекта капитального строительства указываются сведения:</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а) о застройщике или заказчике;</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б) об объекте капитального строительства;</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в) о разрешении на строительство;</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г) о заключении государственной экспертизы проектной документации;</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д) о дате начала и окончания строительства, реконструкции, капитального ремонта объекта капитального строительства;</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е) перечень прилагаемых к извещению документов.</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 xml:space="preserve">6. Извещение, указанное в пункте 5 настоящего Порядка, с прилагаемыми к нему документами является основанием для разработки должностным лицом органа государственного строительного надзора программы проведения проверок (по образцу, приведенному в Приложении № 3 к настоящему Порядку) в течение 7 рабочих дней </w:t>
      </w:r>
      <w:proofErr w:type="gramStart"/>
      <w:r w:rsidRPr="00CD40DD">
        <w:rPr>
          <w:rFonts w:ascii="Times New Roman" w:hAnsi="Times New Roman" w:cs="Times New Roman"/>
          <w:sz w:val="24"/>
          <w:szCs w:val="24"/>
        </w:rPr>
        <w:t>с даты получения</w:t>
      </w:r>
      <w:proofErr w:type="gramEnd"/>
      <w:r w:rsidRPr="00CD40DD">
        <w:rPr>
          <w:rFonts w:ascii="Times New Roman" w:hAnsi="Times New Roman" w:cs="Times New Roman"/>
          <w:sz w:val="24"/>
          <w:szCs w:val="24"/>
        </w:rPr>
        <w:t xml:space="preserve"> такого извещения.</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В программе проведения проверок указываются следующие сведения:</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а) наименование работ, подлежащих проверке, определяемых в соответствии с проектом организации строительства объекта капитального строительства, предусмотренным пунктом 6 части 12 статьи 48 Градостроительного кодекса Российской Федерации (далее - проект организации строительства объекта капитального строительства);</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б) предмет каждой проверки;</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 xml:space="preserve">в) примерная дата проведения каждой проверки, определяемая на основании данных </w:t>
      </w:r>
      <w:proofErr w:type="gramStart"/>
      <w:r w:rsidRPr="00CD40DD">
        <w:rPr>
          <w:rFonts w:ascii="Times New Roman" w:hAnsi="Times New Roman" w:cs="Times New Roman"/>
          <w:sz w:val="24"/>
          <w:szCs w:val="24"/>
        </w:rPr>
        <w:t>проекта организации строительства объекта капитального строительства</w:t>
      </w:r>
      <w:proofErr w:type="gramEnd"/>
      <w:r w:rsidRPr="00CD40DD">
        <w:rPr>
          <w:rFonts w:ascii="Times New Roman" w:hAnsi="Times New Roman" w:cs="Times New Roman"/>
          <w:sz w:val="24"/>
          <w:szCs w:val="24"/>
        </w:rPr>
        <w:t>;</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г) ориентировочные затраты времени должностного лица органа государственного строительного надзора на проведение каждой проверки;</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д) иные сведения, необходимые для проведения должностным лицом органа государственного строительного надзора проверок.</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7. Программа проведения проверок составляется в 2 экземплярах, из которых первый остается в деле органа государственного строительного надзора, второй - направляется (вручается) застройщику или заказчику.</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Второй экземпляр программы вручается уполномоченному представителю заказчика или застройщика на основании соответствующего документа о представительстве. В случае отказа от получения на руки (подписания) экземпляра программы представителем застройщика или заказчика, документ направляется по почте заказным письмом с уведомлением.</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Застройщик или заказчик обязан довести до сведения лица, осуществляющего строительство, сведения о проверках, предусмотренных программой проведения проверок.</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 xml:space="preserve">8. Лицо, осуществляющее строительство, обязано извещать орган государственного строительного надзора об изменении сроков окончания работ, подлежащих проверке, указанных в программе проведения проверок (по образцу, приведенному в Приложении № 4 к настоящему Порядку). Также в орган государственного строительного надзора с целью последующего проведения проверки подлежит направлению извещение о каждом </w:t>
      </w:r>
      <w:r w:rsidRPr="00CD40DD">
        <w:rPr>
          <w:rFonts w:ascii="Times New Roman" w:hAnsi="Times New Roman" w:cs="Times New Roman"/>
          <w:sz w:val="24"/>
          <w:szCs w:val="24"/>
        </w:rPr>
        <w:lastRenderedPageBreak/>
        <w:t>случае возникновения аварийной ситуации по образцу, приведенному в Приложении № 5 к настоящему Порядку.</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9. Перед началом проверки, но не позднее, чем за 3 рабочих дня до ее проведения, должностное лицо органа государственного строительного надзора уведомляет застройщика или заказчика о проведении проверки посредством телефонной, факсимильной или электронной связи. В уведомлении указываются сведения о дате проведения проверки, предмете проверки, иные сведения необходимые для проведения проверки. В случае</w:t>
      </w:r>
      <w:proofErr w:type="gramStart"/>
      <w:r w:rsidRPr="00CD40DD">
        <w:rPr>
          <w:rFonts w:ascii="Times New Roman" w:hAnsi="Times New Roman" w:cs="Times New Roman"/>
          <w:sz w:val="24"/>
          <w:szCs w:val="24"/>
        </w:rPr>
        <w:t>,</w:t>
      </w:r>
      <w:proofErr w:type="gramEnd"/>
      <w:r w:rsidRPr="00CD40DD">
        <w:rPr>
          <w:rFonts w:ascii="Times New Roman" w:hAnsi="Times New Roman" w:cs="Times New Roman"/>
          <w:sz w:val="24"/>
          <w:szCs w:val="24"/>
        </w:rPr>
        <w:t xml:space="preserve"> если уведомление вручается представителю застройщика или заказчика или направляется посредством факсимильной либо почтовой связи, оно составляется по образцу, приведенному в Приложении № 6 к настоящему Порядку. Уведомление вручается уполномоченному представителю заказчика или застройщика на основании соответствующего документа о представительстве. В случае отказа от получения на руки (подписания) уведомления представителем застройщика или заказчика, документ направляется по факсу или по почте заказным письмом с уведомлением.</w:t>
      </w:r>
    </w:p>
    <w:p w:rsidR="00CD40DD" w:rsidRPr="00CD40DD" w:rsidRDefault="00CD40DD" w:rsidP="00694138">
      <w:pPr>
        <w:spacing w:after="0"/>
        <w:ind w:firstLine="426"/>
        <w:jc w:val="both"/>
        <w:rPr>
          <w:rFonts w:ascii="Times New Roman" w:hAnsi="Times New Roman" w:cs="Times New Roman"/>
          <w:sz w:val="24"/>
          <w:szCs w:val="24"/>
        </w:rPr>
      </w:pPr>
      <w:proofErr w:type="gramStart"/>
      <w:r w:rsidRPr="00CD40DD">
        <w:rPr>
          <w:rFonts w:ascii="Times New Roman" w:hAnsi="Times New Roman" w:cs="Times New Roman"/>
          <w:sz w:val="24"/>
          <w:szCs w:val="24"/>
        </w:rPr>
        <w:t>Необходимость уведомления застройщика или заказчика о проведении проверки, предусмотренная настоящим пунктом, не распространяется на случаи проведения проверок, вызванные аварийными ситуациями на объекте капитального строительства, причинением вреда физическим и юридическим лицам при строительстве, реконструкции, капитальном ремонте объекта капитального строительства и иными обстоятельствами чрезвычайного характера.</w:t>
      </w:r>
      <w:proofErr w:type="gramEnd"/>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 xml:space="preserve">10. </w:t>
      </w:r>
      <w:proofErr w:type="gramStart"/>
      <w:r w:rsidRPr="00CD40DD">
        <w:rPr>
          <w:rFonts w:ascii="Times New Roman" w:hAnsi="Times New Roman" w:cs="Times New Roman"/>
          <w:sz w:val="24"/>
          <w:szCs w:val="24"/>
        </w:rPr>
        <w:t>Застройщик или заказчик обязан обеспечить, в том числе через лиц, осуществляющих строительство, условия для выполнения должностным лицом органа государственного строительного надзора своих полномочий, предусмотренных статьей 54 Градостроительного кодекса Российской Федерации, пунктом 24 Положения об осуществлении государственного строительного надзора в Российской Федерации.</w:t>
      </w:r>
      <w:proofErr w:type="gramEnd"/>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III. Порядок проведения проверок при осуществлении государственного строительного надзора</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11. При проведении проверки должностное лицо органа государственного строительного надзора осуществляет следующие действия:</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а) рассматривает представленные застройщиком, заказчиком, лицом, осуществляющим строительство, для проведения проверки документы, связанные с выполнением работ (включая отдельные работы, строительные конструкции, участки сетей инженерно-технического обеспечения), а также применением строительных материалов (изделий);</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б) проводит визуальный осмотр выполненных работ (включая отдельные выполненные работы, строительные конструкции, участки сетей инженерно-технического обеспечения) и примененных строительных материалов (изделий) (далее - выполненные работы),</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в) оформляет результаты проведенной проверки выполненных работ,</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г) в порядке и случаях, предусмотренных законодательством Российской Федерации об административных правонарушениях, осуществляет действия, направленные на привлечение к административной ответственности лиц, совершивших административные правонарушения.</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lastRenderedPageBreak/>
        <w:t>Последовательность действий, предусмотренных подпунктами "а", "б" настоящего пункта, определяется должностным лицом органа государственного строительного надзора самостоятельно.</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12. Должностное лицо органа государственного строительного надзора в соответствии с подпунктом "а" пункта 11 настоящего Порядка проверяет следующие документы, в том числе:</w:t>
      </w:r>
    </w:p>
    <w:p w:rsidR="00CD40DD" w:rsidRPr="00CD40DD" w:rsidRDefault="00CD40DD" w:rsidP="00694138">
      <w:pPr>
        <w:spacing w:after="0"/>
        <w:ind w:firstLine="426"/>
        <w:jc w:val="both"/>
        <w:rPr>
          <w:rFonts w:ascii="Times New Roman" w:hAnsi="Times New Roman" w:cs="Times New Roman"/>
          <w:sz w:val="24"/>
          <w:szCs w:val="24"/>
        </w:rPr>
      </w:pPr>
      <w:proofErr w:type="gramStart"/>
      <w:r w:rsidRPr="00CD40DD">
        <w:rPr>
          <w:rFonts w:ascii="Times New Roman" w:hAnsi="Times New Roman" w:cs="Times New Roman"/>
          <w:sz w:val="24"/>
          <w:szCs w:val="24"/>
        </w:rPr>
        <w:t>а) общий и (или) специальный журналы, в которых ведется учет выполнения работ;</w:t>
      </w:r>
      <w:proofErr w:type="gramEnd"/>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 xml:space="preserve">б) исполнительную документацию, в том числе, акты освидетельствования работ, конструкций, участков сетей инженерно-технического обеспечения, оказывающих влияние на безопасность, </w:t>
      </w:r>
      <w:proofErr w:type="gramStart"/>
      <w:r w:rsidRPr="00CD40DD">
        <w:rPr>
          <w:rFonts w:ascii="Times New Roman" w:hAnsi="Times New Roman" w:cs="Times New Roman"/>
          <w:sz w:val="24"/>
          <w:szCs w:val="24"/>
        </w:rPr>
        <w:t>контроль за</w:t>
      </w:r>
      <w:proofErr w:type="gramEnd"/>
      <w:r w:rsidRPr="00CD40DD">
        <w:rPr>
          <w:rFonts w:ascii="Times New Roman" w:hAnsi="Times New Roman" w:cs="Times New Roman"/>
          <w:sz w:val="24"/>
          <w:szCs w:val="24"/>
        </w:rPr>
        <w:t xml:space="preserve"> выполнением которых не может быть проведен после выполнения других работ, а также без разборки или повреждения строительных конструкций и участков сетей инженерно-технического обеспечения;</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в) акты об устранении нарушений (недостатков) применительно к выполненным работам, выявленных ранее при проведении строительного контроля и осуществлении государственного строительного надзора;</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г) результаты экспертиз, обследований, лабораторных и иных испытаний выполненных работ, проведенных в процессе строительного контроля;</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 xml:space="preserve">д) документы, подтверждающие проведение </w:t>
      </w:r>
      <w:proofErr w:type="gramStart"/>
      <w:r w:rsidRPr="00CD40DD">
        <w:rPr>
          <w:rFonts w:ascii="Times New Roman" w:hAnsi="Times New Roman" w:cs="Times New Roman"/>
          <w:sz w:val="24"/>
          <w:szCs w:val="24"/>
        </w:rPr>
        <w:t>контроля за</w:t>
      </w:r>
      <w:proofErr w:type="gramEnd"/>
      <w:r w:rsidRPr="00CD40DD">
        <w:rPr>
          <w:rFonts w:ascii="Times New Roman" w:hAnsi="Times New Roman" w:cs="Times New Roman"/>
          <w:sz w:val="24"/>
          <w:szCs w:val="24"/>
        </w:rPr>
        <w:t xml:space="preserve"> качеством применяемых строительных материалов;</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е) документы, подтверждающие исполнение постановлений по делам об административных правонарушениях.</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13. Должностное лицо органа государственного строительного надзора в соответствии с подпунктом "а" пункта 11 настоящего Порядка посредством визуального осмотра проверяет:</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а) соблюдение требований технических регламентов (норм и правил), иных нормативных правовых актов и проектной документации применительно к выполненным работам;</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б) устранение нарушений (недостатков) применительно к выполненным работам, выявленных ранее при проведении строительного контроля и осуществлении государственного строительного надзора;</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в) соблюдение запрета приступать к выполнению работ, до составления акта об устранении нарушений (недостатков), выявленных при проведении строительного контроля и осуществлении государственного строительного надзора.</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 xml:space="preserve">14. </w:t>
      </w:r>
      <w:proofErr w:type="gramStart"/>
      <w:r w:rsidRPr="00CD40DD">
        <w:rPr>
          <w:rFonts w:ascii="Times New Roman" w:hAnsi="Times New Roman" w:cs="Times New Roman"/>
          <w:sz w:val="24"/>
          <w:szCs w:val="24"/>
        </w:rPr>
        <w:t>При выявлении в результате проведенной проверки нарушений должностное лицо органа государственного строительного надзора составляет акт по образцу, приведенному в Приложении № 7 к настоящему Порядку, являющийся основанием для выдачи заказчику, застройщику, иному лицу, осуществляющему строительство (в зависимости от того, кто в соответствии с законодательством Российской Федерации несет ответственность за допущенные нарушения) предписания об устранении выявленных нарушений (далее - предписание), по образцу, приведенному</w:t>
      </w:r>
      <w:proofErr w:type="gramEnd"/>
      <w:r w:rsidRPr="00CD40DD">
        <w:rPr>
          <w:rFonts w:ascii="Times New Roman" w:hAnsi="Times New Roman" w:cs="Times New Roman"/>
          <w:sz w:val="24"/>
          <w:szCs w:val="24"/>
        </w:rPr>
        <w:t xml:space="preserve"> в Приложении № 8 к настоящему Порядку.</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Сведения о результатах проверки заносятся должностным лицом органа государственного строительного надзора в общий и (или) специальный журналы, в которых ведется учет выполнения работ.</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lastRenderedPageBreak/>
        <w:t>15. Акт, оформляемый по результатам проверки, и выданное на его основании предписание составляются в 2 экземплярах. К акту о проведенной проверке прилагаются составленные либо полученные в процессе проведения проверки документы (при их наличии). Первые экземпляры акта и предписания, а также копии указанных документов направляются (вручаются) заказчику, застройщику, иному лицу, осуществляющему строительство (в зависимости от того, кто в соответствии с законодательством Российской Федерации несет ответственность за допущенные нарушения). Вторые экземпляры акта и предписания, а также составленные либо полученные в процессе проведения проверки документы остаются в деле органа государственного строительного надзора.</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Документы направляются по почте заказным письмом с уведомлением или вручаются уполномоченному представителю заказчика или застройщика, лица, осуществляющего строительство, на основании соответствующего документа о представительстве. В случае отказа от получения на руки (подписания) документа представителем застройщика или заказчика, лица, осуществляющего строительство, документ направляется по почте в указанном выше порядке.</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16. После устранения выявленных государственным строительным надзором нарушений лицо, осуществляющее строительство, направляет в орган государственного строительного надзора извещение об устранении выявленных нарушений, составляемое по образцу, предусмотренному в Приложении № 9 к настоящему Порядку.</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17. При выявлении в ходе проведения проверки действий (бездействия), за совершение которых Кодексом Российской Федерации об административных правонарушениях*(3) предусмотрена административная ответственность, должностное лицо органа государственного строительного надзора осуществляет полномочия в соответствии и в порядке, предусмотренном указанным Кодексом.</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 xml:space="preserve">18. </w:t>
      </w:r>
      <w:proofErr w:type="gramStart"/>
      <w:r w:rsidRPr="00CD40DD">
        <w:rPr>
          <w:rFonts w:ascii="Times New Roman" w:hAnsi="Times New Roman" w:cs="Times New Roman"/>
          <w:sz w:val="24"/>
          <w:szCs w:val="24"/>
        </w:rPr>
        <w:t>В случае выявления должностным лицом органа государственного надзора при проведении проверки нарушений застройщиком или заказчиком, лицом, осуществляющим строительство, иными лицами, законодательства Российской Федерации, иных нормативных правовых актов, надзор за соблюдением которых не входит в полномочия органа государственного строительного надзора, материалы, свидетельствующие об указанных нарушениях, направляются в соответствующий надзорный орган или прокуратуру.</w:t>
      </w:r>
      <w:proofErr w:type="gramEnd"/>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 xml:space="preserve">19. </w:t>
      </w:r>
      <w:proofErr w:type="gramStart"/>
      <w:r w:rsidRPr="00CD40DD">
        <w:rPr>
          <w:rFonts w:ascii="Times New Roman" w:hAnsi="Times New Roman" w:cs="Times New Roman"/>
          <w:sz w:val="24"/>
          <w:szCs w:val="24"/>
        </w:rPr>
        <w:t>Установление причин нарушения законодательства о градостроительной деятельности, повлекших причинение вреда жизни или здоровью физических лиц, имуществу физических или юридических лиц, осуществляется органом государственного строительного надзора в порядке, предусмотренном статьей 62 Градостроительного кодекса Российской Федерации, Правилами установления федеральными органами исполнительной власти причин нарушения законодательства о градостроительной деятельности, утвержденными постановлением Правительства Российской Федерации от 20 ноября 2006 г. № 702*(4).</w:t>
      </w:r>
      <w:proofErr w:type="gramEnd"/>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20. Проверки могут быть сопряжены с проведением органом государственного строительного надзора экспертиз, обследований, лабораторных и иных испытаний выполненных работ и применяемых строительных материалов (изделий) (далее - экспертизы, обследования, лабораторные и иные испытания).</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 xml:space="preserve">Такие экспертизы, обследования, лабораторные и иные испытания проводятся органом государственного строительного надзора через лиц, которые соответствуют </w:t>
      </w:r>
      <w:r w:rsidRPr="00CD40DD">
        <w:rPr>
          <w:rFonts w:ascii="Times New Roman" w:hAnsi="Times New Roman" w:cs="Times New Roman"/>
          <w:sz w:val="24"/>
          <w:szCs w:val="24"/>
        </w:rPr>
        <w:lastRenderedPageBreak/>
        <w:t>требованиям законодательства Российской Федерации, предъявляемым к указанным лицам, с применением средств измерений, прошедших в соответствии с законодательством Российской Федерации метрологическую поверку (калибровку) или аттестацию.</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21. Требования к проведению экспертиз, обследований, лабораторных и иных испытаний определяются в соответствии с законодательством Российской Федерации.</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22. Экспертизы, обследования, лабораторные и иные испытания назначаются должностным лицом органа государственного строительного надзора в зависимости от предмета и результата проверки, при этом определяется их объем, состав и характер.</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Перед началом проведения экспертизы, обследования, лабораторного и иного испытания, но не позднее, чем за 3 рабочих дня до даты проведения, застройщик или заказчик уведомляется должностным лицом органа государственного строительного надзора о проведении такой экспертизы, обследования, лабораторного и иного испытания посредством телефонной, факсимильной или электронной связи. В уведомлении указываются сведения о дате проведения экспертизы, обследования, лабораторного и иного испытания, их объема, состава и характера, иные сведения, необходимые для их проведения. В случае</w:t>
      </w:r>
      <w:proofErr w:type="gramStart"/>
      <w:r w:rsidRPr="00CD40DD">
        <w:rPr>
          <w:rFonts w:ascii="Times New Roman" w:hAnsi="Times New Roman" w:cs="Times New Roman"/>
          <w:sz w:val="24"/>
          <w:szCs w:val="24"/>
        </w:rPr>
        <w:t>,</w:t>
      </w:r>
      <w:proofErr w:type="gramEnd"/>
      <w:r w:rsidRPr="00CD40DD">
        <w:rPr>
          <w:rFonts w:ascii="Times New Roman" w:hAnsi="Times New Roman" w:cs="Times New Roman"/>
          <w:sz w:val="24"/>
          <w:szCs w:val="24"/>
        </w:rPr>
        <w:t xml:space="preserve"> если уведомление направляется посредством факсимильной, почтовой связи или вручается представителю застройщика или заказчика, оно составляется по образцу, аналогичному образцу, приведенному в Приложении № 6 к настоящему Порядку.</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Уведомление вручается уполномоченному представителю заказчика или застройщика на основании соответствующего документа о представительстве. В случае отказа от получения на руки (подписания) уведомления представителем застройщика или заказчика, документ направляется по факсу или по почте заказным письмом с уведомлением.</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23. Экспертизы, обследования, лабораторные и иные испытания проводятся в присутствии застройщика или заказчика, лица, осуществляющего строительство, должностного лица органа государственного строительного надзора.</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Застройщик или заказчик обязан обеспечить, в том числе через лиц, осуществляющих строительство, условия для проведения соответствующих экспертиз, обследований, лабораторных и иных испытаний.</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24. Результаты проведенных экспертиз, обследований, лабораторных и иных испытаний оформляются документом, в котором должно содержаться подробное описание проведенного исследования и сделанные в результате его проведения выводы в зависимости от объема, состава и характера проведенной экспертизы, обследования, лабораторного и иного испытания. К указанному документу прилагаются копии документов, составленные в процессе проведения экспертизы, обследования, лабораторных и иных испытаний.</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Один экземпляр документа, отражающего результаты проведенных экспертиз, обследований, лабораторных и иных испытаний, остается в деле органа государственного строительного надзора.</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IV. Особенности проведения итоговой проверки при осуществлении государственного строительного надзора</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 xml:space="preserve">25. Итоговая проверка назначается должностным лицом органа государственного строительного надзора в течение 7 рабочих дней после получения извещения застройщика или заказчика об окончании строительства, реконструкции, капитального ремонта </w:t>
      </w:r>
      <w:r w:rsidRPr="00CD40DD">
        <w:rPr>
          <w:rFonts w:ascii="Times New Roman" w:hAnsi="Times New Roman" w:cs="Times New Roman"/>
          <w:sz w:val="24"/>
          <w:szCs w:val="24"/>
        </w:rPr>
        <w:lastRenderedPageBreak/>
        <w:t>объектов капитального строительства, составляемого по образцу, приведенному в Приложении № 10 к настоящему Порядку. Указанное извещение направляется застройщиком или заказчиком после фактического окончания строительства, реконструкции, капитального ремонта объекта капитального строительства, устранения всех нарушений, допущенных при строительстве, реконструкции, капитальном ремонте объекта капитального строительства, оформления исполнительной документации, связанной с выполнением всех работ по строительству, реконструкции, капитальному ремонту объекта капитального строительства, а также применением строительных материалов (изделий).</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О проведении итоговой проверки застройщик или заказчик уведомляется должностным лицом органа государственного строительного надзора в соответствии с пунктом 9 настоящего Порядка.</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26. При проведении итоговой проверки должен соблюдаться порядок проведения проверки, предусмотренный главой III настоящего Порядка, и учитываться следующее:</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а) визуальному осмотру подлежит построенный, реконструированный, отремонтированный объект капитального строительства в полном объеме (включая отдельные выполненные работы, строительные конструкции, участки сетей инженерно-технического обеспечения и примененные строительные материалы (изделия));</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б) проверке подлежат все акты (предписания, извещения) об устранении нарушений (недостатков), выявленных при осуществлении государственного строительного надзора и проведении строительного контроля.</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27. Результат проведенной итоговой проверки оформляется актом, составляемым по образцу, приведенному в Приложении № 7 к настоящему Порядку. Указанный акт является основанием для обращения застройщика или заказчика за выдачей заключения о соответствии построенного, реконструированного, отремонтированного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 xml:space="preserve">28. </w:t>
      </w:r>
      <w:proofErr w:type="gramStart"/>
      <w:r w:rsidRPr="00CD40DD">
        <w:rPr>
          <w:rFonts w:ascii="Times New Roman" w:hAnsi="Times New Roman" w:cs="Times New Roman"/>
          <w:sz w:val="24"/>
          <w:szCs w:val="24"/>
        </w:rPr>
        <w:t xml:space="preserve">Орган государственного строительного надзора в </w:t>
      </w:r>
      <w:r w:rsidRPr="00694138">
        <w:rPr>
          <w:rFonts w:ascii="Times New Roman" w:hAnsi="Times New Roman" w:cs="Times New Roman"/>
          <w:b/>
          <w:sz w:val="24"/>
          <w:szCs w:val="24"/>
        </w:rPr>
        <w:t>течение 10 дней</w:t>
      </w:r>
      <w:r w:rsidRPr="00CD40DD">
        <w:rPr>
          <w:rFonts w:ascii="Times New Roman" w:hAnsi="Times New Roman" w:cs="Times New Roman"/>
          <w:sz w:val="24"/>
          <w:szCs w:val="24"/>
        </w:rPr>
        <w:t xml:space="preserve"> после получения обращения застройщика или заказчика, указанного в пункте 29 настоящего Порядка, выдает заключение о соответствии построенного, реконструированного, отремонтированного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а при отсутствии оснований для выдачи заключения принимает решение об отказе в выдаче такого заключения с соблюдением</w:t>
      </w:r>
      <w:proofErr w:type="gramEnd"/>
      <w:r w:rsidRPr="00CD40DD">
        <w:rPr>
          <w:rFonts w:ascii="Times New Roman" w:hAnsi="Times New Roman" w:cs="Times New Roman"/>
          <w:sz w:val="24"/>
          <w:szCs w:val="24"/>
        </w:rPr>
        <w:t xml:space="preserve"> требований пунктов 17 - 20 Положения об осуществлении государственного строительного надзора в Российской Федерации, главой V настоящего Порядка.</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V. Порядок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 xml:space="preserve">29. </w:t>
      </w:r>
      <w:proofErr w:type="gramStart"/>
      <w:r w:rsidRPr="00CD40DD">
        <w:rPr>
          <w:rFonts w:ascii="Times New Roman" w:hAnsi="Times New Roman" w:cs="Times New Roman"/>
          <w:sz w:val="24"/>
          <w:szCs w:val="24"/>
        </w:rPr>
        <w:t xml:space="preserve">Заключение о соответствии, составленное по образцу, приведенному в Приложении № 11 к настоящему Порядку, или решение об отказе в выдаче такого заключения, составленное по образцу, приведенному в Приложении № 12 к настоящему Порядку, выдается должностным лицом органа государственного строительного надзора </w:t>
      </w:r>
      <w:r w:rsidRPr="00CD40DD">
        <w:rPr>
          <w:rFonts w:ascii="Times New Roman" w:hAnsi="Times New Roman" w:cs="Times New Roman"/>
          <w:sz w:val="24"/>
          <w:szCs w:val="24"/>
        </w:rPr>
        <w:lastRenderedPageBreak/>
        <w:t xml:space="preserve">застройщику или заказчику в течение </w:t>
      </w:r>
      <w:r w:rsidRPr="00694138">
        <w:rPr>
          <w:rFonts w:ascii="Times New Roman" w:hAnsi="Times New Roman" w:cs="Times New Roman"/>
          <w:b/>
          <w:sz w:val="24"/>
          <w:szCs w:val="24"/>
        </w:rPr>
        <w:t>10 рабочих дней</w:t>
      </w:r>
      <w:r w:rsidRPr="00CD40DD">
        <w:rPr>
          <w:rFonts w:ascii="Times New Roman" w:hAnsi="Times New Roman" w:cs="Times New Roman"/>
          <w:sz w:val="24"/>
          <w:szCs w:val="24"/>
        </w:rPr>
        <w:t xml:space="preserve"> с даты соответствующего обращения за выдачей заключения.</w:t>
      </w:r>
      <w:proofErr w:type="gramEnd"/>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 xml:space="preserve">30. Заключение о соответствии или </w:t>
      </w:r>
      <w:proofErr w:type="gramStart"/>
      <w:r w:rsidRPr="00CD40DD">
        <w:rPr>
          <w:rFonts w:ascii="Times New Roman" w:hAnsi="Times New Roman" w:cs="Times New Roman"/>
          <w:sz w:val="24"/>
          <w:szCs w:val="24"/>
        </w:rPr>
        <w:t>решение</w:t>
      </w:r>
      <w:proofErr w:type="gramEnd"/>
      <w:r w:rsidRPr="00CD40DD">
        <w:rPr>
          <w:rFonts w:ascii="Times New Roman" w:hAnsi="Times New Roman" w:cs="Times New Roman"/>
          <w:sz w:val="24"/>
          <w:szCs w:val="24"/>
        </w:rPr>
        <w:t xml:space="preserve"> об отказе в выдаче такого заключения составляется в 2 экземплярах, каждый из которых подписывается должностным лицом органа государственного строительного надзора, осуществлявшим итоговую проверку, и утверждается распоряжением (приказом) руководителя (лица, исполняющего его обязанности, или лица, которое вправе издать такой приказ (распоряжение) в соответствии с его полномочиями и распределением обязанностей) органа государственного строительного надзора.</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31. Первый экземпляр заключения о соответствии или решения об отказе в выдаче такого заключения направляется (вручается) должностным лицом органа государственного строительного надзора застройщику или заказчику, обратившемуся за выдачей заключения, или их представителям на основании надлежащим образом оформленного документа о представительстве. Второй экземпляр заключения о соответствии или решения об отказе в выдаче такого заключения остается в деле органа государственного строительного надзора.</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Заключение вручается уполномоченному представителю заказчика или застройщика на основании соответствующего документа о представительстве. В случае отказа от получения на руки (подписания) заключения представителем застройщика или заказчика, документ направляется по почте заказным письмом с уведомлением.</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32. Принятие органом государственного строительного надзора решения об отказе в выдаче заключения о соответствии не препятствует повторному обращению застройщика или заказчика за выдачей заключения о соответствии после устранения причин, послуживших основанием для принятия органом государственного строительного надзора указанного решения.</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____________________</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*(1) Собрание законодательства Российской Федерации, 2005, № 1, ст. 16; № 30, ст. 3128; 2006, № 1, ст. 10, 21; № 23, ст. 2380; 2006, № 31, ст. 3442; № 50, ст. 5279; № 52, ст. 5498; 2007, № 1, ст. 21.</w:t>
      </w:r>
    </w:p>
    <w:p w:rsidR="00CD40DD" w:rsidRPr="00CD40DD" w:rsidRDefault="00CD40DD" w:rsidP="00694138">
      <w:pPr>
        <w:spacing w:after="0"/>
        <w:ind w:firstLine="426"/>
        <w:jc w:val="both"/>
        <w:rPr>
          <w:rFonts w:ascii="Times New Roman" w:hAnsi="Times New Roman" w:cs="Times New Roman"/>
          <w:sz w:val="24"/>
          <w:szCs w:val="24"/>
        </w:rPr>
      </w:pPr>
      <w:r w:rsidRPr="00CD40DD">
        <w:rPr>
          <w:rFonts w:ascii="Times New Roman" w:hAnsi="Times New Roman" w:cs="Times New Roman"/>
          <w:sz w:val="24"/>
          <w:szCs w:val="24"/>
        </w:rPr>
        <w:t>*(2) Собрание законодательства Российской Федерации, 2006, № 7, ст. 774.</w:t>
      </w:r>
    </w:p>
    <w:p w:rsidR="00CD40DD" w:rsidRPr="00CD40DD" w:rsidRDefault="00CD40DD" w:rsidP="00694138">
      <w:pPr>
        <w:spacing w:after="0"/>
        <w:ind w:firstLine="426"/>
        <w:jc w:val="both"/>
        <w:rPr>
          <w:rFonts w:ascii="Times New Roman" w:hAnsi="Times New Roman" w:cs="Times New Roman"/>
          <w:sz w:val="24"/>
          <w:szCs w:val="24"/>
        </w:rPr>
      </w:pPr>
      <w:proofErr w:type="gramStart"/>
      <w:r w:rsidRPr="00CD40DD">
        <w:rPr>
          <w:rFonts w:ascii="Times New Roman" w:hAnsi="Times New Roman" w:cs="Times New Roman"/>
          <w:sz w:val="24"/>
          <w:szCs w:val="24"/>
        </w:rPr>
        <w:t>*(3) Собрание законодательства Российской Федерации, 2002, № 1, ст. 1; № 18, ст. 1721; № 30, ст. 3029; № 44, ст. 4295, 4298; 2003, № 1, ст. 2; № 27, ст. 2700, 2708, 2717; № 46, ст. 4434, 4440; № 50, ст. 4847, 4855; № 53, ст. 5037; 2004, № 19, ст. 1838; № 30, ст. 3095; № 31, ст. 3229; № 34, ст. 3529, 3533;</w:t>
      </w:r>
      <w:proofErr w:type="gramEnd"/>
      <w:r w:rsidRPr="00CD40DD">
        <w:rPr>
          <w:rFonts w:ascii="Times New Roman" w:hAnsi="Times New Roman" w:cs="Times New Roman"/>
          <w:sz w:val="24"/>
          <w:szCs w:val="24"/>
        </w:rPr>
        <w:t xml:space="preserve"> № </w:t>
      </w:r>
      <w:proofErr w:type="gramStart"/>
      <w:r w:rsidRPr="00CD40DD">
        <w:rPr>
          <w:rFonts w:ascii="Times New Roman" w:hAnsi="Times New Roman" w:cs="Times New Roman"/>
          <w:sz w:val="24"/>
          <w:szCs w:val="24"/>
        </w:rPr>
        <w:t>44, ст. 4266; 2005, № 1, ст. 9, 13, 37, 40, 45; № 10, ст. 762, 763; № 13, ст. 1077, 1079; № 17, ст. 1484; № 19, ст. 1752; № 25, ст. 2431; № 27, ст. 2719, 2721; № 30, ст. 3104, 3124, 3131; № 40, ст. 3986; № 50, ст. 5247; № 52, ст. 5574, 5596; 2006, № 1, ст. 4, 10;</w:t>
      </w:r>
      <w:proofErr w:type="gramEnd"/>
      <w:r w:rsidRPr="00CD40DD">
        <w:rPr>
          <w:rFonts w:ascii="Times New Roman" w:hAnsi="Times New Roman" w:cs="Times New Roman"/>
          <w:sz w:val="24"/>
          <w:szCs w:val="24"/>
        </w:rPr>
        <w:t xml:space="preserve"> № </w:t>
      </w:r>
      <w:proofErr w:type="gramStart"/>
      <w:r w:rsidRPr="00CD40DD">
        <w:rPr>
          <w:rFonts w:ascii="Times New Roman" w:hAnsi="Times New Roman" w:cs="Times New Roman"/>
          <w:sz w:val="24"/>
          <w:szCs w:val="24"/>
        </w:rPr>
        <w:t>2, ст. 172, 175; № 6, ст. 636; № 10, ст. 1067; № 12, ст. 1234; № 17, ст. 1776; № 18, ст. 1907; № 19, ст. 2066; № 23, ст. 2380, 2385; № 28, ст. 2975; № 30, ст. 3287; № 31, ст. 3420, 3432, 3433, 3438, 3452; № 43, ст. 4412; № 45, ст. 4633, 4634, 4641; № 50, ст. 5279, 5281;</w:t>
      </w:r>
      <w:proofErr w:type="gramEnd"/>
      <w:r w:rsidRPr="00CD40DD">
        <w:rPr>
          <w:rFonts w:ascii="Times New Roman" w:hAnsi="Times New Roman" w:cs="Times New Roman"/>
          <w:sz w:val="24"/>
          <w:szCs w:val="24"/>
        </w:rPr>
        <w:t xml:space="preserve"> № 52, ст. 5498; 2007, № 1, ст. 21, 25, 29, 33.</w:t>
      </w:r>
    </w:p>
    <w:p w:rsidR="00941D29" w:rsidRDefault="00941D29" w:rsidP="00CD40DD">
      <w:pPr>
        <w:rPr>
          <w:sz w:val="20"/>
          <w:szCs w:val="20"/>
        </w:rPr>
      </w:pPr>
      <w:r>
        <w:rPr>
          <w:sz w:val="20"/>
          <w:szCs w:val="20"/>
        </w:rPr>
        <w:t>*(4) Собрание законодательства Российской Федерации, 2006, № 48, ст. 5033.</w:t>
      </w:r>
    </w:p>
    <w:p w:rsidR="00694138" w:rsidRDefault="00694138" w:rsidP="00CD40DD">
      <w:pPr>
        <w:rPr>
          <w:sz w:val="20"/>
          <w:szCs w:val="20"/>
        </w:rPr>
      </w:pPr>
    </w:p>
    <w:p w:rsidR="00694138" w:rsidRDefault="00694138" w:rsidP="00CD40DD">
      <w:pPr>
        <w:rPr>
          <w:sz w:val="24"/>
          <w:szCs w:val="24"/>
        </w:rPr>
      </w:pPr>
    </w:p>
    <w:p w:rsidR="00941D29" w:rsidRDefault="00941D29">
      <w:pPr>
        <w:pStyle w:val="600"/>
      </w:pPr>
      <w:bookmarkStart w:id="0" w:name="приложение1"/>
      <w:bookmarkEnd w:id="0"/>
      <w:r>
        <w:lastRenderedPageBreak/>
        <w:t>Приложение № 1</w:t>
      </w:r>
    </w:p>
    <w:p w:rsidR="00941D29" w:rsidRDefault="00941D29">
      <w:pPr>
        <w:pStyle w:val="06"/>
      </w:pPr>
      <w:r>
        <w:t xml:space="preserve">к Порядку проведения проверок </w:t>
      </w:r>
      <w:r>
        <w:br/>
        <w:t xml:space="preserve">при осуществлении государственного </w:t>
      </w:r>
      <w:r>
        <w:br/>
        <w:t xml:space="preserve">строительного надзора и выдачи </w:t>
      </w:r>
      <w:r>
        <w:br/>
        <w:t xml:space="preserve">заключений о соответствии построенных, </w:t>
      </w:r>
      <w:r>
        <w:br/>
        <w:t xml:space="preserve">реконструированных, отремонтированных </w:t>
      </w:r>
      <w:r>
        <w:br/>
        <w:t xml:space="preserve">объектов капитального строительства </w:t>
      </w:r>
      <w:r>
        <w:br/>
        <w:t xml:space="preserve">требованиям технических регламентов </w:t>
      </w:r>
      <w:r>
        <w:br/>
        <w:t xml:space="preserve">(норм и правил), иных нормативных правовых </w:t>
      </w:r>
      <w:r>
        <w:br/>
        <w:t xml:space="preserve">актов и проектной документации, </w:t>
      </w:r>
      <w:r>
        <w:br/>
        <w:t xml:space="preserve">утв. приказом Федеральной службы по </w:t>
      </w:r>
      <w:r>
        <w:br/>
        <w:t xml:space="preserve">экологическому, технологическому </w:t>
      </w:r>
      <w:r>
        <w:br/>
        <w:t xml:space="preserve">и атомному надзору </w:t>
      </w:r>
      <w:r>
        <w:br/>
        <w:t>от 26 декабря 2006 г. № 1129</w:t>
      </w:r>
    </w:p>
    <w:p w:rsidR="00941D29" w:rsidRDefault="00941D29">
      <w:pPr>
        <w:pStyle w:val="661"/>
      </w:pPr>
      <w:r>
        <w:t>(Образец)</w:t>
      </w:r>
    </w:p>
    <w:tbl>
      <w:tblPr>
        <w:tblW w:w="0" w:type="auto"/>
        <w:jc w:val="center"/>
        <w:tblCellMar>
          <w:left w:w="0" w:type="dxa"/>
          <w:right w:w="0" w:type="dxa"/>
        </w:tblCellMar>
        <w:tblLook w:val="04A0" w:firstRow="1" w:lastRow="0" w:firstColumn="1" w:lastColumn="0" w:noHBand="0" w:noVBand="1"/>
      </w:tblPr>
      <w:tblGrid>
        <w:gridCol w:w="2714"/>
        <w:gridCol w:w="1357"/>
        <w:gridCol w:w="1357"/>
        <w:gridCol w:w="2715"/>
      </w:tblGrid>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(Наименование органа государственного строительного надзора и иные реквизиты в соответствии с требованиями к оформлению приказов (распоряжений) органа государственного строительного надзора)</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Приказ</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(Распоряжение)</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jc w:val="center"/>
        </w:trPr>
        <w:tc>
          <w:tcPr>
            <w:tcW w:w="4071" w:type="dxa"/>
            <w:gridSpan w:val="2"/>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 200 _ г.</w:t>
            </w:r>
          </w:p>
        </w:tc>
        <w:tc>
          <w:tcPr>
            <w:tcW w:w="4072" w:type="dxa"/>
            <w:gridSpan w:val="2"/>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____________________</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_________________________</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(место составления)</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 </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О назначении _______________________</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ind w:left="1368"/>
              <w:jc w:val="center"/>
              <w:rPr>
                <w:rFonts w:eastAsiaTheme="minorEastAsia"/>
                <w:color w:val="000000"/>
                <w:sz w:val="24"/>
                <w:szCs w:val="24"/>
              </w:rPr>
            </w:pPr>
            <w:r>
              <w:rPr>
                <w:sz w:val="20"/>
                <w:szCs w:val="20"/>
              </w:rPr>
              <w:t>(должность, ФИО)</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для осуществления государственного строительного надзора</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при строительстве, реконструкции, капитальном ремонте</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(указать нужное)</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объекта капитального строительства по адресу:</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lastRenderedPageBreak/>
              <w:t>__________________________________________________________________</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(указать почтовый или строительный адрес объекта капитального строительства)</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ind w:firstLine="234"/>
              <w:jc w:val="both"/>
              <w:rPr>
                <w:rFonts w:eastAsiaTheme="minorEastAsia"/>
                <w:color w:val="000000"/>
                <w:sz w:val="24"/>
                <w:szCs w:val="24"/>
              </w:rPr>
            </w:pPr>
            <w:r>
              <w:t>В целях осуществления государственного строительного надзора при строительстве (реконструкции, капитальном ремонте) объекта капитального строительства по адресу:</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(указать почтовый или строительный адрес объекта капитального строительства)</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ПРИКАЗЫВАЮ:</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ind w:firstLine="284"/>
              <w:jc w:val="both"/>
              <w:rPr>
                <w:rFonts w:eastAsiaTheme="minorEastAsia"/>
                <w:color w:val="000000"/>
                <w:sz w:val="24"/>
                <w:szCs w:val="24"/>
              </w:rPr>
            </w:pPr>
            <w:r>
              <w:t>1. Назначить ____________________________________________________</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(должность, ФИО)</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для осуществления государственного строительного надзора при строительстве (реконструкции, капитальном ремонте) объекта капитального строительства по адресу:</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(указать почтовый или строительный адрес объекта капитального строительства)</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ind w:firstLine="284"/>
              <w:jc w:val="both"/>
              <w:rPr>
                <w:rFonts w:eastAsiaTheme="minorEastAsia"/>
                <w:color w:val="000000"/>
                <w:sz w:val="24"/>
                <w:szCs w:val="24"/>
              </w:rPr>
            </w:pPr>
            <w:r>
              <w:t>2. _____________________________________________________________</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(должность, ФИО)</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proofErr w:type="gramStart"/>
            <w:r>
              <w:t>разработать программу проведения проверок при строительстве (реконструкции, капитальном ремонте) объекта капитального строительства (п. 1 распоряжения (приказа).</w:t>
            </w:r>
            <w:proofErr w:type="gramEnd"/>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ind w:firstLine="284"/>
              <w:jc w:val="both"/>
              <w:rPr>
                <w:rFonts w:eastAsiaTheme="minorEastAsia"/>
                <w:color w:val="000000"/>
                <w:sz w:val="24"/>
                <w:szCs w:val="24"/>
              </w:rPr>
            </w:pPr>
            <w:r>
              <w:t>3. _______________________ проводить проверки в следующих случаях:</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ind w:left="943"/>
              <w:rPr>
                <w:rFonts w:eastAsiaTheme="minorEastAsia"/>
                <w:color w:val="000000"/>
                <w:sz w:val="24"/>
                <w:szCs w:val="24"/>
              </w:rPr>
            </w:pPr>
            <w:r>
              <w:rPr>
                <w:sz w:val="20"/>
                <w:szCs w:val="20"/>
              </w:rPr>
              <w:t>(должность, ФИО)</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на основании программы проведения проверок;</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получения извещения от лица, осуществляющего строительство, о завершении работ, которые подлежат проверке, если срок окончания таких работ не совпадает со сроками, указанными в программе проведения проверок;</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получения извещения от лица, осуществляющего строительство, о случаях возникновения аварийных ситуаций на объекте капитального строительства;</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получения обращений физических и юридических лиц, органов государственной власти и органов местного самоуправления по вопросам, относящимся к осуществлению государственного строительного надзора;</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xml:space="preserve">- получения сведений о выполнении работ по строительству, реконструкции, </w:t>
            </w:r>
            <w:r>
              <w:lastRenderedPageBreak/>
              <w:t>капитальному ремонту объекта капитального строительства, подлежащих проверке, из иных источников.</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ind w:firstLine="284"/>
              <w:jc w:val="both"/>
              <w:rPr>
                <w:rFonts w:eastAsiaTheme="minorEastAsia"/>
                <w:color w:val="000000"/>
                <w:sz w:val="24"/>
                <w:szCs w:val="24"/>
              </w:rPr>
            </w:pPr>
            <w:r>
              <w:lastRenderedPageBreak/>
              <w:t>4. После получения извещения застройщика или заказчика об окончании строительства, реконструкции, капитального ремонта объекта капитального строительства</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(указать почтовый или строительный адрес объекта капитального строительства)</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(должность, ФИО)</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провести итоговую проверку и подготовить заключение о соответствии построенного, реконструированного, отремонтированного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или решение об отказе в выдаче такого заключения.</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ind w:firstLine="284"/>
              <w:jc w:val="both"/>
              <w:rPr>
                <w:rFonts w:eastAsiaTheme="minorEastAsia"/>
                <w:color w:val="000000"/>
                <w:sz w:val="24"/>
                <w:szCs w:val="24"/>
              </w:rPr>
            </w:pPr>
            <w:r>
              <w:t xml:space="preserve">5. Контроль за исполнением настоящего приказа (распоряжения) возложить </w:t>
            </w:r>
            <w:proofErr w:type="gramStart"/>
            <w:r>
              <w:t>на</w:t>
            </w:r>
            <w:proofErr w:type="gramEnd"/>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(должность, ФИО)</w:t>
            </w:r>
          </w:p>
        </w:tc>
      </w:tr>
      <w:tr w:rsidR="00941D29">
        <w:trPr>
          <w:trHeight w:val="132"/>
          <w:jc w:val="center"/>
        </w:trPr>
        <w:tc>
          <w:tcPr>
            <w:tcW w:w="2714" w:type="dxa"/>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w:t>
            </w:r>
          </w:p>
        </w:tc>
        <w:tc>
          <w:tcPr>
            <w:tcW w:w="2714" w:type="dxa"/>
            <w:gridSpan w:val="2"/>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w:t>
            </w:r>
          </w:p>
        </w:tc>
        <w:tc>
          <w:tcPr>
            <w:tcW w:w="2715" w:type="dxa"/>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w:t>
            </w:r>
          </w:p>
        </w:tc>
      </w:tr>
      <w:tr w:rsidR="00941D29">
        <w:trPr>
          <w:trHeight w:val="132"/>
          <w:jc w:val="center"/>
        </w:trPr>
        <w:tc>
          <w:tcPr>
            <w:tcW w:w="2714"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Должность</w:t>
            </w:r>
          </w:p>
        </w:tc>
        <w:tc>
          <w:tcPr>
            <w:tcW w:w="2714" w:type="dxa"/>
            <w:gridSpan w:val="2"/>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Личная подпись</w:t>
            </w:r>
          </w:p>
        </w:tc>
        <w:tc>
          <w:tcPr>
            <w:tcW w:w="2715"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ФИО</w:t>
            </w:r>
          </w:p>
        </w:tc>
      </w:tr>
      <w:tr w:rsidR="00941D29">
        <w:trPr>
          <w:jc w:val="center"/>
        </w:trPr>
        <w:tc>
          <w:tcPr>
            <w:tcW w:w="2712" w:type="dxa"/>
            <w:tcBorders>
              <w:top w:val="nil"/>
              <w:left w:val="nil"/>
              <w:bottom w:val="nil"/>
              <w:right w:val="nil"/>
            </w:tcBorders>
            <w:vAlign w:val="center"/>
            <w:hideMark/>
          </w:tcPr>
          <w:p w:rsidR="00941D29" w:rsidRDefault="00941D29">
            <w:pPr>
              <w:rPr>
                <w:rFonts w:eastAsia="Times New Roman"/>
                <w:sz w:val="24"/>
                <w:szCs w:val="24"/>
              </w:rPr>
            </w:pPr>
          </w:p>
        </w:tc>
        <w:tc>
          <w:tcPr>
            <w:tcW w:w="1356" w:type="dxa"/>
            <w:tcBorders>
              <w:top w:val="nil"/>
              <w:left w:val="nil"/>
              <w:bottom w:val="nil"/>
              <w:right w:val="nil"/>
            </w:tcBorders>
            <w:vAlign w:val="center"/>
            <w:hideMark/>
          </w:tcPr>
          <w:p w:rsidR="00941D29" w:rsidRDefault="00941D29">
            <w:pPr>
              <w:rPr>
                <w:rFonts w:eastAsia="Times New Roman"/>
                <w:sz w:val="24"/>
                <w:szCs w:val="24"/>
              </w:rPr>
            </w:pPr>
          </w:p>
        </w:tc>
        <w:tc>
          <w:tcPr>
            <w:tcW w:w="1356" w:type="dxa"/>
            <w:tcBorders>
              <w:top w:val="nil"/>
              <w:left w:val="nil"/>
              <w:bottom w:val="nil"/>
              <w:right w:val="nil"/>
            </w:tcBorders>
            <w:vAlign w:val="center"/>
            <w:hideMark/>
          </w:tcPr>
          <w:p w:rsidR="00941D29" w:rsidRDefault="00941D29">
            <w:pPr>
              <w:rPr>
                <w:rFonts w:eastAsia="Times New Roman"/>
                <w:sz w:val="24"/>
                <w:szCs w:val="24"/>
              </w:rPr>
            </w:pPr>
          </w:p>
        </w:tc>
        <w:tc>
          <w:tcPr>
            <w:tcW w:w="2712" w:type="dxa"/>
            <w:tcBorders>
              <w:top w:val="nil"/>
              <w:left w:val="nil"/>
              <w:bottom w:val="nil"/>
              <w:right w:val="nil"/>
            </w:tcBorders>
            <w:vAlign w:val="center"/>
            <w:hideMark/>
          </w:tcPr>
          <w:p w:rsidR="00941D29" w:rsidRDefault="00941D29">
            <w:pPr>
              <w:rPr>
                <w:rFonts w:eastAsia="Times New Roman"/>
                <w:sz w:val="24"/>
                <w:szCs w:val="24"/>
              </w:rPr>
            </w:pPr>
          </w:p>
        </w:tc>
      </w:tr>
    </w:tbl>
    <w:p w:rsidR="00941D29" w:rsidRDefault="00941D29">
      <w:pPr>
        <w:pStyle w:val="60"/>
      </w:pPr>
      <w:r>
        <w:t>____________________</w:t>
      </w:r>
    </w:p>
    <w:p w:rsidR="00941D29" w:rsidRDefault="00941D29">
      <w:r>
        <w:rPr>
          <w:sz w:val="20"/>
          <w:szCs w:val="20"/>
        </w:rPr>
        <w:t>Примечания.</w:t>
      </w:r>
    </w:p>
    <w:p w:rsidR="00941D29" w:rsidRDefault="00941D29">
      <w:r>
        <w:rPr>
          <w:sz w:val="20"/>
          <w:szCs w:val="20"/>
        </w:rPr>
        <w:t>1. Количество должностных лиц, требуемое для осуществления государственного строительного надзора при строительстве, реконструкции, капитальном ремонте каждого объекта капитального строительства, определяется руководителем органа государственного строительного надзора. При назначении более двух должностных лиц для осуществления государственного строительного надзора при строительстве, реконструкции, капитальном ремонте объекта капитального строительства из их числа назначается ответственное лицо (руководитель группы).</w:t>
      </w:r>
    </w:p>
    <w:p w:rsidR="00941D29" w:rsidRDefault="00941D29">
      <w:r>
        <w:rPr>
          <w:sz w:val="20"/>
          <w:szCs w:val="20"/>
        </w:rPr>
        <w:t>2. В случае назначения более двух должностных лиц для осуществления государственного строительного надзора при строительстве, реконструкции, капитальном ремонте объекта капитального строительства программа проверок разрабатывается такими лицами совместно.</w:t>
      </w:r>
    </w:p>
    <w:p w:rsidR="00941D29" w:rsidRDefault="00941D29">
      <w:r>
        <w:rPr>
          <w:sz w:val="20"/>
          <w:szCs w:val="20"/>
        </w:rPr>
        <w:t xml:space="preserve">3. Обязанности по </w:t>
      </w:r>
      <w:proofErr w:type="gramStart"/>
      <w:r>
        <w:rPr>
          <w:sz w:val="20"/>
          <w:szCs w:val="20"/>
        </w:rPr>
        <w:t>контролю за</w:t>
      </w:r>
      <w:proofErr w:type="gramEnd"/>
      <w:r>
        <w:rPr>
          <w:sz w:val="20"/>
          <w:szCs w:val="20"/>
        </w:rPr>
        <w:t xml:space="preserve"> исполнением приказа (распоряжения) возлагаются по усмотрению лица, издающего приказ (распоряжение).</w:t>
      </w:r>
    </w:p>
    <w:p w:rsidR="00694138" w:rsidRDefault="00694138">
      <w:pPr>
        <w:pStyle w:val="600"/>
      </w:pPr>
      <w:bookmarkStart w:id="1" w:name="приложение2"/>
      <w:bookmarkEnd w:id="1"/>
    </w:p>
    <w:p w:rsidR="00694138" w:rsidRDefault="00694138">
      <w:pPr>
        <w:pStyle w:val="600"/>
      </w:pPr>
    </w:p>
    <w:p w:rsidR="00694138" w:rsidRDefault="00694138">
      <w:pPr>
        <w:pStyle w:val="600"/>
      </w:pPr>
    </w:p>
    <w:p w:rsidR="00694138" w:rsidRDefault="00694138">
      <w:pPr>
        <w:pStyle w:val="600"/>
      </w:pPr>
    </w:p>
    <w:p w:rsidR="00941D29" w:rsidRDefault="00941D29">
      <w:pPr>
        <w:pStyle w:val="600"/>
      </w:pPr>
      <w:r>
        <w:lastRenderedPageBreak/>
        <w:t>Приложение № 2</w:t>
      </w:r>
    </w:p>
    <w:p w:rsidR="00941D29" w:rsidRDefault="00941D29">
      <w:pPr>
        <w:pStyle w:val="06"/>
      </w:pPr>
      <w:r>
        <w:t xml:space="preserve">к Порядку проведения проверок </w:t>
      </w:r>
      <w:r>
        <w:br/>
        <w:t xml:space="preserve">при осуществлении государственного </w:t>
      </w:r>
      <w:r>
        <w:br/>
        <w:t xml:space="preserve">строительного надзора и выдачи </w:t>
      </w:r>
      <w:r>
        <w:br/>
        <w:t xml:space="preserve">заключений о соответствии построенных, </w:t>
      </w:r>
      <w:r>
        <w:br/>
        <w:t xml:space="preserve">реконструированных, отремонтированных </w:t>
      </w:r>
      <w:r>
        <w:br/>
        <w:t xml:space="preserve">объектов капитального строительства </w:t>
      </w:r>
      <w:r>
        <w:br/>
        <w:t xml:space="preserve">требованиям технических регламентов </w:t>
      </w:r>
      <w:r>
        <w:br/>
        <w:t xml:space="preserve">(норм и правил), иных нормативных правовых </w:t>
      </w:r>
      <w:r>
        <w:br/>
        <w:t xml:space="preserve">актов и проектной документации, </w:t>
      </w:r>
      <w:r>
        <w:br/>
        <w:t xml:space="preserve">утв. приказом Федеральной службы по </w:t>
      </w:r>
      <w:r>
        <w:br/>
        <w:t xml:space="preserve">экологическому, технологическому </w:t>
      </w:r>
      <w:r>
        <w:br/>
        <w:t xml:space="preserve">и атомному надзору </w:t>
      </w:r>
      <w:r>
        <w:br/>
        <w:t>от 26 декабря 2006 г. № 1129</w:t>
      </w:r>
    </w:p>
    <w:p w:rsidR="00941D29" w:rsidRDefault="00941D29">
      <w:pPr>
        <w:pStyle w:val="661"/>
      </w:pPr>
      <w:r>
        <w:t>(Образец)</w:t>
      </w:r>
    </w:p>
    <w:tbl>
      <w:tblPr>
        <w:tblW w:w="0" w:type="auto"/>
        <w:jc w:val="center"/>
        <w:tblCellMar>
          <w:left w:w="0" w:type="dxa"/>
          <w:right w:w="0" w:type="dxa"/>
        </w:tblCellMar>
        <w:tblLook w:val="04A0" w:firstRow="1" w:lastRow="0" w:firstColumn="1" w:lastColumn="0" w:noHBand="0" w:noVBand="1"/>
      </w:tblPr>
      <w:tblGrid>
        <w:gridCol w:w="2714"/>
        <w:gridCol w:w="1357"/>
        <w:gridCol w:w="1357"/>
        <w:gridCol w:w="2715"/>
      </w:tblGrid>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Извещение № ____________</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о начале строительства, реконструкции, капитального</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ремонта объекта капитального строительства</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trHeight w:val="132"/>
          <w:jc w:val="center"/>
        </w:trPr>
        <w:tc>
          <w:tcPr>
            <w:tcW w:w="4071" w:type="dxa"/>
            <w:gridSpan w:val="2"/>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w:t>
            </w:r>
          </w:p>
        </w:tc>
        <w:tc>
          <w:tcPr>
            <w:tcW w:w="4072" w:type="dxa"/>
            <w:gridSpan w:val="2"/>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"____"_______________ 200 _ г.</w:t>
            </w:r>
          </w:p>
        </w:tc>
      </w:tr>
      <w:tr w:rsidR="00941D29">
        <w:trPr>
          <w:trHeight w:val="132"/>
          <w:jc w:val="center"/>
        </w:trPr>
        <w:tc>
          <w:tcPr>
            <w:tcW w:w="4071" w:type="dxa"/>
            <w:gridSpan w:val="2"/>
            <w:tcMar>
              <w:top w:w="0" w:type="dxa"/>
              <w:left w:w="108" w:type="dxa"/>
              <w:bottom w:w="0" w:type="dxa"/>
              <w:right w:w="108" w:type="dxa"/>
            </w:tcMar>
            <w:hideMark/>
          </w:tcPr>
          <w:p w:rsidR="00941D29" w:rsidRDefault="00941D29">
            <w:pPr>
              <w:autoSpaceDE w:val="0"/>
              <w:autoSpaceDN w:val="0"/>
              <w:ind w:left="517"/>
              <w:rPr>
                <w:rFonts w:eastAsiaTheme="minorEastAsia"/>
                <w:color w:val="000000"/>
                <w:sz w:val="24"/>
                <w:szCs w:val="24"/>
              </w:rPr>
            </w:pPr>
            <w:r>
              <w:rPr>
                <w:sz w:val="20"/>
                <w:szCs w:val="20"/>
              </w:rPr>
              <w:t>(место составления)</w:t>
            </w:r>
          </w:p>
        </w:tc>
        <w:tc>
          <w:tcPr>
            <w:tcW w:w="4072" w:type="dxa"/>
            <w:gridSpan w:val="2"/>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1. Застройщик или заказчик _________________________________________</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ind w:left="3069"/>
              <w:jc w:val="center"/>
              <w:rPr>
                <w:rFonts w:eastAsiaTheme="minorEastAsia"/>
                <w:color w:val="000000"/>
                <w:sz w:val="24"/>
                <w:szCs w:val="24"/>
              </w:rPr>
            </w:pPr>
            <w:proofErr w:type="gramStart"/>
            <w:r>
              <w:rPr>
                <w:sz w:val="20"/>
                <w:szCs w:val="20"/>
              </w:rPr>
              <w:t>(наименование застройщика или заказчика,</w:t>
            </w:r>
            <w:proofErr w:type="gramEnd"/>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номер и дата выдачи свидетельства о государственной регистрации, ОГРН,</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ИНН, почтовые реквизиты, телефон/факс - для юридических лиц;</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фамилия, имя, отчество застройщика,</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паспортные данные, место проживания, телефон/факс - для физических лиц)</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2. Объект капитального строительства ________________________________</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ind w:left="3919"/>
              <w:jc w:val="center"/>
              <w:rPr>
                <w:rFonts w:eastAsiaTheme="minorEastAsia"/>
                <w:color w:val="000000"/>
                <w:sz w:val="24"/>
                <w:szCs w:val="24"/>
              </w:rPr>
            </w:pPr>
            <w:proofErr w:type="gramStart"/>
            <w:r>
              <w:rPr>
                <w:sz w:val="20"/>
                <w:szCs w:val="20"/>
              </w:rPr>
              <w:lastRenderedPageBreak/>
              <w:t>(наименование объекта капитального</w:t>
            </w:r>
            <w:proofErr w:type="gramEnd"/>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строительства, краткие проектные характеристики</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объекта капитального строительства)</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3. Адрес объекта капитального строительства __________________________</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ind w:left="4628"/>
              <w:jc w:val="center"/>
              <w:rPr>
                <w:rFonts w:eastAsiaTheme="minorEastAsia"/>
                <w:color w:val="000000"/>
                <w:sz w:val="24"/>
                <w:szCs w:val="24"/>
              </w:rPr>
            </w:pPr>
            <w:proofErr w:type="gramStart"/>
            <w:r>
              <w:rPr>
                <w:sz w:val="20"/>
                <w:szCs w:val="20"/>
              </w:rPr>
              <w:t>(почтовый</w:t>
            </w:r>
            <w:proofErr w:type="gramEnd"/>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или строительный)</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4. Разрешение на строительство объекта капитального строительства</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proofErr w:type="gramStart"/>
            <w:r>
              <w:rPr>
                <w:sz w:val="20"/>
                <w:szCs w:val="20"/>
              </w:rPr>
              <w:t>(номер и дата выдачи,</w:t>
            </w:r>
            <w:proofErr w:type="gramEnd"/>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кем выдано, срок действия)</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5. Заключение государственной экспертизы проектной документации</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proofErr w:type="gramStart"/>
            <w:r>
              <w:rPr>
                <w:sz w:val="20"/>
                <w:szCs w:val="20"/>
              </w:rPr>
              <w:t>(номер и дата выдачи,</w:t>
            </w:r>
            <w:proofErr w:type="gramEnd"/>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кем выдано)</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6. Начало строительства, реконструкции, капитального ремонта __________</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ind w:left="6187"/>
              <w:jc w:val="center"/>
              <w:rPr>
                <w:rFonts w:eastAsiaTheme="minorEastAsia"/>
                <w:color w:val="000000"/>
                <w:sz w:val="24"/>
                <w:szCs w:val="24"/>
              </w:rPr>
            </w:pPr>
            <w:r>
              <w:rPr>
                <w:sz w:val="20"/>
                <w:szCs w:val="20"/>
              </w:rPr>
              <w:t>(дата начала работ)</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7. Окончание строительства, реконструкции, капитального ремонта _______</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ind w:left="234"/>
              <w:rPr>
                <w:rFonts w:eastAsiaTheme="minorEastAsia"/>
                <w:color w:val="000000"/>
                <w:sz w:val="24"/>
                <w:szCs w:val="24"/>
              </w:rPr>
            </w:pPr>
            <w:r>
              <w:rPr>
                <w:sz w:val="20"/>
                <w:szCs w:val="20"/>
              </w:rPr>
              <w:t>(дата окончания работ)</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8. К настоящему извещению прилагаются:</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proofErr w:type="gramStart"/>
            <w:r>
              <w:rPr>
                <w:sz w:val="20"/>
                <w:szCs w:val="20"/>
              </w:rPr>
              <w:t>(перечень документов,</w:t>
            </w:r>
            <w:proofErr w:type="gramEnd"/>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proofErr w:type="gramStart"/>
            <w:r>
              <w:rPr>
                <w:sz w:val="20"/>
                <w:szCs w:val="20"/>
              </w:rPr>
              <w:lastRenderedPageBreak/>
              <w:t>прилагаемых</w:t>
            </w:r>
            <w:proofErr w:type="gramEnd"/>
            <w:r>
              <w:rPr>
                <w:sz w:val="20"/>
                <w:szCs w:val="20"/>
              </w:rPr>
              <w:t xml:space="preserve"> к извещению</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 xml:space="preserve">в соответствии с частью 5 статьи 52 </w:t>
            </w:r>
            <w:r w:rsidRPr="00CD40DD">
              <w:rPr>
                <w:rFonts w:ascii="Times New Roman" w:hAnsi="Times New Roman" w:cs="Times New Roman"/>
                <w:sz w:val="20"/>
                <w:szCs w:val="20"/>
              </w:rPr>
              <w:t>Градостроительного кодекса Российской Федерации</w:t>
            </w:r>
            <w:r>
              <w:rPr>
                <w:sz w:val="20"/>
                <w:szCs w:val="20"/>
              </w:rPr>
              <w:t>)</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trHeight w:val="132"/>
          <w:jc w:val="center"/>
        </w:trPr>
        <w:tc>
          <w:tcPr>
            <w:tcW w:w="2714" w:type="dxa"/>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w:t>
            </w:r>
          </w:p>
        </w:tc>
        <w:tc>
          <w:tcPr>
            <w:tcW w:w="2714" w:type="dxa"/>
            <w:gridSpan w:val="2"/>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w:t>
            </w:r>
          </w:p>
        </w:tc>
        <w:tc>
          <w:tcPr>
            <w:tcW w:w="2715" w:type="dxa"/>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w:t>
            </w:r>
          </w:p>
        </w:tc>
      </w:tr>
      <w:tr w:rsidR="00941D29">
        <w:trPr>
          <w:trHeight w:val="132"/>
          <w:jc w:val="center"/>
        </w:trPr>
        <w:tc>
          <w:tcPr>
            <w:tcW w:w="2714"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(подпись)</w:t>
            </w:r>
          </w:p>
        </w:tc>
        <w:tc>
          <w:tcPr>
            <w:tcW w:w="2714" w:type="dxa"/>
            <w:gridSpan w:val="2"/>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(расшифровка подписи)</w:t>
            </w:r>
          </w:p>
        </w:tc>
        <w:tc>
          <w:tcPr>
            <w:tcW w:w="2715"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(должность - для застройщика или заказчика, являющегося юридическим лицом)</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М.П.</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proofErr w:type="gramStart"/>
            <w:r>
              <w:rPr>
                <w:sz w:val="20"/>
                <w:szCs w:val="20"/>
              </w:rPr>
              <w:t>(для застройщика или</w:t>
            </w:r>
            <w:proofErr w:type="gramEnd"/>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rPr>
                <w:noProof/>
                <w:sz w:val="20"/>
                <w:szCs w:val="20"/>
              </w:rPr>
              <w:t>заказчика, являющегося</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rPr>
                <w:noProof/>
                <w:sz w:val="20"/>
                <w:szCs w:val="20"/>
              </w:rPr>
              <w:t>юридическим лицом)</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Отметка о получении:</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proofErr w:type="gramStart"/>
            <w:r>
              <w:rPr>
                <w:sz w:val="20"/>
                <w:szCs w:val="20"/>
              </w:rPr>
              <w:t xml:space="preserve">(заполняется должностным лицом </w:t>
            </w:r>
            <w:proofErr w:type="gramEnd"/>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rPr>
                <w:noProof/>
                <w:sz w:val="20"/>
                <w:szCs w:val="20"/>
              </w:rPr>
              <w:t xml:space="preserve">органа государственного </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rPr>
                <w:noProof/>
                <w:sz w:val="20"/>
                <w:szCs w:val="20"/>
              </w:rPr>
              <w:t>строительного надзора)</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xml:space="preserve">"_____"_____________ _______ </w:t>
            </w:r>
            <w:proofErr w:type="gramStart"/>
            <w:r>
              <w:t>г</w:t>
            </w:r>
            <w:proofErr w:type="gramEnd"/>
            <w:r>
              <w:t>.</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trHeight w:val="132"/>
          <w:jc w:val="center"/>
        </w:trPr>
        <w:tc>
          <w:tcPr>
            <w:tcW w:w="2714" w:type="dxa"/>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w:t>
            </w:r>
          </w:p>
        </w:tc>
        <w:tc>
          <w:tcPr>
            <w:tcW w:w="2714" w:type="dxa"/>
            <w:gridSpan w:val="2"/>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w:t>
            </w:r>
          </w:p>
        </w:tc>
        <w:tc>
          <w:tcPr>
            <w:tcW w:w="2715" w:type="dxa"/>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w:t>
            </w:r>
          </w:p>
        </w:tc>
      </w:tr>
      <w:tr w:rsidR="00941D29">
        <w:trPr>
          <w:trHeight w:val="132"/>
          <w:jc w:val="center"/>
        </w:trPr>
        <w:tc>
          <w:tcPr>
            <w:tcW w:w="2714"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(подпись)</w:t>
            </w:r>
          </w:p>
        </w:tc>
        <w:tc>
          <w:tcPr>
            <w:tcW w:w="2714" w:type="dxa"/>
            <w:gridSpan w:val="2"/>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(расшифровка подписи)</w:t>
            </w:r>
          </w:p>
        </w:tc>
        <w:tc>
          <w:tcPr>
            <w:tcW w:w="2715"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(должность)</w:t>
            </w:r>
          </w:p>
        </w:tc>
      </w:tr>
      <w:tr w:rsidR="00941D29">
        <w:trPr>
          <w:jc w:val="center"/>
        </w:trPr>
        <w:tc>
          <w:tcPr>
            <w:tcW w:w="2712" w:type="dxa"/>
            <w:tcBorders>
              <w:top w:val="nil"/>
              <w:left w:val="nil"/>
              <w:bottom w:val="nil"/>
              <w:right w:val="nil"/>
            </w:tcBorders>
            <w:vAlign w:val="center"/>
            <w:hideMark/>
          </w:tcPr>
          <w:p w:rsidR="00941D29" w:rsidRDefault="00941D29">
            <w:pPr>
              <w:rPr>
                <w:rFonts w:eastAsia="Times New Roman"/>
                <w:sz w:val="24"/>
                <w:szCs w:val="24"/>
              </w:rPr>
            </w:pPr>
          </w:p>
        </w:tc>
        <w:tc>
          <w:tcPr>
            <w:tcW w:w="1356" w:type="dxa"/>
            <w:tcBorders>
              <w:top w:val="nil"/>
              <w:left w:val="nil"/>
              <w:bottom w:val="nil"/>
              <w:right w:val="nil"/>
            </w:tcBorders>
            <w:vAlign w:val="center"/>
            <w:hideMark/>
          </w:tcPr>
          <w:p w:rsidR="00941D29" w:rsidRDefault="00941D29">
            <w:pPr>
              <w:rPr>
                <w:rFonts w:eastAsia="Times New Roman"/>
                <w:sz w:val="24"/>
                <w:szCs w:val="24"/>
              </w:rPr>
            </w:pPr>
          </w:p>
        </w:tc>
        <w:tc>
          <w:tcPr>
            <w:tcW w:w="1356" w:type="dxa"/>
            <w:tcBorders>
              <w:top w:val="nil"/>
              <w:left w:val="nil"/>
              <w:bottom w:val="nil"/>
              <w:right w:val="nil"/>
            </w:tcBorders>
            <w:vAlign w:val="center"/>
            <w:hideMark/>
          </w:tcPr>
          <w:p w:rsidR="00941D29" w:rsidRDefault="00941D29">
            <w:pPr>
              <w:rPr>
                <w:rFonts w:eastAsia="Times New Roman"/>
                <w:sz w:val="24"/>
                <w:szCs w:val="24"/>
              </w:rPr>
            </w:pPr>
          </w:p>
        </w:tc>
        <w:tc>
          <w:tcPr>
            <w:tcW w:w="2712" w:type="dxa"/>
            <w:tcBorders>
              <w:top w:val="nil"/>
              <w:left w:val="nil"/>
              <w:bottom w:val="nil"/>
              <w:right w:val="nil"/>
            </w:tcBorders>
            <w:vAlign w:val="center"/>
            <w:hideMark/>
          </w:tcPr>
          <w:p w:rsidR="00941D29" w:rsidRDefault="00941D29">
            <w:pPr>
              <w:rPr>
                <w:rFonts w:eastAsia="Times New Roman"/>
                <w:sz w:val="24"/>
                <w:szCs w:val="24"/>
              </w:rPr>
            </w:pPr>
          </w:p>
        </w:tc>
      </w:tr>
    </w:tbl>
    <w:p w:rsidR="00694138" w:rsidRDefault="00694138">
      <w:pPr>
        <w:pStyle w:val="600"/>
      </w:pPr>
      <w:bookmarkStart w:id="2" w:name="приложение3"/>
      <w:bookmarkEnd w:id="2"/>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941D29" w:rsidRDefault="00941D29">
      <w:pPr>
        <w:pStyle w:val="600"/>
      </w:pPr>
      <w:r>
        <w:t>Приложение № 3</w:t>
      </w:r>
    </w:p>
    <w:p w:rsidR="00941D29" w:rsidRDefault="00941D29">
      <w:pPr>
        <w:pStyle w:val="06"/>
      </w:pPr>
      <w:r>
        <w:t xml:space="preserve">к Порядку проведения проверок </w:t>
      </w:r>
      <w:r>
        <w:br/>
        <w:t xml:space="preserve">при осуществлении государственного </w:t>
      </w:r>
      <w:r>
        <w:br/>
        <w:t xml:space="preserve">строительного надзора и выдачи </w:t>
      </w:r>
      <w:r>
        <w:br/>
        <w:t xml:space="preserve">заключений о соответствии построенных, </w:t>
      </w:r>
      <w:r>
        <w:br/>
        <w:t xml:space="preserve">реконструированных, отремонтированных </w:t>
      </w:r>
      <w:r>
        <w:br/>
        <w:t xml:space="preserve">объектов капитального строительства </w:t>
      </w:r>
      <w:r>
        <w:br/>
        <w:t xml:space="preserve">требованиям технических регламентов </w:t>
      </w:r>
      <w:r>
        <w:br/>
        <w:t xml:space="preserve">(норм и правил), иных нормативных правовых </w:t>
      </w:r>
      <w:r>
        <w:br/>
        <w:t xml:space="preserve">актов и проектной документации, </w:t>
      </w:r>
      <w:r>
        <w:br/>
        <w:t xml:space="preserve">утв. приказом Федеральной службы по </w:t>
      </w:r>
      <w:r>
        <w:br/>
        <w:t xml:space="preserve">экологическому, технологическому </w:t>
      </w:r>
      <w:r>
        <w:br/>
        <w:t xml:space="preserve">и атомному надзору </w:t>
      </w:r>
      <w:r>
        <w:br/>
        <w:t>от 26 декабря 2006 г. № 1129</w:t>
      </w:r>
    </w:p>
    <w:p w:rsidR="00941D29" w:rsidRDefault="00941D29">
      <w:pPr>
        <w:pStyle w:val="661"/>
      </w:pPr>
      <w:r>
        <w:t>(Образец)</w:t>
      </w:r>
    </w:p>
    <w:tbl>
      <w:tblPr>
        <w:tblW w:w="0" w:type="auto"/>
        <w:jc w:val="center"/>
        <w:tblCellMar>
          <w:left w:w="0" w:type="dxa"/>
          <w:right w:w="0" w:type="dxa"/>
        </w:tblCellMar>
        <w:tblLook w:val="04A0" w:firstRow="1" w:lastRow="0" w:firstColumn="1" w:lastColumn="0" w:noHBand="0" w:noVBand="1"/>
      </w:tblPr>
      <w:tblGrid>
        <w:gridCol w:w="4962"/>
        <w:gridCol w:w="3156"/>
      </w:tblGrid>
      <w:tr w:rsidR="00941D29">
        <w:trPr>
          <w:jc w:val="center"/>
        </w:trPr>
        <w:tc>
          <w:tcPr>
            <w:tcW w:w="8118" w:type="dxa"/>
            <w:gridSpan w:val="2"/>
            <w:tcMar>
              <w:top w:w="0" w:type="dxa"/>
              <w:left w:w="108" w:type="dxa"/>
              <w:bottom w:w="0" w:type="dxa"/>
              <w:right w:w="108" w:type="dxa"/>
            </w:tcMar>
            <w:hideMark/>
          </w:tcPr>
          <w:p w:rsidR="00941D29" w:rsidRDefault="00941D29">
            <w:pPr>
              <w:autoSpaceDE w:val="0"/>
              <w:autoSpaceDN w:val="0"/>
              <w:rPr>
                <w:rFonts w:eastAsiaTheme="minorEastAsia"/>
                <w:color w:val="000000"/>
                <w:sz w:val="24"/>
                <w:szCs w:val="24"/>
              </w:rPr>
            </w:pPr>
            <w:r>
              <w:t>__________________________________________________________________</w:t>
            </w:r>
          </w:p>
        </w:tc>
      </w:tr>
      <w:tr w:rsidR="00941D29">
        <w:trPr>
          <w:jc w:val="center"/>
        </w:trPr>
        <w:tc>
          <w:tcPr>
            <w:tcW w:w="8118" w:type="dxa"/>
            <w:gridSpan w:val="2"/>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(Наименование органа государственного строительного надзора и иные реквизиты в соответствии с требованиями к оформлению документов органа государственного строительного надзора)</w:t>
            </w:r>
          </w:p>
        </w:tc>
      </w:tr>
      <w:tr w:rsidR="00941D29">
        <w:trPr>
          <w:jc w:val="center"/>
        </w:trPr>
        <w:tc>
          <w:tcPr>
            <w:tcW w:w="8118" w:type="dxa"/>
            <w:gridSpan w:val="2"/>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 </w:t>
            </w:r>
          </w:p>
        </w:tc>
      </w:tr>
      <w:tr w:rsidR="00941D29">
        <w:trPr>
          <w:jc w:val="center"/>
        </w:trPr>
        <w:tc>
          <w:tcPr>
            <w:tcW w:w="8118" w:type="dxa"/>
            <w:gridSpan w:val="2"/>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trHeight w:val="132"/>
          <w:jc w:val="center"/>
        </w:trPr>
        <w:tc>
          <w:tcPr>
            <w:tcW w:w="4962" w:type="dxa"/>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Номер дела ___________________</w:t>
            </w:r>
          </w:p>
        </w:tc>
        <w:tc>
          <w:tcPr>
            <w:tcW w:w="3156"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Экземпляр ____________</w:t>
            </w:r>
          </w:p>
        </w:tc>
      </w:tr>
      <w:tr w:rsidR="00941D29">
        <w:trPr>
          <w:jc w:val="center"/>
        </w:trPr>
        <w:tc>
          <w:tcPr>
            <w:tcW w:w="8118" w:type="dxa"/>
            <w:gridSpan w:val="2"/>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jc w:val="center"/>
        </w:trPr>
        <w:tc>
          <w:tcPr>
            <w:tcW w:w="8118" w:type="dxa"/>
            <w:gridSpan w:val="2"/>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1. Застройщик или заказчик _________________________________________</w:t>
            </w:r>
          </w:p>
        </w:tc>
      </w:tr>
      <w:tr w:rsidR="00941D29">
        <w:trPr>
          <w:jc w:val="center"/>
        </w:trPr>
        <w:tc>
          <w:tcPr>
            <w:tcW w:w="8118" w:type="dxa"/>
            <w:gridSpan w:val="2"/>
            <w:tcMar>
              <w:top w:w="0" w:type="dxa"/>
              <w:left w:w="108" w:type="dxa"/>
              <w:bottom w:w="0" w:type="dxa"/>
              <w:right w:w="108" w:type="dxa"/>
            </w:tcMar>
            <w:hideMark/>
          </w:tcPr>
          <w:p w:rsidR="00941D29" w:rsidRDefault="00941D29">
            <w:pPr>
              <w:autoSpaceDE w:val="0"/>
              <w:autoSpaceDN w:val="0"/>
              <w:ind w:left="3069"/>
              <w:jc w:val="center"/>
              <w:rPr>
                <w:rFonts w:eastAsiaTheme="minorEastAsia"/>
                <w:color w:val="000000"/>
                <w:sz w:val="24"/>
                <w:szCs w:val="24"/>
              </w:rPr>
            </w:pPr>
            <w:proofErr w:type="gramStart"/>
            <w:r>
              <w:rPr>
                <w:sz w:val="20"/>
                <w:szCs w:val="20"/>
              </w:rPr>
              <w:t>(наименование застройщика или заказчика,</w:t>
            </w:r>
            <w:proofErr w:type="gramEnd"/>
          </w:p>
        </w:tc>
      </w:tr>
      <w:tr w:rsidR="00941D29">
        <w:trPr>
          <w:jc w:val="center"/>
        </w:trPr>
        <w:tc>
          <w:tcPr>
            <w:tcW w:w="8118" w:type="dxa"/>
            <w:gridSpan w:val="2"/>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18" w:type="dxa"/>
            <w:gridSpan w:val="2"/>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номер и дата выдачи свидетельства о государственной регистрации, ОГРН,</w:t>
            </w:r>
          </w:p>
        </w:tc>
      </w:tr>
      <w:tr w:rsidR="00941D29">
        <w:trPr>
          <w:jc w:val="center"/>
        </w:trPr>
        <w:tc>
          <w:tcPr>
            <w:tcW w:w="8118" w:type="dxa"/>
            <w:gridSpan w:val="2"/>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18" w:type="dxa"/>
            <w:gridSpan w:val="2"/>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ИНН, почтовые реквизиты, телефон/факс - для юридических лиц;</w:t>
            </w:r>
          </w:p>
        </w:tc>
      </w:tr>
      <w:tr w:rsidR="00941D29">
        <w:trPr>
          <w:jc w:val="center"/>
        </w:trPr>
        <w:tc>
          <w:tcPr>
            <w:tcW w:w="8118" w:type="dxa"/>
            <w:gridSpan w:val="2"/>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18" w:type="dxa"/>
            <w:gridSpan w:val="2"/>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фамилия, имя, отчество застройщика,</w:t>
            </w:r>
          </w:p>
        </w:tc>
      </w:tr>
      <w:tr w:rsidR="00941D29">
        <w:trPr>
          <w:jc w:val="center"/>
        </w:trPr>
        <w:tc>
          <w:tcPr>
            <w:tcW w:w="8118" w:type="dxa"/>
            <w:gridSpan w:val="2"/>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18" w:type="dxa"/>
            <w:gridSpan w:val="2"/>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паспортные данные, место проживания, телефон/факс - для физических лиц)</w:t>
            </w:r>
          </w:p>
        </w:tc>
      </w:tr>
      <w:tr w:rsidR="00941D29">
        <w:trPr>
          <w:jc w:val="center"/>
        </w:trPr>
        <w:tc>
          <w:tcPr>
            <w:tcW w:w="8118" w:type="dxa"/>
            <w:gridSpan w:val="2"/>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18" w:type="dxa"/>
            <w:gridSpan w:val="2"/>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lastRenderedPageBreak/>
              <w:t>2. Объект капитального строительства ________________________________</w:t>
            </w:r>
          </w:p>
        </w:tc>
      </w:tr>
      <w:tr w:rsidR="00941D29">
        <w:trPr>
          <w:jc w:val="center"/>
        </w:trPr>
        <w:tc>
          <w:tcPr>
            <w:tcW w:w="8118" w:type="dxa"/>
            <w:gridSpan w:val="2"/>
            <w:tcMar>
              <w:top w:w="0" w:type="dxa"/>
              <w:left w:w="108" w:type="dxa"/>
              <w:bottom w:w="0" w:type="dxa"/>
              <w:right w:w="108" w:type="dxa"/>
            </w:tcMar>
            <w:hideMark/>
          </w:tcPr>
          <w:p w:rsidR="00941D29" w:rsidRDefault="00941D29">
            <w:pPr>
              <w:autoSpaceDE w:val="0"/>
              <w:autoSpaceDN w:val="0"/>
              <w:ind w:left="3919"/>
              <w:jc w:val="center"/>
              <w:rPr>
                <w:rFonts w:eastAsiaTheme="minorEastAsia"/>
                <w:color w:val="000000"/>
                <w:sz w:val="24"/>
                <w:szCs w:val="24"/>
              </w:rPr>
            </w:pPr>
            <w:proofErr w:type="gramStart"/>
            <w:r>
              <w:rPr>
                <w:sz w:val="20"/>
                <w:szCs w:val="20"/>
              </w:rPr>
              <w:t>(наименование объекта капитального</w:t>
            </w:r>
            <w:proofErr w:type="gramEnd"/>
          </w:p>
        </w:tc>
      </w:tr>
      <w:tr w:rsidR="00941D29">
        <w:trPr>
          <w:jc w:val="center"/>
        </w:trPr>
        <w:tc>
          <w:tcPr>
            <w:tcW w:w="8118" w:type="dxa"/>
            <w:gridSpan w:val="2"/>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18" w:type="dxa"/>
            <w:gridSpan w:val="2"/>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строительства, основные проектные характеристики</w:t>
            </w:r>
          </w:p>
        </w:tc>
      </w:tr>
      <w:tr w:rsidR="00941D29">
        <w:trPr>
          <w:jc w:val="center"/>
        </w:trPr>
        <w:tc>
          <w:tcPr>
            <w:tcW w:w="8118" w:type="dxa"/>
            <w:gridSpan w:val="2"/>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18" w:type="dxa"/>
            <w:gridSpan w:val="2"/>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объекта капитального строительства)</w:t>
            </w:r>
          </w:p>
        </w:tc>
      </w:tr>
      <w:tr w:rsidR="00941D29">
        <w:trPr>
          <w:jc w:val="center"/>
        </w:trPr>
        <w:tc>
          <w:tcPr>
            <w:tcW w:w="8118" w:type="dxa"/>
            <w:gridSpan w:val="2"/>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3. Адрес объекта капитального строительства __________________________</w:t>
            </w:r>
          </w:p>
        </w:tc>
      </w:tr>
      <w:tr w:rsidR="00941D29">
        <w:trPr>
          <w:jc w:val="center"/>
        </w:trPr>
        <w:tc>
          <w:tcPr>
            <w:tcW w:w="8118" w:type="dxa"/>
            <w:gridSpan w:val="2"/>
            <w:tcMar>
              <w:top w:w="0" w:type="dxa"/>
              <w:left w:w="108" w:type="dxa"/>
              <w:bottom w:w="0" w:type="dxa"/>
              <w:right w:w="108" w:type="dxa"/>
            </w:tcMar>
            <w:hideMark/>
          </w:tcPr>
          <w:p w:rsidR="00941D29" w:rsidRDefault="00941D29">
            <w:pPr>
              <w:autoSpaceDE w:val="0"/>
              <w:autoSpaceDN w:val="0"/>
              <w:ind w:left="4628"/>
              <w:jc w:val="center"/>
              <w:rPr>
                <w:rFonts w:eastAsiaTheme="minorEastAsia"/>
                <w:color w:val="000000"/>
                <w:sz w:val="24"/>
                <w:szCs w:val="24"/>
              </w:rPr>
            </w:pPr>
            <w:proofErr w:type="gramStart"/>
            <w:r>
              <w:rPr>
                <w:sz w:val="20"/>
                <w:szCs w:val="20"/>
              </w:rPr>
              <w:t>(почтовый</w:t>
            </w:r>
            <w:proofErr w:type="gramEnd"/>
          </w:p>
        </w:tc>
      </w:tr>
      <w:tr w:rsidR="00941D29">
        <w:trPr>
          <w:jc w:val="center"/>
        </w:trPr>
        <w:tc>
          <w:tcPr>
            <w:tcW w:w="8118" w:type="dxa"/>
            <w:gridSpan w:val="2"/>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18" w:type="dxa"/>
            <w:gridSpan w:val="2"/>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или строительный)</w:t>
            </w:r>
          </w:p>
        </w:tc>
      </w:tr>
      <w:tr w:rsidR="00941D29">
        <w:trPr>
          <w:jc w:val="center"/>
        </w:trPr>
        <w:tc>
          <w:tcPr>
            <w:tcW w:w="8118" w:type="dxa"/>
            <w:gridSpan w:val="2"/>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4. Разрешение на строительство объекта капитального строительства</w:t>
            </w:r>
          </w:p>
        </w:tc>
      </w:tr>
      <w:tr w:rsidR="00941D29">
        <w:trPr>
          <w:jc w:val="center"/>
        </w:trPr>
        <w:tc>
          <w:tcPr>
            <w:tcW w:w="8118" w:type="dxa"/>
            <w:gridSpan w:val="2"/>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18" w:type="dxa"/>
            <w:gridSpan w:val="2"/>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proofErr w:type="gramStart"/>
            <w:r>
              <w:rPr>
                <w:sz w:val="20"/>
                <w:szCs w:val="20"/>
              </w:rPr>
              <w:t>(номер и дата выдачи,</w:t>
            </w:r>
            <w:proofErr w:type="gramEnd"/>
          </w:p>
        </w:tc>
      </w:tr>
      <w:tr w:rsidR="00941D29">
        <w:trPr>
          <w:jc w:val="center"/>
        </w:trPr>
        <w:tc>
          <w:tcPr>
            <w:tcW w:w="8118" w:type="dxa"/>
            <w:gridSpan w:val="2"/>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18" w:type="dxa"/>
            <w:gridSpan w:val="2"/>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кем выдано, срок действия)</w:t>
            </w:r>
          </w:p>
        </w:tc>
      </w:tr>
      <w:tr w:rsidR="00941D29">
        <w:trPr>
          <w:jc w:val="center"/>
        </w:trPr>
        <w:tc>
          <w:tcPr>
            <w:tcW w:w="8118" w:type="dxa"/>
            <w:gridSpan w:val="2"/>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5. Заключение государственной экспертизы проектной документации</w:t>
            </w:r>
          </w:p>
        </w:tc>
      </w:tr>
      <w:tr w:rsidR="00941D29">
        <w:trPr>
          <w:jc w:val="center"/>
        </w:trPr>
        <w:tc>
          <w:tcPr>
            <w:tcW w:w="8118" w:type="dxa"/>
            <w:gridSpan w:val="2"/>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18" w:type="dxa"/>
            <w:gridSpan w:val="2"/>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proofErr w:type="gramStart"/>
            <w:r>
              <w:rPr>
                <w:sz w:val="20"/>
                <w:szCs w:val="20"/>
              </w:rPr>
              <w:t>(номер и дата выдачи,</w:t>
            </w:r>
            <w:proofErr w:type="gramEnd"/>
          </w:p>
        </w:tc>
      </w:tr>
      <w:tr w:rsidR="00941D29">
        <w:trPr>
          <w:jc w:val="center"/>
        </w:trPr>
        <w:tc>
          <w:tcPr>
            <w:tcW w:w="8118" w:type="dxa"/>
            <w:gridSpan w:val="2"/>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18" w:type="dxa"/>
            <w:gridSpan w:val="2"/>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кем выдано)</w:t>
            </w:r>
          </w:p>
        </w:tc>
      </w:tr>
      <w:tr w:rsidR="00941D29">
        <w:trPr>
          <w:jc w:val="center"/>
        </w:trPr>
        <w:tc>
          <w:tcPr>
            <w:tcW w:w="8118" w:type="dxa"/>
            <w:gridSpan w:val="2"/>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6. Начало строительства, реконструкции, капитального ремонта __________</w:t>
            </w:r>
          </w:p>
        </w:tc>
      </w:tr>
      <w:tr w:rsidR="00941D29">
        <w:trPr>
          <w:jc w:val="center"/>
        </w:trPr>
        <w:tc>
          <w:tcPr>
            <w:tcW w:w="8118" w:type="dxa"/>
            <w:gridSpan w:val="2"/>
            <w:tcMar>
              <w:top w:w="0" w:type="dxa"/>
              <w:left w:w="108" w:type="dxa"/>
              <w:bottom w:w="0" w:type="dxa"/>
              <w:right w:w="108" w:type="dxa"/>
            </w:tcMar>
            <w:hideMark/>
          </w:tcPr>
          <w:p w:rsidR="00941D29" w:rsidRDefault="00941D29">
            <w:pPr>
              <w:autoSpaceDE w:val="0"/>
              <w:autoSpaceDN w:val="0"/>
              <w:ind w:left="6187"/>
              <w:jc w:val="center"/>
              <w:rPr>
                <w:rFonts w:eastAsiaTheme="minorEastAsia"/>
                <w:color w:val="000000"/>
                <w:sz w:val="24"/>
                <w:szCs w:val="24"/>
              </w:rPr>
            </w:pPr>
            <w:r>
              <w:rPr>
                <w:sz w:val="20"/>
                <w:szCs w:val="20"/>
              </w:rPr>
              <w:t>(дата начала работ)</w:t>
            </w:r>
          </w:p>
        </w:tc>
      </w:tr>
      <w:tr w:rsidR="00941D29">
        <w:trPr>
          <w:jc w:val="center"/>
        </w:trPr>
        <w:tc>
          <w:tcPr>
            <w:tcW w:w="8118" w:type="dxa"/>
            <w:gridSpan w:val="2"/>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7. Окончание строительства, реконструкции, капитального ремонта _______</w:t>
            </w:r>
          </w:p>
        </w:tc>
      </w:tr>
      <w:tr w:rsidR="00941D29">
        <w:trPr>
          <w:jc w:val="center"/>
        </w:trPr>
        <w:tc>
          <w:tcPr>
            <w:tcW w:w="8118" w:type="dxa"/>
            <w:gridSpan w:val="2"/>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w:t>
            </w:r>
          </w:p>
        </w:tc>
      </w:tr>
      <w:tr w:rsidR="00941D29">
        <w:trPr>
          <w:jc w:val="center"/>
        </w:trPr>
        <w:tc>
          <w:tcPr>
            <w:tcW w:w="8118" w:type="dxa"/>
            <w:gridSpan w:val="2"/>
            <w:tcMar>
              <w:top w:w="0" w:type="dxa"/>
              <w:left w:w="108" w:type="dxa"/>
              <w:bottom w:w="0" w:type="dxa"/>
              <w:right w:w="108" w:type="dxa"/>
            </w:tcMar>
            <w:hideMark/>
          </w:tcPr>
          <w:p w:rsidR="00941D29" w:rsidRDefault="00941D29">
            <w:pPr>
              <w:autoSpaceDE w:val="0"/>
              <w:autoSpaceDN w:val="0"/>
              <w:ind w:left="234"/>
              <w:rPr>
                <w:rFonts w:eastAsiaTheme="minorEastAsia"/>
                <w:color w:val="000000"/>
                <w:sz w:val="24"/>
                <w:szCs w:val="24"/>
              </w:rPr>
            </w:pPr>
            <w:r>
              <w:rPr>
                <w:sz w:val="20"/>
                <w:szCs w:val="20"/>
              </w:rPr>
              <w:t>(дата окончания работ)</w:t>
            </w:r>
          </w:p>
        </w:tc>
      </w:tr>
      <w:tr w:rsidR="00941D29">
        <w:trPr>
          <w:jc w:val="center"/>
        </w:trPr>
        <w:tc>
          <w:tcPr>
            <w:tcW w:w="8118" w:type="dxa"/>
            <w:gridSpan w:val="2"/>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jc w:val="center"/>
        </w:trPr>
        <w:tc>
          <w:tcPr>
            <w:tcW w:w="8118" w:type="dxa"/>
            <w:gridSpan w:val="2"/>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Программа проведения проверок</w:t>
            </w:r>
          </w:p>
        </w:tc>
      </w:tr>
    </w:tbl>
    <w:p w:rsidR="00941D29" w:rsidRDefault="00941D29">
      <w:pPr>
        <w:rPr>
          <w:rFonts w:eastAsiaTheme="minorEastAsia"/>
          <w:color w:val="000000"/>
          <w:sz w:val="24"/>
          <w:szCs w:val="24"/>
        </w:rPr>
      </w:pPr>
      <w:r>
        <w:t> </w:t>
      </w:r>
    </w:p>
    <w:tbl>
      <w:tblPr>
        <w:tblW w:w="0" w:type="auto"/>
        <w:jc w:val="center"/>
        <w:tblCellMar>
          <w:left w:w="0" w:type="dxa"/>
          <w:right w:w="0" w:type="dxa"/>
        </w:tblCellMar>
        <w:tblLook w:val="04A0" w:firstRow="1" w:lastRow="0" w:firstColumn="1" w:lastColumn="0" w:noHBand="0" w:noVBand="1"/>
      </w:tblPr>
      <w:tblGrid>
        <w:gridCol w:w="517"/>
        <w:gridCol w:w="1843"/>
        <w:gridCol w:w="1044"/>
        <w:gridCol w:w="1248"/>
        <w:gridCol w:w="1836"/>
        <w:gridCol w:w="1634"/>
      </w:tblGrid>
      <w:tr w:rsidR="00941D29">
        <w:trPr>
          <w:trHeight w:val="66"/>
          <w:jc w:val="center"/>
        </w:trPr>
        <w:tc>
          <w:tcPr>
            <w:tcW w:w="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rPr>
                <w:sz w:val="20"/>
                <w:szCs w:val="20"/>
              </w:rPr>
              <w:lastRenderedPageBreak/>
              <w:t xml:space="preserve">№ </w:t>
            </w:r>
            <w:proofErr w:type="gramStart"/>
            <w:r>
              <w:rPr>
                <w:sz w:val="20"/>
                <w:szCs w:val="20"/>
              </w:rPr>
              <w:t>п</w:t>
            </w:r>
            <w:proofErr w:type="gramEnd"/>
            <w:r>
              <w:rPr>
                <w:sz w:val="20"/>
                <w:szCs w:val="20"/>
              </w:rPr>
              <w:t>/п</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rPr>
                <w:sz w:val="20"/>
                <w:szCs w:val="20"/>
              </w:rPr>
              <w:t>Наименование работ, подлежащих проверке, определяемых в соответствии с проектом организации строительства</w:t>
            </w:r>
          </w:p>
        </w:tc>
        <w:tc>
          <w:tcPr>
            <w:tcW w:w="10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rPr>
                <w:sz w:val="20"/>
                <w:szCs w:val="20"/>
              </w:rPr>
              <w:t>Предмет проверки</w:t>
            </w:r>
          </w:p>
        </w:tc>
        <w:tc>
          <w:tcPr>
            <w:tcW w:w="12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rPr>
                <w:sz w:val="20"/>
                <w:szCs w:val="20"/>
              </w:rPr>
              <w:t>Примерная дата проведения проверки</w:t>
            </w:r>
          </w:p>
        </w:tc>
        <w:tc>
          <w:tcPr>
            <w:tcW w:w="18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rPr>
                <w:sz w:val="20"/>
                <w:szCs w:val="20"/>
              </w:rPr>
              <w:t xml:space="preserve">Ориентировочные затраты времени на проведение проверки, определяемые в соответствии с таблицами №№ </w:t>
            </w:r>
            <w:r w:rsidRPr="00694138">
              <w:rPr>
                <w:rFonts w:ascii="Times New Roman" w:hAnsi="Times New Roman" w:cs="Times New Roman"/>
                <w:sz w:val="20"/>
                <w:szCs w:val="20"/>
              </w:rPr>
              <w:t>1</w:t>
            </w:r>
            <w:r>
              <w:rPr>
                <w:sz w:val="20"/>
                <w:szCs w:val="20"/>
              </w:rPr>
              <w:t xml:space="preserve">, </w:t>
            </w:r>
            <w:r w:rsidRPr="00694138">
              <w:rPr>
                <w:rFonts w:ascii="Times New Roman" w:hAnsi="Times New Roman" w:cs="Times New Roman"/>
                <w:sz w:val="20"/>
                <w:szCs w:val="20"/>
              </w:rPr>
              <w:t>2</w:t>
            </w:r>
          </w:p>
        </w:tc>
        <w:tc>
          <w:tcPr>
            <w:tcW w:w="16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rPr>
                <w:sz w:val="20"/>
                <w:szCs w:val="20"/>
              </w:rPr>
              <w:t>Примечание</w:t>
            </w:r>
          </w:p>
        </w:tc>
      </w:tr>
      <w:tr w:rsidR="00941D29">
        <w:trPr>
          <w:trHeight w:val="66"/>
          <w:jc w:val="center"/>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rPr>
                <w:sz w:val="20"/>
                <w:szCs w:val="20"/>
              </w:rPr>
              <w:t>1</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rPr>
                <w:sz w:val="20"/>
                <w:szCs w:val="20"/>
              </w:rPr>
              <w:t>2</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rPr>
                <w:sz w:val="20"/>
                <w:szCs w:val="20"/>
              </w:rPr>
              <w:t>3</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rPr>
                <w:sz w:val="20"/>
                <w:szCs w:val="20"/>
              </w:rPr>
              <w:t>4</w:t>
            </w:r>
          </w:p>
        </w:tc>
        <w:tc>
          <w:tcPr>
            <w:tcW w:w="1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rPr>
                <w:sz w:val="20"/>
                <w:szCs w:val="20"/>
              </w:rPr>
              <w:t>5</w:t>
            </w:r>
          </w:p>
        </w:tc>
        <w:tc>
          <w:tcPr>
            <w:tcW w:w="16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rPr>
                <w:sz w:val="20"/>
                <w:szCs w:val="20"/>
              </w:rPr>
              <w:t>6</w:t>
            </w:r>
          </w:p>
        </w:tc>
      </w:tr>
      <w:tr w:rsidR="00941D29">
        <w:trPr>
          <w:trHeight w:val="66"/>
          <w:jc w:val="center"/>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rPr>
                <w:sz w:val="20"/>
                <w:szCs w:val="20"/>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rPr>
                <w:sz w:val="20"/>
                <w:szCs w:val="20"/>
              </w:rPr>
              <w:t> </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rPr>
                <w:sz w:val="20"/>
                <w:szCs w:val="20"/>
              </w:rPr>
              <w:t> </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rPr>
                <w:sz w:val="20"/>
                <w:szCs w:val="20"/>
              </w:rPr>
              <w:t> </w:t>
            </w:r>
          </w:p>
        </w:tc>
        <w:tc>
          <w:tcPr>
            <w:tcW w:w="1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rPr>
                <w:sz w:val="20"/>
                <w:szCs w:val="20"/>
              </w:rPr>
              <w:t> </w:t>
            </w:r>
          </w:p>
        </w:tc>
        <w:tc>
          <w:tcPr>
            <w:tcW w:w="16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rPr>
                <w:sz w:val="20"/>
                <w:szCs w:val="20"/>
              </w:rPr>
              <w:t> </w:t>
            </w:r>
          </w:p>
        </w:tc>
      </w:tr>
    </w:tbl>
    <w:p w:rsidR="00941D29" w:rsidRDefault="00941D29">
      <w:pPr>
        <w:rPr>
          <w:rFonts w:eastAsiaTheme="minorEastAsia"/>
          <w:color w:val="000000"/>
          <w:sz w:val="24"/>
          <w:szCs w:val="24"/>
        </w:rPr>
      </w:pPr>
      <w:r>
        <w:t> </w:t>
      </w:r>
    </w:p>
    <w:tbl>
      <w:tblPr>
        <w:tblW w:w="0" w:type="auto"/>
        <w:jc w:val="center"/>
        <w:tblCellMar>
          <w:left w:w="0" w:type="dxa"/>
          <w:right w:w="0" w:type="dxa"/>
        </w:tblCellMar>
        <w:tblLook w:val="04A0" w:firstRow="1" w:lastRow="0" w:firstColumn="1" w:lastColumn="0" w:noHBand="0" w:noVBand="1"/>
      </w:tblPr>
      <w:tblGrid>
        <w:gridCol w:w="2616"/>
        <w:gridCol w:w="3105"/>
        <w:gridCol w:w="2409"/>
      </w:tblGrid>
      <w:tr w:rsidR="00941D29">
        <w:trPr>
          <w:trHeight w:val="132"/>
          <w:jc w:val="center"/>
        </w:trPr>
        <w:tc>
          <w:tcPr>
            <w:tcW w:w="2616" w:type="dxa"/>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w:t>
            </w:r>
          </w:p>
        </w:tc>
        <w:tc>
          <w:tcPr>
            <w:tcW w:w="3105" w:type="dxa"/>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w:t>
            </w:r>
          </w:p>
        </w:tc>
        <w:tc>
          <w:tcPr>
            <w:tcW w:w="2409" w:type="dxa"/>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w:t>
            </w:r>
          </w:p>
        </w:tc>
      </w:tr>
      <w:tr w:rsidR="00941D29">
        <w:trPr>
          <w:trHeight w:val="132"/>
          <w:jc w:val="center"/>
        </w:trPr>
        <w:tc>
          <w:tcPr>
            <w:tcW w:w="2616"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(подпись)</w:t>
            </w:r>
          </w:p>
        </w:tc>
        <w:tc>
          <w:tcPr>
            <w:tcW w:w="3105"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(расшифровка подписи)</w:t>
            </w:r>
          </w:p>
        </w:tc>
        <w:tc>
          <w:tcPr>
            <w:tcW w:w="2409"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proofErr w:type="gramStart"/>
            <w:r>
              <w:rPr>
                <w:sz w:val="20"/>
                <w:szCs w:val="20"/>
              </w:rPr>
              <w:t xml:space="preserve">(должность </w:t>
            </w:r>
            <w:proofErr w:type="gramEnd"/>
          </w:p>
        </w:tc>
      </w:tr>
      <w:tr w:rsidR="00941D29">
        <w:trPr>
          <w:jc w:val="center"/>
        </w:trPr>
        <w:tc>
          <w:tcPr>
            <w:tcW w:w="8130" w:type="dxa"/>
            <w:gridSpan w:val="3"/>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jc w:val="center"/>
        </w:trPr>
        <w:tc>
          <w:tcPr>
            <w:tcW w:w="8130" w:type="dxa"/>
            <w:gridSpan w:val="3"/>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Один экземпляр Программы получил:</w:t>
            </w:r>
          </w:p>
        </w:tc>
      </w:tr>
      <w:tr w:rsidR="00941D29">
        <w:trPr>
          <w:jc w:val="center"/>
        </w:trPr>
        <w:tc>
          <w:tcPr>
            <w:tcW w:w="8130" w:type="dxa"/>
            <w:gridSpan w:val="3"/>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rPr>
                <w:noProof/>
                <w:sz w:val="20"/>
                <w:szCs w:val="20"/>
              </w:rPr>
              <w:t>(заполняется представителем застройщика или заказчика с указанием реквизитов документа о представительстве)</w:t>
            </w:r>
          </w:p>
        </w:tc>
      </w:tr>
      <w:tr w:rsidR="00941D29">
        <w:trPr>
          <w:jc w:val="center"/>
        </w:trPr>
        <w:tc>
          <w:tcPr>
            <w:tcW w:w="8130" w:type="dxa"/>
            <w:gridSpan w:val="3"/>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jc w:val="center"/>
        </w:trPr>
        <w:tc>
          <w:tcPr>
            <w:tcW w:w="8130" w:type="dxa"/>
            <w:gridSpan w:val="3"/>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xml:space="preserve">"_____"_____________ _______ </w:t>
            </w:r>
            <w:proofErr w:type="gramStart"/>
            <w:r>
              <w:t>г</w:t>
            </w:r>
            <w:proofErr w:type="gramEnd"/>
            <w:r>
              <w:t>.</w:t>
            </w:r>
          </w:p>
        </w:tc>
      </w:tr>
      <w:tr w:rsidR="00941D29">
        <w:trPr>
          <w:jc w:val="center"/>
        </w:trPr>
        <w:tc>
          <w:tcPr>
            <w:tcW w:w="8130" w:type="dxa"/>
            <w:gridSpan w:val="3"/>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trHeight w:val="132"/>
          <w:jc w:val="center"/>
        </w:trPr>
        <w:tc>
          <w:tcPr>
            <w:tcW w:w="2616"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____________________</w:t>
            </w:r>
          </w:p>
        </w:tc>
        <w:tc>
          <w:tcPr>
            <w:tcW w:w="3105"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____________________</w:t>
            </w:r>
          </w:p>
        </w:tc>
        <w:tc>
          <w:tcPr>
            <w:tcW w:w="2409"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__________________</w:t>
            </w:r>
          </w:p>
        </w:tc>
      </w:tr>
      <w:tr w:rsidR="00941D29">
        <w:trPr>
          <w:trHeight w:val="132"/>
          <w:jc w:val="center"/>
        </w:trPr>
        <w:tc>
          <w:tcPr>
            <w:tcW w:w="2616"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(подпись)</w:t>
            </w:r>
          </w:p>
        </w:tc>
        <w:tc>
          <w:tcPr>
            <w:tcW w:w="3105"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(расшифровка подписи)</w:t>
            </w:r>
          </w:p>
        </w:tc>
        <w:tc>
          <w:tcPr>
            <w:tcW w:w="2409"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(должность)</w:t>
            </w:r>
          </w:p>
        </w:tc>
      </w:tr>
    </w:tbl>
    <w:p w:rsidR="00694138" w:rsidRDefault="00694138">
      <w:pPr>
        <w:pStyle w:val="601"/>
      </w:pPr>
      <w:bookmarkStart w:id="3" w:name="табл1"/>
      <w:bookmarkEnd w:id="3"/>
    </w:p>
    <w:p w:rsidR="00694138" w:rsidRDefault="00694138">
      <w:pPr>
        <w:pStyle w:val="601"/>
      </w:pPr>
    </w:p>
    <w:p w:rsidR="00694138" w:rsidRDefault="00694138">
      <w:pPr>
        <w:pStyle w:val="601"/>
      </w:pPr>
    </w:p>
    <w:p w:rsidR="00694138" w:rsidRDefault="00694138">
      <w:pPr>
        <w:pStyle w:val="601"/>
      </w:pPr>
    </w:p>
    <w:p w:rsidR="00694138" w:rsidRDefault="00694138">
      <w:pPr>
        <w:pStyle w:val="601"/>
      </w:pPr>
    </w:p>
    <w:p w:rsidR="00694138" w:rsidRDefault="00694138">
      <w:pPr>
        <w:pStyle w:val="601"/>
      </w:pPr>
    </w:p>
    <w:p w:rsidR="00694138" w:rsidRDefault="00694138">
      <w:pPr>
        <w:pStyle w:val="601"/>
      </w:pPr>
    </w:p>
    <w:p w:rsidR="00694138" w:rsidRDefault="00694138">
      <w:pPr>
        <w:pStyle w:val="601"/>
      </w:pPr>
    </w:p>
    <w:p w:rsidR="00694138" w:rsidRDefault="00694138">
      <w:pPr>
        <w:pStyle w:val="601"/>
      </w:pPr>
    </w:p>
    <w:p w:rsidR="00694138" w:rsidRDefault="00694138">
      <w:pPr>
        <w:pStyle w:val="601"/>
      </w:pPr>
    </w:p>
    <w:p w:rsidR="00694138" w:rsidRDefault="00694138">
      <w:pPr>
        <w:pStyle w:val="601"/>
      </w:pPr>
    </w:p>
    <w:p w:rsidR="00694138" w:rsidRDefault="00694138">
      <w:pPr>
        <w:pStyle w:val="601"/>
      </w:pPr>
    </w:p>
    <w:p w:rsidR="00941D29" w:rsidRDefault="00941D29">
      <w:pPr>
        <w:pStyle w:val="601"/>
      </w:pPr>
      <w:r>
        <w:t>Таблица № 1</w:t>
      </w:r>
      <w:r>
        <w:rPr>
          <w:sz w:val="20"/>
          <w:szCs w:val="20"/>
        </w:rPr>
        <w:t xml:space="preserve"> к </w:t>
      </w:r>
      <w:r w:rsidRPr="00CD40DD">
        <w:t>Приложению № 3</w:t>
      </w:r>
    </w:p>
    <w:p w:rsidR="00941D29" w:rsidRDefault="00941D29">
      <w:pPr>
        <w:pStyle w:val="06"/>
      </w:pPr>
      <w:r>
        <w:t xml:space="preserve">к Порядку проведения проверок </w:t>
      </w:r>
      <w:r>
        <w:br/>
        <w:t xml:space="preserve">при осуществлении государственного </w:t>
      </w:r>
      <w:r>
        <w:br/>
        <w:t xml:space="preserve">строительного надзора и выдачи </w:t>
      </w:r>
      <w:r>
        <w:br/>
        <w:t xml:space="preserve">заключений о соответствии построенных, </w:t>
      </w:r>
      <w:r>
        <w:br/>
        <w:t xml:space="preserve">реконструированных, отремонтированных </w:t>
      </w:r>
      <w:r>
        <w:br/>
        <w:t xml:space="preserve">объектов капитального строительства </w:t>
      </w:r>
      <w:r>
        <w:br/>
        <w:t xml:space="preserve">требованиям технических регламентов </w:t>
      </w:r>
      <w:r>
        <w:br/>
        <w:t xml:space="preserve">(норм и правил), иных нормативных правовых </w:t>
      </w:r>
      <w:r>
        <w:br/>
        <w:t xml:space="preserve">актов и проектной документации, </w:t>
      </w:r>
      <w:r>
        <w:br/>
        <w:t xml:space="preserve">утв. приказом Федеральной службы по </w:t>
      </w:r>
      <w:r>
        <w:br/>
        <w:t xml:space="preserve">экологическому, технологическому </w:t>
      </w:r>
      <w:r>
        <w:br/>
        <w:t xml:space="preserve">и атомному надзору </w:t>
      </w:r>
      <w:r>
        <w:br/>
        <w:t>от 26 декабря 2006 г. № 1129</w:t>
      </w:r>
    </w:p>
    <w:tbl>
      <w:tblPr>
        <w:tblW w:w="5000" w:type="pct"/>
        <w:tblCellMar>
          <w:left w:w="0" w:type="dxa"/>
          <w:right w:w="0" w:type="dxa"/>
        </w:tblCellMar>
        <w:tblLook w:val="04A0" w:firstRow="1" w:lastRow="0" w:firstColumn="1" w:lastColumn="0" w:noHBand="0" w:noVBand="1"/>
      </w:tblPr>
      <w:tblGrid>
        <w:gridCol w:w="545"/>
        <w:gridCol w:w="5402"/>
        <w:gridCol w:w="3624"/>
      </w:tblGrid>
      <w:tr w:rsidR="00941D29">
        <w:tc>
          <w:tcPr>
            <w:tcW w:w="2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t xml:space="preserve">№ </w:t>
            </w:r>
            <w:proofErr w:type="gramStart"/>
            <w:r>
              <w:t>п</w:t>
            </w:r>
            <w:proofErr w:type="gramEnd"/>
            <w:r>
              <w:t>/п</w:t>
            </w:r>
          </w:p>
        </w:tc>
        <w:tc>
          <w:tcPr>
            <w:tcW w:w="282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t>Наименование группы объектов капитального строительства по их функциональному назначению</w:t>
            </w:r>
          </w:p>
        </w:tc>
        <w:tc>
          <w:tcPr>
            <w:tcW w:w="189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t>Ориентировочные затраты времени</w:t>
            </w:r>
          </w:p>
        </w:tc>
      </w:tr>
      <w:tr w:rsidR="00941D29">
        <w:tc>
          <w:tcPr>
            <w:tcW w:w="2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t>1.</w:t>
            </w:r>
          </w:p>
        </w:tc>
        <w:tc>
          <w:tcPr>
            <w:tcW w:w="28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41D29" w:rsidRDefault="00941D29">
            <w:pPr>
              <w:autoSpaceDE w:val="0"/>
              <w:autoSpaceDN w:val="0"/>
              <w:rPr>
                <w:rFonts w:eastAsiaTheme="minorEastAsia"/>
                <w:color w:val="000000"/>
                <w:sz w:val="24"/>
                <w:szCs w:val="24"/>
              </w:rPr>
            </w:pPr>
            <w:r>
              <w:t>Жилые и (или) общественные</w:t>
            </w:r>
          </w:p>
        </w:tc>
        <w:tc>
          <w:tcPr>
            <w:tcW w:w="18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t>К</w:t>
            </w:r>
            <w:proofErr w:type="gramStart"/>
            <w:r>
              <w:t>2</w:t>
            </w:r>
            <w:proofErr w:type="gramEnd"/>
            <w:r>
              <w:t>×К3</w:t>
            </w:r>
          </w:p>
        </w:tc>
      </w:tr>
      <w:tr w:rsidR="00941D29">
        <w:tc>
          <w:tcPr>
            <w:tcW w:w="2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t>2.</w:t>
            </w:r>
          </w:p>
        </w:tc>
        <w:tc>
          <w:tcPr>
            <w:tcW w:w="28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41D29" w:rsidRDefault="00941D29">
            <w:pPr>
              <w:autoSpaceDE w:val="0"/>
              <w:autoSpaceDN w:val="0"/>
              <w:rPr>
                <w:rFonts w:eastAsiaTheme="minorEastAsia"/>
                <w:color w:val="000000"/>
                <w:sz w:val="24"/>
                <w:szCs w:val="24"/>
              </w:rPr>
            </w:pPr>
            <w:r>
              <w:t>Производственные</w:t>
            </w:r>
          </w:p>
        </w:tc>
        <w:tc>
          <w:tcPr>
            <w:tcW w:w="18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t>К</w:t>
            </w:r>
            <w:proofErr w:type="gramStart"/>
            <w:r>
              <w:t>1</w:t>
            </w:r>
            <w:proofErr w:type="gramEnd"/>
            <w:r>
              <w:t>×К2×К3</w:t>
            </w:r>
          </w:p>
        </w:tc>
      </w:tr>
      <w:tr w:rsidR="00941D29">
        <w:tc>
          <w:tcPr>
            <w:tcW w:w="285" w:type="pct"/>
            <w:tcBorders>
              <w:top w:val="nil"/>
              <w:left w:val="single" w:sz="8" w:space="0" w:color="auto"/>
              <w:bottom w:val="nil"/>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t>3.</w:t>
            </w:r>
          </w:p>
        </w:tc>
        <w:tc>
          <w:tcPr>
            <w:tcW w:w="2822" w:type="pct"/>
            <w:tcBorders>
              <w:top w:val="nil"/>
              <w:left w:val="nil"/>
              <w:bottom w:val="nil"/>
              <w:right w:val="single" w:sz="8" w:space="0" w:color="auto"/>
            </w:tcBorders>
            <w:tcMar>
              <w:top w:w="0" w:type="dxa"/>
              <w:left w:w="108" w:type="dxa"/>
              <w:bottom w:w="0" w:type="dxa"/>
              <w:right w:w="108" w:type="dxa"/>
            </w:tcMar>
            <w:vAlign w:val="center"/>
            <w:hideMark/>
          </w:tcPr>
          <w:p w:rsidR="00941D29" w:rsidRDefault="00941D29">
            <w:pPr>
              <w:autoSpaceDE w:val="0"/>
              <w:autoSpaceDN w:val="0"/>
              <w:rPr>
                <w:rFonts w:eastAsiaTheme="minorEastAsia"/>
                <w:color w:val="000000"/>
                <w:sz w:val="24"/>
                <w:szCs w:val="24"/>
              </w:rPr>
            </w:pPr>
            <w:proofErr w:type="gramStart"/>
            <w:r>
              <w:t>Линейные</w:t>
            </w:r>
            <w:proofErr w:type="gramEnd"/>
            <w:r>
              <w:t>, в том числе:</w:t>
            </w:r>
          </w:p>
        </w:tc>
        <w:tc>
          <w:tcPr>
            <w:tcW w:w="1893" w:type="pct"/>
            <w:tcBorders>
              <w:top w:val="nil"/>
              <w:left w:val="nil"/>
              <w:bottom w:val="nil"/>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t> </w:t>
            </w:r>
          </w:p>
        </w:tc>
      </w:tr>
      <w:tr w:rsidR="00941D29">
        <w:tc>
          <w:tcPr>
            <w:tcW w:w="285" w:type="pct"/>
            <w:tcBorders>
              <w:top w:val="nil"/>
              <w:left w:val="single" w:sz="8" w:space="0" w:color="auto"/>
              <w:bottom w:val="nil"/>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t>а)</w:t>
            </w:r>
          </w:p>
        </w:tc>
        <w:tc>
          <w:tcPr>
            <w:tcW w:w="2822" w:type="pct"/>
            <w:tcBorders>
              <w:top w:val="nil"/>
              <w:left w:val="nil"/>
              <w:bottom w:val="nil"/>
              <w:right w:val="single" w:sz="8" w:space="0" w:color="auto"/>
            </w:tcBorders>
            <w:tcMar>
              <w:top w:w="0" w:type="dxa"/>
              <w:left w:w="108" w:type="dxa"/>
              <w:bottom w:w="0" w:type="dxa"/>
              <w:right w:w="108" w:type="dxa"/>
            </w:tcMar>
            <w:vAlign w:val="center"/>
            <w:hideMark/>
          </w:tcPr>
          <w:p w:rsidR="00941D29" w:rsidRDefault="00941D29">
            <w:pPr>
              <w:autoSpaceDE w:val="0"/>
              <w:autoSpaceDN w:val="0"/>
              <w:rPr>
                <w:rFonts w:eastAsiaTheme="minorEastAsia"/>
                <w:color w:val="000000"/>
                <w:sz w:val="24"/>
                <w:szCs w:val="24"/>
              </w:rPr>
            </w:pPr>
            <w:r>
              <w:t>автомобильные дороги и инженерные сооружения транспортной инфраструктуры, за исключением объектов, предусмотренных в подпункте г);</w:t>
            </w:r>
          </w:p>
        </w:tc>
        <w:tc>
          <w:tcPr>
            <w:tcW w:w="1893" w:type="pct"/>
            <w:tcBorders>
              <w:top w:val="nil"/>
              <w:left w:val="nil"/>
              <w:bottom w:val="nil"/>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t>К</w:t>
            </w:r>
            <w:proofErr w:type="gramStart"/>
            <w:r>
              <w:t>1</w:t>
            </w:r>
            <w:proofErr w:type="gramEnd"/>
            <w:r>
              <w:t>×К2×К3</w:t>
            </w:r>
          </w:p>
        </w:tc>
      </w:tr>
      <w:tr w:rsidR="00941D29">
        <w:tc>
          <w:tcPr>
            <w:tcW w:w="285" w:type="pct"/>
            <w:tcBorders>
              <w:top w:val="nil"/>
              <w:left w:val="single" w:sz="8" w:space="0" w:color="auto"/>
              <w:bottom w:val="nil"/>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t>б)</w:t>
            </w:r>
          </w:p>
        </w:tc>
        <w:tc>
          <w:tcPr>
            <w:tcW w:w="2822" w:type="pct"/>
            <w:tcBorders>
              <w:top w:val="nil"/>
              <w:left w:val="nil"/>
              <w:bottom w:val="nil"/>
              <w:right w:val="single" w:sz="8" w:space="0" w:color="auto"/>
            </w:tcBorders>
            <w:tcMar>
              <w:top w:w="0" w:type="dxa"/>
              <w:left w:w="108" w:type="dxa"/>
              <w:bottom w:w="0" w:type="dxa"/>
              <w:right w:w="108" w:type="dxa"/>
            </w:tcMar>
            <w:vAlign w:val="center"/>
            <w:hideMark/>
          </w:tcPr>
          <w:p w:rsidR="00941D29" w:rsidRDefault="00941D29">
            <w:pPr>
              <w:autoSpaceDE w:val="0"/>
              <w:autoSpaceDN w:val="0"/>
              <w:rPr>
                <w:rFonts w:eastAsiaTheme="minorEastAsia"/>
                <w:color w:val="000000"/>
                <w:sz w:val="24"/>
                <w:szCs w:val="24"/>
              </w:rPr>
            </w:pPr>
            <w:r>
              <w:t>инфраструктура железнодорожного транспорта, за исключением объектов, предусмотренных в пункте г);</w:t>
            </w:r>
          </w:p>
        </w:tc>
        <w:tc>
          <w:tcPr>
            <w:tcW w:w="1893" w:type="pct"/>
            <w:tcBorders>
              <w:top w:val="nil"/>
              <w:left w:val="nil"/>
              <w:bottom w:val="nil"/>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t>К</w:t>
            </w:r>
            <w:proofErr w:type="gramStart"/>
            <w:r>
              <w:t>1</w:t>
            </w:r>
            <w:proofErr w:type="gramEnd"/>
            <w:r>
              <w:t>×К2×К3</w:t>
            </w:r>
          </w:p>
        </w:tc>
      </w:tr>
      <w:tr w:rsidR="00941D29">
        <w:tc>
          <w:tcPr>
            <w:tcW w:w="285" w:type="pct"/>
            <w:tcBorders>
              <w:top w:val="nil"/>
              <w:left w:val="single" w:sz="8" w:space="0" w:color="auto"/>
              <w:bottom w:val="nil"/>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t>в)</w:t>
            </w:r>
          </w:p>
        </w:tc>
        <w:tc>
          <w:tcPr>
            <w:tcW w:w="2822" w:type="pct"/>
            <w:tcBorders>
              <w:top w:val="nil"/>
              <w:left w:val="nil"/>
              <w:bottom w:val="nil"/>
              <w:right w:val="single" w:sz="8" w:space="0" w:color="auto"/>
            </w:tcBorders>
            <w:tcMar>
              <w:top w:w="0" w:type="dxa"/>
              <w:left w:w="108" w:type="dxa"/>
              <w:bottom w:w="0" w:type="dxa"/>
              <w:right w:w="108" w:type="dxa"/>
            </w:tcMar>
            <w:vAlign w:val="center"/>
            <w:hideMark/>
          </w:tcPr>
          <w:p w:rsidR="00941D29" w:rsidRDefault="00941D29">
            <w:pPr>
              <w:autoSpaceDE w:val="0"/>
              <w:autoSpaceDN w:val="0"/>
              <w:rPr>
                <w:rFonts w:eastAsiaTheme="minorEastAsia"/>
                <w:color w:val="000000"/>
                <w:sz w:val="24"/>
                <w:szCs w:val="24"/>
              </w:rPr>
            </w:pPr>
            <w:r>
              <w:t>монорельсовые, канатные дороги, фуникулеры и др.;</w:t>
            </w:r>
          </w:p>
        </w:tc>
        <w:tc>
          <w:tcPr>
            <w:tcW w:w="1893" w:type="pct"/>
            <w:tcBorders>
              <w:top w:val="nil"/>
              <w:left w:val="nil"/>
              <w:bottom w:val="nil"/>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t>К</w:t>
            </w:r>
            <w:proofErr w:type="gramStart"/>
            <w:r>
              <w:t>1</w:t>
            </w:r>
            <w:proofErr w:type="gramEnd"/>
            <w:r>
              <w:t>×К2×К3</w:t>
            </w:r>
          </w:p>
        </w:tc>
      </w:tr>
      <w:tr w:rsidR="00941D29">
        <w:tc>
          <w:tcPr>
            <w:tcW w:w="285" w:type="pct"/>
            <w:tcBorders>
              <w:top w:val="nil"/>
              <w:left w:val="single" w:sz="8" w:space="0" w:color="auto"/>
              <w:bottom w:val="nil"/>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t>г)</w:t>
            </w:r>
          </w:p>
        </w:tc>
        <w:tc>
          <w:tcPr>
            <w:tcW w:w="2822" w:type="pct"/>
            <w:tcBorders>
              <w:top w:val="nil"/>
              <w:left w:val="nil"/>
              <w:bottom w:val="nil"/>
              <w:right w:val="single" w:sz="8" w:space="0" w:color="auto"/>
            </w:tcBorders>
            <w:tcMar>
              <w:top w:w="0" w:type="dxa"/>
              <w:left w:w="108" w:type="dxa"/>
              <w:bottom w:w="0" w:type="dxa"/>
              <w:right w:w="108" w:type="dxa"/>
            </w:tcMar>
            <w:vAlign w:val="center"/>
            <w:hideMark/>
          </w:tcPr>
          <w:p w:rsidR="00941D29" w:rsidRDefault="00941D29">
            <w:pPr>
              <w:autoSpaceDE w:val="0"/>
              <w:autoSpaceDN w:val="0"/>
              <w:rPr>
                <w:rFonts w:eastAsiaTheme="minorEastAsia"/>
                <w:color w:val="000000"/>
                <w:sz w:val="24"/>
                <w:szCs w:val="24"/>
              </w:rPr>
            </w:pPr>
            <w:r>
              <w:t>путепроводы, мосты, тоннели, метрополитены и др.;</w:t>
            </w:r>
          </w:p>
        </w:tc>
        <w:tc>
          <w:tcPr>
            <w:tcW w:w="1893" w:type="pct"/>
            <w:tcBorders>
              <w:top w:val="nil"/>
              <w:left w:val="nil"/>
              <w:bottom w:val="nil"/>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t>К</w:t>
            </w:r>
            <w:proofErr w:type="gramStart"/>
            <w:r>
              <w:t>1</w:t>
            </w:r>
            <w:proofErr w:type="gramEnd"/>
            <w:r>
              <w:t>×К2×К3</w:t>
            </w:r>
          </w:p>
        </w:tc>
      </w:tr>
      <w:tr w:rsidR="00941D29">
        <w:tc>
          <w:tcPr>
            <w:tcW w:w="285" w:type="pct"/>
            <w:tcBorders>
              <w:top w:val="nil"/>
              <w:left w:val="single" w:sz="8" w:space="0" w:color="auto"/>
              <w:bottom w:val="nil"/>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t>д)</w:t>
            </w:r>
          </w:p>
        </w:tc>
        <w:tc>
          <w:tcPr>
            <w:tcW w:w="2822" w:type="pct"/>
            <w:tcBorders>
              <w:top w:val="nil"/>
              <w:left w:val="nil"/>
              <w:bottom w:val="nil"/>
              <w:right w:val="single" w:sz="8" w:space="0" w:color="auto"/>
            </w:tcBorders>
            <w:tcMar>
              <w:top w:w="0" w:type="dxa"/>
              <w:left w:w="108" w:type="dxa"/>
              <w:bottom w:w="0" w:type="dxa"/>
              <w:right w:w="108" w:type="dxa"/>
            </w:tcMar>
            <w:vAlign w:val="center"/>
            <w:hideMark/>
          </w:tcPr>
          <w:p w:rsidR="00941D29" w:rsidRDefault="00941D29">
            <w:pPr>
              <w:autoSpaceDE w:val="0"/>
              <w:autoSpaceDN w:val="0"/>
              <w:rPr>
                <w:rFonts w:eastAsiaTheme="minorEastAsia"/>
                <w:color w:val="000000"/>
                <w:sz w:val="24"/>
                <w:szCs w:val="24"/>
              </w:rPr>
            </w:pPr>
            <w:r>
              <w:t>нефтепроводы, газопроводы, иные трубопроводы, за исключением объектов, предусмотренных в подпункте ж);</w:t>
            </w:r>
          </w:p>
        </w:tc>
        <w:tc>
          <w:tcPr>
            <w:tcW w:w="1893" w:type="pct"/>
            <w:tcBorders>
              <w:top w:val="nil"/>
              <w:left w:val="nil"/>
              <w:bottom w:val="nil"/>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t>К</w:t>
            </w:r>
            <w:proofErr w:type="gramStart"/>
            <w:r>
              <w:t>1</w:t>
            </w:r>
            <w:proofErr w:type="gramEnd"/>
            <w:r>
              <w:t>×К2×К3</w:t>
            </w:r>
          </w:p>
        </w:tc>
      </w:tr>
      <w:tr w:rsidR="00941D29">
        <w:tc>
          <w:tcPr>
            <w:tcW w:w="285" w:type="pct"/>
            <w:tcBorders>
              <w:top w:val="nil"/>
              <w:left w:val="single" w:sz="8" w:space="0" w:color="auto"/>
              <w:bottom w:val="nil"/>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t>е)</w:t>
            </w:r>
          </w:p>
        </w:tc>
        <w:tc>
          <w:tcPr>
            <w:tcW w:w="2822" w:type="pct"/>
            <w:tcBorders>
              <w:top w:val="nil"/>
              <w:left w:val="nil"/>
              <w:bottom w:val="nil"/>
              <w:right w:val="single" w:sz="8" w:space="0" w:color="auto"/>
            </w:tcBorders>
            <w:tcMar>
              <w:top w:w="0" w:type="dxa"/>
              <w:left w:w="108" w:type="dxa"/>
              <w:bottom w:w="0" w:type="dxa"/>
              <w:right w:w="108" w:type="dxa"/>
            </w:tcMar>
            <w:vAlign w:val="center"/>
            <w:hideMark/>
          </w:tcPr>
          <w:p w:rsidR="00941D29" w:rsidRDefault="00941D29">
            <w:pPr>
              <w:autoSpaceDE w:val="0"/>
              <w:autoSpaceDN w:val="0"/>
              <w:rPr>
                <w:rFonts w:eastAsiaTheme="minorEastAsia"/>
                <w:color w:val="000000"/>
                <w:sz w:val="24"/>
                <w:szCs w:val="24"/>
              </w:rPr>
            </w:pPr>
            <w:r>
              <w:t>линии электропередач, линии связи и др., за исключением объектов, предусмотренных в подпункте ж);</w:t>
            </w:r>
          </w:p>
        </w:tc>
        <w:tc>
          <w:tcPr>
            <w:tcW w:w="1893" w:type="pct"/>
            <w:tcBorders>
              <w:top w:val="nil"/>
              <w:left w:val="nil"/>
              <w:bottom w:val="nil"/>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t>К</w:t>
            </w:r>
            <w:proofErr w:type="gramStart"/>
            <w:r>
              <w:t>1</w:t>
            </w:r>
            <w:proofErr w:type="gramEnd"/>
            <w:r>
              <w:t>×К2×К3</w:t>
            </w:r>
          </w:p>
        </w:tc>
      </w:tr>
      <w:tr w:rsidR="00941D29">
        <w:tc>
          <w:tcPr>
            <w:tcW w:w="2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t>ж)</w:t>
            </w:r>
          </w:p>
        </w:tc>
        <w:tc>
          <w:tcPr>
            <w:tcW w:w="28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41D29" w:rsidRDefault="00941D29">
            <w:pPr>
              <w:autoSpaceDE w:val="0"/>
              <w:autoSpaceDN w:val="0"/>
              <w:rPr>
                <w:rFonts w:eastAsiaTheme="minorEastAsia"/>
                <w:color w:val="000000"/>
                <w:sz w:val="24"/>
                <w:szCs w:val="24"/>
              </w:rPr>
            </w:pPr>
            <w:r>
              <w:t>сети инженерно-технического обеспечения и др.</w:t>
            </w:r>
          </w:p>
        </w:tc>
        <w:tc>
          <w:tcPr>
            <w:tcW w:w="18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t>К</w:t>
            </w:r>
            <w:proofErr w:type="gramStart"/>
            <w:r>
              <w:t>1</w:t>
            </w:r>
            <w:proofErr w:type="gramEnd"/>
            <w:r>
              <w:t>×К2×К3</w:t>
            </w:r>
          </w:p>
        </w:tc>
      </w:tr>
    </w:tbl>
    <w:p w:rsidR="00941D29" w:rsidRDefault="00941D29">
      <w:pPr>
        <w:pStyle w:val="60"/>
      </w:pPr>
      <w:r>
        <w:t>___________________</w:t>
      </w:r>
    </w:p>
    <w:p w:rsidR="00941D29" w:rsidRDefault="00941D29">
      <w:r>
        <w:rPr>
          <w:sz w:val="20"/>
          <w:szCs w:val="20"/>
        </w:rPr>
        <w:t>Примечание - ориентировочные затраты времени на проведение проверки определяются как произведение минимально требуемого времени, принимаемого в размере не менее 15% от общей продолжительности строительства, установленной проектом организации строительства объекта капитального строительства, и поправочных коэффициентов, где:</w:t>
      </w:r>
    </w:p>
    <w:p w:rsidR="00941D29" w:rsidRDefault="00941D29">
      <w:pPr>
        <w:rPr>
          <w:sz w:val="20"/>
          <w:szCs w:val="20"/>
        </w:rPr>
      </w:pPr>
      <w:r>
        <w:rPr>
          <w:sz w:val="20"/>
          <w:szCs w:val="20"/>
        </w:rPr>
        <w:lastRenderedPageBreak/>
        <w:t>К</w:t>
      </w:r>
      <w:proofErr w:type="gramStart"/>
      <w:r>
        <w:rPr>
          <w:sz w:val="20"/>
          <w:szCs w:val="20"/>
        </w:rPr>
        <w:t>1</w:t>
      </w:r>
      <w:proofErr w:type="gramEnd"/>
      <w:r>
        <w:rPr>
          <w:sz w:val="20"/>
          <w:szCs w:val="20"/>
        </w:rPr>
        <w:t xml:space="preserve"> - коэффициент, определенный в зависимости от функционального назначения, конструктивных и иных особенностей объекта капитального строительства, включая условия его последующей эксплуатации (</w:t>
      </w:r>
      <w:hyperlink w:anchor="табл2" w:history="1">
        <w:r>
          <w:rPr>
            <w:rStyle w:val="a3"/>
            <w:sz w:val="20"/>
            <w:szCs w:val="20"/>
          </w:rPr>
          <w:t>таблица 2</w:t>
        </w:r>
      </w:hyperlink>
      <w:r>
        <w:rPr>
          <w:sz w:val="20"/>
          <w:szCs w:val="20"/>
        </w:rPr>
        <w:t xml:space="preserve"> к приложению № 3);</w:t>
      </w:r>
    </w:p>
    <w:p w:rsidR="00941D29" w:rsidRDefault="00941D29">
      <w:pPr>
        <w:rPr>
          <w:sz w:val="20"/>
          <w:szCs w:val="20"/>
        </w:rPr>
      </w:pPr>
      <w:r>
        <w:rPr>
          <w:sz w:val="20"/>
          <w:szCs w:val="20"/>
        </w:rPr>
        <w:t>К</w:t>
      </w:r>
      <w:proofErr w:type="gramStart"/>
      <w:r>
        <w:rPr>
          <w:sz w:val="20"/>
          <w:szCs w:val="20"/>
        </w:rPr>
        <w:t>2</w:t>
      </w:r>
      <w:proofErr w:type="gramEnd"/>
      <w:r>
        <w:rPr>
          <w:sz w:val="20"/>
          <w:szCs w:val="20"/>
        </w:rPr>
        <w:t xml:space="preserve"> = 2,0 - коэффициент, учитывающий сложные условия включения объектов капитального строительства при их строительстве, реконструкции, капитальном ремонте в сложившуюся застройку, установленные проектной документацией;</w:t>
      </w:r>
    </w:p>
    <w:p w:rsidR="00941D29" w:rsidRDefault="00941D29">
      <w:pPr>
        <w:rPr>
          <w:sz w:val="20"/>
          <w:szCs w:val="20"/>
        </w:rPr>
      </w:pPr>
      <w:r>
        <w:rPr>
          <w:sz w:val="20"/>
          <w:szCs w:val="20"/>
        </w:rPr>
        <w:t>К3 = 2,0 - коэффициент, учитывающий сложные инженерно-геологические условия при строительстве, реконструкции, капитальном ремонте, установленные результатами инженерных изысканий.</w:t>
      </w:r>
    </w:p>
    <w:p w:rsidR="00941D29" w:rsidRDefault="00941D29">
      <w:pPr>
        <w:pStyle w:val="601"/>
      </w:pPr>
      <w:bookmarkStart w:id="4" w:name="табл2"/>
      <w:bookmarkEnd w:id="4"/>
      <w:r>
        <w:t>Таблица № 2</w:t>
      </w:r>
      <w:r>
        <w:rPr>
          <w:sz w:val="20"/>
          <w:szCs w:val="20"/>
        </w:rPr>
        <w:t xml:space="preserve"> к </w:t>
      </w:r>
      <w:hyperlink w:anchor="приложение3" w:history="1">
        <w:r>
          <w:rPr>
            <w:rStyle w:val="a3"/>
          </w:rPr>
          <w:t>Приложению № 3</w:t>
        </w:r>
      </w:hyperlink>
    </w:p>
    <w:p w:rsidR="00941D29" w:rsidRDefault="00941D29">
      <w:pPr>
        <w:pStyle w:val="06"/>
      </w:pPr>
      <w:r>
        <w:t xml:space="preserve">к Порядку проведения проверок </w:t>
      </w:r>
      <w:r>
        <w:br/>
        <w:t xml:space="preserve">при осуществлении государственного </w:t>
      </w:r>
      <w:r>
        <w:br/>
        <w:t xml:space="preserve">строительного надзора и выдачи </w:t>
      </w:r>
      <w:r>
        <w:br/>
        <w:t xml:space="preserve">заключений о соответствии построенных, </w:t>
      </w:r>
      <w:r>
        <w:br/>
        <w:t xml:space="preserve">реконструированных, отремонтированных </w:t>
      </w:r>
      <w:r>
        <w:br/>
        <w:t xml:space="preserve">объектов капитального строительства </w:t>
      </w:r>
      <w:r>
        <w:br/>
        <w:t xml:space="preserve">требованиям технических регламентов </w:t>
      </w:r>
      <w:r>
        <w:br/>
        <w:t xml:space="preserve">(норм и правил), иных нормативных правовых </w:t>
      </w:r>
      <w:r>
        <w:br/>
        <w:t xml:space="preserve">актов и проектной документации, </w:t>
      </w:r>
      <w:r>
        <w:br/>
        <w:t xml:space="preserve">утв. приказом Федеральной службы по </w:t>
      </w:r>
      <w:r>
        <w:br/>
        <w:t xml:space="preserve">экологическому, технологическому </w:t>
      </w:r>
      <w:r>
        <w:br/>
        <w:t xml:space="preserve">и атомному надзору </w:t>
      </w:r>
      <w:r>
        <w:br/>
        <w:t>от 26 декабря 2006 г. № 1129</w:t>
      </w:r>
    </w:p>
    <w:tbl>
      <w:tblPr>
        <w:tblW w:w="5000" w:type="pct"/>
        <w:tblCellMar>
          <w:left w:w="0" w:type="dxa"/>
          <w:right w:w="0" w:type="dxa"/>
        </w:tblCellMar>
        <w:tblLook w:val="04A0" w:firstRow="1" w:lastRow="0" w:firstColumn="1" w:lastColumn="0" w:noHBand="0" w:noVBand="1"/>
      </w:tblPr>
      <w:tblGrid>
        <w:gridCol w:w="638"/>
        <w:gridCol w:w="6041"/>
        <w:gridCol w:w="2892"/>
      </w:tblGrid>
      <w:tr w:rsidR="00941D29">
        <w:tc>
          <w:tcPr>
            <w:tcW w:w="3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t xml:space="preserve">№ </w:t>
            </w:r>
            <w:proofErr w:type="gramStart"/>
            <w:r>
              <w:t>п</w:t>
            </w:r>
            <w:proofErr w:type="gramEnd"/>
            <w:r>
              <w:t>/п</w:t>
            </w:r>
          </w:p>
        </w:tc>
        <w:tc>
          <w:tcPr>
            <w:tcW w:w="315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t>Наименование объектов капитального строительства</w:t>
            </w:r>
          </w:p>
        </w:tc>
        <w:tc>
          <w:tcPr>
            <w:tcW w:w="151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t>Поправочный коэффициент К</w:t>
            </w:r>
            <w:proofErr w:type="gramStart"/>
            <w:r>
              <w:t>1</w:t>
            </w:r>
            <w:proofErr w:type="gramEnd"/>
          </w:p>
        </w:tc>
      </w:tr>
      <w:tr w:rsidR="00941D29">
        <w:tc>
          <w:tcPr>
            <w:tcW w:w="33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t>1.</w:t>
            </w:r>
          </w:p>
        </w:tc>
        <w:tc>
          <w:tcPr>
            <w:tcW w:w="3156" w:type="pct"/>
            <w:tcBorders>
              <w:top w:val="nil"/>
              <w:left w:val="nil"/>
              <w:bottom w:val="nil"/>
              <w:right w:val="single" w:sz="8" w:space="0" w:color="auto"/>
            </w:tcBorders>
            <w:tcMar>
              <w:top w:w="0" w:type="dxa"/>
              <w:left w:w="108" w:type="dxa"/>
              <w:bottom w:w="0" w:type="dxa"/>
              <w:right w:w="108" w:type="dxa"/>
            </w:tcMar>
            <w:vAlign w:val="center"/>
            <w:hideMark/>
          </w:tcPr>
          <w:p w:rsidR="00941D29" w:rsidRDefault="00941D29">
            <w:pPr>
              <w:autoSpaceDE w:val="0"/>
              <w:autoSpaceDN w:val="0"/>
              <w:rPr>
                <w:rFonts w:eastAsiaTheme="minorEastAsia"/>
                <w:color w:val="000000"/>
                <w:sz w:val="24"/>
                <w:szCs w:val="24"/>
              </w:rPr>
            </w:pPr>
            <w:r>
              <w:t>Объекты использования атомной энергии, в том числе:</w:t>
            </w:r>
          </w:p>
        </w:tc>
        <w:tc>
          <w:tcPr>
            <w:tcW w:w="1511" w:type="pct"/>
            <w:tcBorders>
              <w:top w:val="nil"/>
              <w:left w:val="nil"/>
              <w:bottom w:val="nil"/>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t> </w:t>
            </w:r>
          </w:p>
        </w:tc>
      </w:tr>
      <w:tr w:rsidR="00941D29">
        <w:tc>
          <w:tcPr>
            <w:tcW w:w="33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t>а)</w:t>
            </w:r>
          </w:p>
        </w:tc>
        <w:tc>
          <w:tcPr>
            <w:tcW w:w="3156" w:type="pct"/>
            <w:tcBorders>
              <w:top w:val="nil"/>
              <w:left w:val="nil"/>
              <w:bottom w:val="nil"/>
              <w:right w:val="single" w:sz="8" w:space="0" w:color="auto"/>
            </w:tcBorders>
            <w:tcMar>
              <w:top w:w="0" w:type="dxa"/>
              <w:left w:w="108" w:type="dxa"/>
              <w:bottom w:w="0" w:type="dxa"/>
              <w:right w:w="108" w:type="dxa"/>
            </w:tcMar>
            <w:vAlign w:val="center"/>
            <w:hideMark/>
          </w:tcPr>
          <w:p w:rsidR="00941D29" w:rsidRDefault="00941D29">
            <w:pPr>
              <w:autoSpaceDE w:val="0"/>
              <w:autoSpaceDN w:val="0"/>
              <w:rPr>
                <w:rFonts w:eastAsiaTheme="minorEastAsia"/>
                <w:color w:val="000000"/>
                <w:sz w:val="24"/>
                <w:szCs w:val="24"/>
              </w:rPr>
            </w:pPr>
            <w:r>
              <w:t>атомные станции;</w:t>
            </w:r>
          </w:p>
        </w:tc>
        <w:tc>
          <w:tcPr>
            <w:tcW w:w="1511" w:type="pct"/>
            <w:tcBorders>
              <w:top w:val="nil"/>
              <w:left w:val="nil"/>
              <w:bottom w:val="nil"/>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t>5</w:t>
            </w:r>
          </w:p>
        </w:tc>
      </w:tr>
      <w:tr w:rsidR="00941D29">
        <w:tc>
          <w:tcPr>
            <w:tcW w:w="3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t>б)</w:t>
            </w:r>
          </w:p>
        </w:tc>
        <w:tc>
          <w:tcPr>
            <w:tcW w:w="31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41D29" w:rsidRDefault="00941D29">
            <w:pPr>
              <w:autoSpaceDE w:val="0"/>
              <w:autoSpaceDN w:val="0"/>
              <w:rPr>
                <w:rFonts w:eastAsiaTheme="minorEastAsia"/>
                <w:color w:val="000000"/>
                <w:sz w:val="24"/>
                <w:szCs w:val="24"/>
              </w:rPr>
            </w:pPr>
            <w:r>
              <w:t>другие ядерные установки, пункты хранения ядерных материалов и радиоактивных веществ, хранилища радиоактивных отходов</w:t>
            </w:r>
          </w:p>
        </w:tc>
        <w:tc>
          <w:tcPr>
            <w:tcW w:w="15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t>2</w:t>
            </w:r>
          </w:p>
        </w:tc>
      </w:tr>
      <w:tr w:rsidR="00941D29">
        <w:tc>
          <w:tcPr>
            <w:tcW w:w="3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t>2.</w:t>
            </w:r>
          </w:p>
        </w:tc>
        <w:tc>
          <w:tcPr>
            <w:tcW w:w="31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41D29" w:rsidRDefault="00941D29">
            <w:pPr>
              <w:autoSpaceDE w:val="0"/>
              <w:autoSpaceDN w:val="0"/>
              <w:rPr>
                <w:rFonts w:eastAsiaTheme="minorEastAsia"/>
                <w:color w:val="000000"/>
                <w:sz w:val="24"/>
                <w:szCs w:val="24"/>
              </w:rPr>
            </w:pPr>
            <w:r>
              <w:t>Объекты электроэнергетики, за исключением объектов предусмотренных в пункте 8, подпункте ж) пункта 9</w:t>
            </w:r>
          </w:p>
        </w:tc>
        <w:tc>
          <w:tcPr>
            <w:tcW w:w="15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t>1,5</w:t>
            </w:r>
          </w:p>
        </w:tc>
      </w:tr>
      <w:tr w:rsidR="00941D29">
        <w:tc>
          <w:tcPr>
            <w:tcW w:w="3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t>3.</w:t>
            </w:r>
          </w:p>
        </w:tc>
        <w:tc>
          <w:tcPr>
            <w:tcW w:w="31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41D29" w:rsidRDefault="00941D29">
            <w:pPr>
              <w:autoSpaceDE w:val="0"/>
              <w:autoSpaceDN w:val="0"/>
              <w:rPr>
                <w:rFonts w:eastAsiaTheme="minorEastAsia"/>
                <w:color w:val="000000"/>
                <w:sz w:val="24"/>
                <w:szCs w:val="24"/>
              </w:rPr>
            </w:pPr>
            <w:r>
              <w:t xml:space="preserve">Объекты газораспределения и </w:t>
            </w:r>
            <w:proofErr w:type="spellStart"/>
            <w:r>
              <w:t>газопотребления</w:t>
            </w:r>
            <w:proofErr w:type="spellEnd"/>
          </w:p>
        </w:tc>
        <w:tc>
          <w:tcPr>
            <w:tcW w:w="15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t>1,5</w:t>
            </w:r>
          </w:p>
        </w:tc>
      </w:tr>
      <w:tr w:rsidR="00941D29">
        <w:tc>
          <w:tcPr>
            <w:tcW w:w="3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t>4.</w:t>
            </w:r>
          </w:p>
        </w:tc>
        <w:tc>
          <w:tcPr>
            <w:tcW w:w="31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41D29" w:rsidRDefault="00941D29">
            <w:pPr>
              <w:autoSpaceDE w:val="0"/>
              <w:autoSpaceDN w:val="0"/>
              <w:rPr>
                <w:rFonts w:eastAsiaTheme="minorEastAsia"/>
                <w:color w:val="000000"/>
                <w:sz w:val="24"/>
                <w:szCs w:val="24"/>
              </w:rPr>
            </w:pPr>
            <w:proofErr w:type="gramStart"/>
            <w:r>
              <w:t>Опасные производственные объекты, на которых получаются, используются, перерабатываются, образуются, хранятся, транспортируются, уничтожаются окисляющие вещества и (или) токсичные вещества и (или) высокотоксичные вещества</w:t>
            </w:r>
            <w:proofErr w:type="gramEnd"/>
          </w:p>
        </w:tc>
        <w:tc>
          <w:tcPr>
            <w:tcW w:w="15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t>2,5</w:t>
            </w:r>
          </w:p>
        </w:tc>
      </w:tr>
      <w:tr w:rsidR="00941D29">
        <w:tc>
          <w:tcPr>
            <w:tcW w:w="3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t>5.</w:t>
            </w:r>
          </w:p>
        </w:tc>
        <w:tc>
          <w:tcPr>
            <w:tcW w:w="31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41D29" w:rsidRDefault="00941D29">
            <w:pPr>
              <w:autoSpaceDE w:val="0"/>
              <w:autoSpaceDN w:val="0"/>
              <w:rPr>
                <w:rFonts w:eastAsiaTheme="minorEastAsia"/>
                <w:color w:val="000000"/>
                <w:sz w:val="24"/>
                <w:szCs w:val="24"/>
              </w:rPr>
            </w:pPr>
            <w:proofErr w:type="gramStart"/>
            <w:r>
              <w:t xml:space="preserve">Опасные производственные объекты, на которых получаются, используются, перерабатываются, образуются, хранятся, транспортируются, уничтожаются воспламеняющиеся вещества и (или) горючие вещества и </w:t>
            </w:r>
            <w:r>
              <w:lastRenderedPageBreak/>
              <w:t>(или) взрывчатые вещества</w:t>
            </w:r>
            <w:proofErr w:type="gramEnd"/>
          </w:p>
        </w:tc>
        <w:tc>
          <w:tcPr>
            <w:tcW w:w="15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lastRenderedPageBreak/>
              <w:t>1,5</w:t>
            </w:r>
          </w:p>
        </w:tc>
      </w:tr>
      <w:tr w:rsidR="00941D29">
        <w:tc>
          <w:tcPr>
            <w:tcW w:w="3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lastRenderedPageBreak/>
              <w:t>6.</w:t>
            </w:r>
          </w:p>
        </w:tc>
        <w:tc>
          <w:tcPr>
            <w:tcW w:w="31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41D29" w:rsidRDefault="00941D29">
            <w:pPr>
              <w:autoSpaceDE w:val="0"/>
              <w:autoSpaceDN w:val="0"/>
              <w:rPr>
                <w:rFonts w:eastAsiaTheme="minorEastAsia"/>
                <w:color w:val="000000"/>
                <w:sz w:val="24"/>
                <w:szCs w:val="24"/>
              </w:rPr>
            </w:pPr>
            <w:r>
              <w:t>Опасные производственные объекты, на которых получаются расплавы черных и цветных металлов и сплавы на основе этих расплавов</w:t>
            </w:r>
          </w:p>
        </w:tc>
        <w:tc>
          <w:tcPr>
            <w:tcW w:w="15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t>2,5</w:t>
            </w:r>
          </w:p>
        </w:tc>
      </w:tr>
      <w:tr w:rsidR="00941D29">
        <w:tc>
          <w:tcPr>
            <w:tcW w:w="3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t>7.</w:t>
            </w:r>
          </w:p>
        </w:tc>
        <w:tc>
          <w:tcPr>
            <w:tcW w:w="31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41D29" w:rsidRDefault="00941D29">
            <w:pPr>
              <w:autoSpaceDE w:val="0"/>
              <w:autoSpaceDN w:val="0"/>
              <w:rPr>
                <w:rFonts w:eastAsiaTheme="minorEastAsia"/>
                <w:color w:val="000000"/>
                <w:sz w:val="24"/>
                <w:szCs w:val="24"/>
              </w:rPr>
            </w:pPr>
            <w:r>
              <w:t>Опасные производственные объекты, на которых ведутся горные работы, работы по обогащению полезных ископаемых</w:t>
            </w:r>
          </w:p>
        </w:tc>
        <w:tc>
          <w:tcPr>
            <w:tcW w:w="15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t>1</w:t>
            </w:r>
          </w:p>
        </w:tc>
      </w:tr>
      <w:tr w:rsidR="00941D29">
        <w:tc>
          <w:tcPr>
            <w:tcW w:w="3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t>8.</w:t>
            </w:r>
          </w:p>
        </w:tc>
        <w:tc>
          <w:tcPr>
            <w:tcW w:w="31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41D29" w:rsidRDefault="00941D29">
            <w:pPr>
              <w:autoSpaceDE w:val="0"/>
              <w:autoSpaceDN w:val="0"/>
              <w:rPr>
                <w:rFonts w:eastAsiaTheme="minorEastAsia"/>
                <w:color w:val="000000"/>
                <w:sz w:val="24"/>
                <w:szCs w:val="24"/>
              </w:rPr>
            </w:pPr>
            <w:r>
              <w:t>Гидротехнические сооружения</w:t>
            </w:r>
          </w:p>
        </w:tc>
        <w:tc>
          <w:tcPr>
            <w:tcW w:w="15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t>1,5</w:t>
            </w:r>
          </w:p>
        </w:tc>
      </w:tr>
      <w:tr w:rsidR="00941D29">
        <w:tc>
          <w:tcPr>
            <w:tcW w:w="33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t>9.</w:t>
            </w:r>
          </w:p>
        </w:tc>
        <w:tc>
          <w:tcPr>
            <w:tcW w:w="3156" w:type="pct"/>
            <w:tcBorders>
              <w:top w:val="nil"/>
              <w:left w:val="nil"/>
              <w:bottom w:val="nil"/>
              <w:right w:val="single" w:sz="8" w:space="0" w:color="auto"/>
            </w:tcBorders>
            <w:tcMar>
              <w:top w:w="0" w:type="dxa"/>
              <w:left w:w="108" w:type="dxa"/>
              <w:bottom w:w="0" w:type="dxa"/>
              <w:right w:w="108" w:type="dxa"/>
            </w:tcMar>
            <w:vAlign w:val="center"/>
            <w:hideMark/>
          </w:tcPr>
          <w:p w:rsidR="00941D29" w:rsidRDefault="00941D29">
            <w:pPr>
              <w:autoSpaceDE w:val="0"/>
              <w:autoSpaceDN w:val="0"/>
              <w:rPr>
                <w:rFonts w:eastAsiaTheme="minorEastAsia"/>
                <w:color w:val="000000"/>
                <w:sz w:val="24"/>
                <w:szCs w:val="24"/>
              </w:rPr>
            </w:pPr>
            <w:r>
              <w:t>Линейные объекты:</w:t>
            </w:r>
          </w:p>
        </w:tc>
        <w:tc>
          <w:tcPr>
            <w:tcW w:w="1511" w:type="pct"/>
            <w:tcBorders>
              <w:top w:val="nil"/>
              <w:left w:val="nil"/>
              <w:bottom w:val="nil"/>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t> </w:t>
            </w:r>
          </w:p>
        </w:tc>
      </w:tr>
      <w:tr w:rsidR="00941D29">
        <w:tc>
          <w:tcPr>
            <w:tcW w:w="33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t>а)</w:t>
            </w:r>
          </w:p>
        </w:tc>
        <w:tc>
          <w:tcPr>
            <w:tcW w:w="3156" w:type="pct"/>
            <w:tcBorders>
              <w:top w:val="nil"/>
              <w:left w:val="nil"/>
              <w:bottom w:val="nil"/>
              <w:right w:val="single" w:sz="8" w:space="0" w:color="auto"/>
            </w:tcBorders>
            <w:tcMar>
              <w:top w:w="0" w:type="dxa"/>
              <w:left w:w="108" w:type="dxa"/>
              <w:bottom w:w="0" w:type="dxa"/>
              <w:right w:w="108" w:type="dxa"/>
            </w:tcMar>
            <w:vAlign w:val="center"/>
            <w:hideMark/>
          </w:tcPr>
          <w:p w:rsidR="00941D29" w:rsidRDefault="00941D29">
            <w:pPr>
              <w:autoSpaceDE w:val="0"/>
              <w:autoSpaceDN w:val="0"/>
              <w:rPr>
                <w:rFonts w:eastAsiaTheme="minorEastAsia"/>
                <w:color w:val="000000"/>
                <w:sz w:val="24"/>
                <w:szCs w:val="24"/>
              </w:rPr>
            </w:pPr>
            <w:r>
              <w:t>автомобильные дороги и инженерные сооружения транспортной инфраструктуры;</w:t>
            </w:r>
          </w:p>
        </w:tc>
        <w:tc>
          <w:tcPr>
            <w:tcW w:w="1511" w:type="pct"/>
            <w:tcBorders>
              <w:top w:val="nil"/>
              <w:left w:val="nil"/>
              <w:bottom w:val="nil"/>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t>1</w:t>
            </w:r>
          </w:p>
        </w:tc>
      </w:tr>
      <w:tr w:rsidR="00941D29">
        <w:tc>
          <w:tcPr>
            <w:tcW w:w="33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t>б)</w:t>
            </w:r>
          </w:p>
        </w:tc>
        <w:tc>
          <w:tcPr>
            <w:tcW w:w="3156" w:type="pct"/>
            <w:tcBorders>
              <w:top w:val="nil"/>
              <w:left w:val="nil"/>
              <w:bottom w:val="nil"/>
              <w:right w:val="single" w:sz="8" w:space="0" w:color="auto"/>
            </w:tcBorders>
            <w:tcMar>
              <w:top w:w="0" w:type="dxa"/>
              <w:left w:w="108" w:type="dxa"/>
              <w:bottom w:w="0" w:type="dxa"/>
              <w:right w:w="108" w:type="dxa"/>
            </w:tcMar>
            <w:vAlign w:val="center"/>
            <w:hideMark/>
          </w:tcPr>
          <w:p w:rsidR="00941D29" w:rsidRDefault="00941D29">
            <w:pPr>
              <w:autoSpaceDE w:val="0"/>
              <w:autoSpaceDN w:val="0"/>
              <w:rPr>
                <w:rFonts w:eastAsiaTheme="minorEastAsia"/>
                <w:color w:val="000000"/>
                <w:sz w:val="24"/>
                <w:szCs w:val="24"/>
              </w:rPr>
            </w:pPr>
            <w:r>
              <w:t>инфраструктура железнодорожного транспорта;</w:t>
            </w:r>
          </w:p>
        </w:tc>
        <w:tc>
          <w:tcPr>
            <w:tcW w:w="1511" w:type="pct"/>
            <w:tcBorders>
              <w:top w:val="nil"/>
              <w:left w:val="nil"/>
              <w:bottom w:val="nil"/>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t>1,2</w:t>
            </w:r>
          </w:p>
        </w:tc>
      </w:tr>
      <w:tr w:rsidR="00941D29">
        <w:tc>
          <w:tcPr>
            <w:tcW w:w="33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t>в)</w:t>
            </w:r>
          </w:p>
        </w:tc>
        <w:tc>
          <w:tcPr>
            <w:tcW w:w="3156" w:type="pct"/>
            <w:tcBorders>
              <w:top w:val="nil"/>
              <w:left w:val="nil"/>
              <w:bottom w:val="nil"/>
              <w:right w:val="single" w:sz="8" w:space="0" w:color="auto"/>
            </w:tcBorders>
            <w:tcMar>
              <w:top w:w="0" w:type="dxa"/>
              <w:left w:w="108" w:type="dxa"/>
              <w:bottom w:w="0" w:type="dxa"/>
              <w:right w:w="108" w:type="dxa"/>
            </w:tcMar>
            <w:vAlign w:val="center"/>
            <w:hideMark/>
          </w:tcPr>
          <w:p w:rsidR="00941D29" w:rsidRDefault="00941D29">
            <w:pPr>
              <w:autoSpaceDE w:val="0"/>
              <w:autoSpaceDN w:val="0"/>
              <w:rPr>
                <w:rFonts w:eastAsiaTheme="minorEastAsia"/>
                <w:color w:val="000000"/>
                <w:sz w:val="24"/>
                <w:szCs w:val="24"/>
              </w:rPr>
            </w:pPr>
            <w:r>
              <w:t>монорельсовые, канатные дороги, фуникулеры и др.;</w:t>
            </w:r>
          </w:p>
        </w:tc>
        <w:tc>
          <w:tcPr>
            <w:tcW w:w="1511" w:type="pct"/>
            <w:tcBorders>
              <w:top w:val="nil"/>
              <w:left w:val="nil"/>
              <w:bottom w:val="nil"/>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t>1,2</w:t>
            </w:r>
          </w:p>
        </w:tc>
      </w:tr>
      <w:tr w:rsidR="00941D29">
        <w:tc>
          <w:tcPr>
            <w:tcW w:w="33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t>г)</w:t>
            </w:r>
          </w:p>
        </w:tc>
        <w:tc>
          <w:tcPr>
            <w:tcW w:w="3156" w:type="pct"/>
            <w:tcBorders>
              <w:top w:val="nil"/>
              <w:left w:val="nil"/>
              <w:bottom w:val="nil"/>
              <w:right w:val="single" w:sz="8" w:space="0" w:color="auto"/>
            </w:tcBorders>
            <w:tcMar>
              <w:top w:w="0" w:type="dxa"/>
              <w:left w:w="108" w:type="dxa"/>
              <w:bottom w:w="0" w:type="dxa"/>
              <w:right w:w="108" w:type="dxa"/>
            </w:tcMar>
            <w:vAlign w:val="center"/>
            <w:hideMark/>
          </w:tcPr>
          <w:p w:rsidR="00941D29" w:rsidRDefault="00941D29">
            <w:pPr>
              <w:autoSpaceDE w:val="0"/>
              <w:autoSpaceDN w:val="0"/>
              <w:rPr>
                <w:rFonts w:eastAsiaTheme="minorEastAsia"/>
                <w:color w:val="000000"/>
                <w:sz w:val="24"/>
                <w:szCs w:val="24"/>
              </w:rPr>
            </w:pPr>
            <w:r>
              <w:t>метрополитены;</w:t>
            </w:r>
          </w:p>
        </w:tc>
        <w:tc>
          <w:tcPr>
            <w:tcW w:w="1511" w:type="pct"/>
            <w:tcBorders>
              <w:top w:val="nil"/>
              <w:left w:val="nil"/>
              <w:bottom w:val="nil"/>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t>2,5</w:t>
            </w:r>
          </w:p>
        </w:tc>
      </w:tr>
      <w:tr w:rsidR="00941D29">
        <w:tc>
          <w:tcPr>
            <w:tcW w:w="33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t>д)</w:t>
            </w:r>
          </w:p>
        </w:tc>
        <w:tc>
          <w:tcPr>
            <w:tcW w:w="3156" w:type="pct"/>
            <w:tcBorders>
              <w:top w:val="nil"/>
              <w:left w:val="nil"/>
              <w:bottom w:val="nil"/>
              <w:right w:val="single" w:sz="8" w:space="0" w:color="auto"/>
            </w:tcBorders>
            <w:tcMar>
              <w:top w:w="0" w:type="dxa"/>
              <w:left w:w="108" w:type="dxa"/>
              <w:bottom w:w="0" w:type="dxa"/>
              <w:right w:w="108" w:type="dxa"/>
            </w:tcMar>
            <w:vAlign w:val="center"/>
            <w:hideMark/>
          </w:tcPr>
          <w:p w:rsidR="00941D29" w:rsidRDefault="00941D29">
            <w:pPr>
              <w:autoSpaceDE w:val="0"/>
              <w:autoSpaceDN w:val="0"/>
              <w:rPr>
                <w:rFonts w:eastAsiaTheme="minorEastAsia"/>
                <w:color w:val="000000"/>
                <w:sz w:val="24"/>
                <w:szCs w:val="24"/>
              </w:rPr>
            </w:pPr>
            <w:r>
              <w:t>путепроводы, мосты, тоннели и др.;</w:t>
            </w:r>
          </w:p>
        </w:tc>
        <w:tc>
          <w:tcPr>
            <w:tcW w:w="1511" w:type="pct"/>
            <w:tcBorders>
              <w:top w:val="nil"/>
              <w:left w:val="nil"/>
              <w:bottom w:val="nil"/>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t>3</w:t>
            </w:r>
          </w:p>
        </w:tc>
      </w:tr>
      <w:tr w:rsidR="00941D29">
        <w:tc>
          <w:tcPr>
            <w:tcW w:w="33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t>е)</w:t>
            </w:r>
          </w:p>
        </w:tc>
        <w:tc>
          <w:tcPr>
            <w:tcW w:w="3156" w:type="pct"/>
            <w:tcBorders>
              <w:top w:val="nil"/>
              <w:left w:val="nil"/>
              <w:bottom w:val="nil"/>
              <w:right w:val="single" w:sz="8" w:space="0" w:color="auto"/>
            </w:tcBorders>
            <w:tcMar>
              <w:top w:w="0" w:type="dxa"/>
              <w:left w:w="108" w:type="dxa"/>
              <w:bottom w:w="0" w:type="dxa"/>
              <w:right w:w="108" w:type="dxa"/>
            </w:tcMar>
            <w:vAlign w:val="center"/>
            <w:hideMark/>
          </w:tcPr>
          <w:p w:rsidR="00941D29" w:rsidRDefault="00941D29">
            <w:pPr>
              <w:autoSpaceDE w:val="0"/>
              <w:autoSpaceDN w:val="0"/>
              <w:rPr>
                <w:rFonts w:eastAsiaTheme="minorEastAsia"/>
                <w:color w:val="000000"/>
                <w:sz w:val="24"/>
                <w:szCs w:val="24"/>
              </w:rPr>
            </w:pPr>
            <w:r>
              <w:t>нефтепроводы, газопроводы, иные трубопроводы;</w:t>
            </w:r>
          </w:p>
        </w:tc>
        <w:tc>
          <w:tcPr>
            <w:tcW w:w="1511" w:type="pct"/>
            <w:tcBorders>
              <w:top w:val="nil"/>
              <w:left w:val="nil"/>
              <w:bottom w:val="nil"/>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t>0,8</w:t>
            </w:r>
          </w:p>
        </w:tc>
      </w:tr>
      <w:tr w:rsidR="00941D29">
        <w:tc>
          <w:tcPr>
            <w:tcW w:w="3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t>ж)</w:t>
            </w:r>
          </w:p>
        </w:tc>
        <w:tc>
          <w:tcPr>
            <w:tcW w:w="31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41D29" w:rsidRDefault="00941D29">
            <w:pPr>
              <w:autoSpaceDE w:val="0"/>
              <w:autoSpaceDN w:val="0"/>
              <w:rPr>
                <w:rFonts w:eastAsiaTheme="minorEastAsia"/>
                <w:color w:val="000000"/>
                <w:sz w:val="24"/>
                <w:szCs w:val="24"/>
              </w:rPr>
            </w:pPr>
            <w:r>
              <w:t>линии электропередач, линии связи и др.</w:t>
            </w:r>
          </w:p>
        </w:tc>
        <w:tc>
          <w:tcPr>
            <w:tcW w:w="15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41D29" w:rsidRDefault="00941D29">
            <w:pPr>
              <w:autoSpaceDE w:val="0"/>
              <w:autoSpaceDN w:val="0"/>
              <w:jc w:val="center"/>
              <w:rPr>
                <w:rFonts w:eastAsiaTheme="minorEastAsia"/>
                <w:color w:val="000000"/>
                <w:sz w:val="24"/>
                <w:szCs w:val="24"/>
              </w:rPr>
            </w:pPr>
            <w:r>
              <w:t>0,7</w:t>
            </w:r>
          </w:p>
        </w:tc>
      </w:tr>
    </w:tbl>
    <w:p w:rsidR="00941D29" w:rsidRDefault="00941D29">
      <w:pPr>
        <w:pStyle w:val="60"/>
      </w:pPr>
      <w:r>
        <w:t>_____________________</w:t>
      </w:r>
    </w:p>
    <w:p w:rsidR="00941D29" w:rsidRDefault="00941D29">
      <w:r>
        <w:rPr>
          <w:sz w:val="20"/>
          <w:szCs w:val="20"/>
        </w:rPr>
        <w:t>Примечание - для объектов капитального строительства, не указанных в настоящей таблице коэффициент К</w:t>
      </w:r>
      <w:proofErr w:type="gramStart"/>
      <w:r>
        <w:rPr>
          <w:sz w:val="20"/>
          <w:szCs w:val="20"/>
        </w:rPr>
        <w:t>1</w:t>
      </w:r>
      <w:proofErr w:type="gramEnd"/>
      <w:r>
        <w:rPr>
          <w:sz w:val="20"/>
          <w:szCs w:val="20"/>
        </w:rPr>
        <w:t xml:space="preserve"> принимается равным единице.</w:t>
      </w:r>
    </w:p>
    <w:p w:rsidR="00694138" w:rsidRDefault="00694138">
      <w:pPr>
        <w:pStyle w:val="600"/>
      </w:pPr>
      <w:bookmarkStart w:id="5" w:name="приложение4"/>
      <w:bookmarkEnd w:id="5"/>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941D29" w:rsidRDefault="00941D29">
      <w:pPr>
        <w:pStyle w:val="600"/>
      </w:pPr>
      <w:r>
        <w:t>Приложение № 4</w:t>
      </w:r>
    </w:p>
    <w:p w:rsidR="00941D29" w:rsidRDefault="00941D29">
      <w:pPr>
        <w:pStyle w:val="06"/>
      </w:pPr>
      <w:r>
        <w:t xml:space="preserve">к Порядку проведения проверок </w:t>
      </w:r>
      <w:r>
        <w:br/>
        <w:t xml:space="preserve">при осуществлении государственного </w:t>
      </w:r>
      <w:r>
        <w:br/>
        <w:t xml:space="preserve">строительного надзора и выдачи </w:t>
      </w:r>
      <w:r>
        <w:br/>
        <w:t xml:space="preserve">заключений о соответствии построенных, </w:t>
      </w:r>
      <w:r>
        <w:br/>
        <w:t xml:space="preserve">реконструированных, отремонтированных </w:t>
      </w:r>
      <w:r>
        <w:br/>
        <w:t xml:space="preserve">объектов капитального строительства </w:t>
      </w:r>
      <w:r>
        <w:br/>
        <w:t xml:space="preserve">требованиям технических регламентов </w:t>
      </w:r>
      <w:r>
        <w:br/>
        <w:t xml:space="preserve">(норм и правил), иных нормативных правовых </w:t>
      </w:r>
      <w:r>
        <w:br/>
        <w:t xml:space="preserve">актов и проектной документации, </w:t>
      </w:r>
      <w:r>
        <w:br/>
        <w:t xml:space="preserve">утв. приказом Федеральной службы по </w:t>
      </w:r>
      <w:r>
        <w:br/>
        <w:t xml:space="preserve">экологическому, технологическому </w:t>
      </w:r>
      <w:r>
        <w:br/>
        <w:t xml:space="preserve">и атомному надзору </w:t>
      </w:r>
      <w:r>
        <w:br/>
        <w:t>от 26 декабря 2006 г. № 1129</w:t>
      </w:r>
    </w:p>
    <w:p w:rsidR="00941D29" w:rsidRDefault="00941D29">
      <w:pPr>
        <w:pStyle w:val="661"/>
      </w:pPr>
      <w:r>
        <w:t>(Образец)</w:t>
      </w:r>
    </w:p>
    <w:tbl>
      <w:tblPr>
        <w:tblW w:w="0" w:type="auto"/>
        <w:jc w:val="center"/>
        <w:tblCellMar>
          <w:left w:w="0" w:type="dxa"/>
          <w:right w:w="0" w:type="dxa"/>
        </w:tblCellMar>
        <w:tblLook w:val="04A0" w:firstRow="1" w:lastRow="0" w:firstColumn="1" w:lastColumn="0" w:noHBand="0" w:noVBand="1"/>
      </w:tblPr>
      <w:tblGrid>
        <w:gridCol w:w="2616"/>
        <w:gridCol w:w="1464"/>
        <w:gridCol w:w="1092"/>
        <w:gridCol w:w="2988"/>
      </w:tblGrid>
      <w:tr w:rsidR="00941D29">
        <w:trPr>
          <w:jc w:val="center"/>
        </w:trPr>
        <w:tc>
          <w:tcPr>
            <w:tcW w:w="8149"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Извещение № _____________</w:t>
            </w:r>
          </w:p>
        </w:tc>
      </w:tr>
      <w:tr w:rsidR="00941D29">
        <w:trPr>
          <w:jc w:val="center"/>
        </w:trPr>
        <w:tc>
          <w:tcPr>
            <w:tcW w:w="8149"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о сроках завершения работ, подлежащих проверке,</w:t>
            </w:r>
          </w:p>
        </w:tc>
      </w:tr>
      <w:tr w:rsidR="00941D29">
        <w:trPr>
          <w:jc w:val="center"/>
        </w:trPr>
        <w:tc>
          <w:tcPr>
            <w:tcW w:w="8149"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при строительстве, реконструкции, капитальном ремонте</w:t>
            </w:r>
          </w:p>
        </w:tc>
      </w:tr>
      <w:tr w:rsidR="00941D29">
        <w:trPr>
          <w:jc w:val="center"/>
        </w:trPr>
        <w:tc>
          <w:tcPr>
            <w:tcW w:w="8149"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объекта капитального строительства</w:t>
            </w:r>
          </w:p>
        </w:tc>
      </w:tr>
      <w:tr w:rsidR="00941D29">
        <w:trPr>
          <w:jc w:val="center"/>
        </w:trPr>
        <w:tc>
          <w:tcPr>
            <w:tcW w:w="8149"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jc w:val="center"/>
        </w:trPr>
        <w:tc>
          <w:tcPr>
            <w:tcW w:w="8149"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9"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(номер дела, присвоенный органом государственного строительного надзора)</w:t>
            </w:r>
          </w:p>
        </w:tc>
      </w:tr>
      <w:tr w:rsidR="00941D29">
        <w:trPr>
          <w:jc w:val="center"/>
        </w:trPr>
        <w:tc>
          <w:tcPr>
            <w:tcW w:w="8149"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jc w:val="center"/>
        </w:trPr>
        <w:tc>
          <w:tcPr>
            <w:tcW w:w="4077" w:type="dxa"/>
            <w:gridSpan w:val="2"/>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w:t>
            </w:r>
          </w:p>
        </w:tc>
        <w:tc>
          <w:tcPr>
            <w:tcW w:w="4072" w:type="dxa"/>
            <w:gridSpan w:val="2"/>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 200 _ г.</w:t>
            </w:r>
          </w:p>
        </w:tc>
      </w:tr>
      <w:tr w:rsidR="00941D29">
        <w:trPr>
          <w:jc w:val="center"/>
        </w:trPr>
        <w:tc>
          <w:tcPr>
            <w:tcW w:w="8149" w:type="dxa"/>
            <w:gridSpan w:val="4"/>
            <w:tcMar>
              <w:top w:w="0" w:type="dxa"/>
              <w:left w:w="108" w:type="dxa"/>
              <w:bottom w:w="0" w:type="dxa"/>
              <w:right w:w="108" w:type="dxa"/>
            </w:tcMar>
            <w:hideMark/>
          </w:tcPr>
          <w:p w:rsidR="00941D29" w:rsidRDefault="00941D29">
            <w:pPr>
              <w:autoSpaceDE w:val="0"/>
              <w:autoSpaceDN w:val="0"/>
              <w:ind w:left="517"/>
              <w:rPr>
                <w:rFonts w:eastAsiaTheme="minorEastAsia"/>
                <w:color w:val="000000"/>
                <w:sz w:val="24"/>
                <w:szCs w:val="24"/>
              </w:rPr>
            </w:pPr>
            <w:r>
              <w:rPr>
                <w:sz w:val="20"/>
                <w:szCs w:val="20"/>
              </w:rPr>
              <w:t>(место составления)</w:t>
            </w:r>
          </w:p>
        </w:tc>
      </w:tr>
      <w:tr w:rsidR="00941D29">
        <w:trPr>
          <w:jc w:val="center"/>
        </w:trPr>
        <w:tc>
          <w:tcPr>
            <w:tcW w:w="8149"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jc w:val="center"/>
        </w:trPr>
        <w:tc>
          <w:tcPr>
            <w:tcW w:w="8149"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1. Лицо, осуществляющее строительство ______________________________</w:t>
            </w:r>
          </w:p>
        </w:tc>
      </w:tr>
      <w:tr w:rsidR="00941D29">
        <w:trPr>
          <w:jc w:val="center"/>
        </w:trPr>
        <w:tc>
          <w:tcPr>
            <w:tcW w:w="8149" w:type="dxa"/>
            <w:gridSpan w:val="4"/>
            <w:tcMar>
              <w:top w:w="0" w:type="dxa"/>
              <w:left w:w="108" w:type="dxa"/>
              <w:bottom w:w="0" w:type="dxa"/>
              <w:right w:w="108" w:type="dxa"/>
            </w:tcMar>
            <w:hideMark/>
          </w:tcPr>
          <w:p w:rsidR="00941D29" w:rsidRDefault="00941D29">
            <w:pPr>
              <w:autoSpaceDE w:val="0"/>
              <w:autoSpaceDN w:val="0"/>
              <w:ind w:left="4203"/>
              <w:jc w:val="center"/>
              <w:rPr>
                <w:rFonts w:eastAsiaTheme="minorEastAsia"/>
                <w:color w:val="000000"/>
                <w:sz w:val="24"/>
                <w:szCs w:val="24"/>
              </w:rPr>
            </w:pPr>
            <w:proofErr w:type="gramStart"/>
            <w:r>
              <w:rPr>
                <w:sz w:val="20"/>
                <w:szCs w:val="20"/>
              </w:rPr>
              <w:t>(наименование лица, осуществляющего</w:t>
            </w:r>
            <w:proofErr w:type="gramEnd"/>
          </w:p>
        </w:tc>
      </w:tr>
      <w:tr w:rsidR="00941D29">
        <w:trPr>
          <w:jc w:val="center"/>
        </w:trPr>
        <w:tc>
          <w:tcPr>
            <w:tcW w:w="8149"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9"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строительство, номер и дата выдачи свидетельства о государственной регистрации, ОГРН, ИНН,</w:t>
            </w:r>
          </w:p>
        </w:tc>
      </w:tr>
      <w:tr w:rsidR="00941D29">
        <w:trPr>
          <w:jc w:val="center"/>
        </w:trPr>
        <w:tc>
          <w:tcPr>
            <w:tcW w:w="8149"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9"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почтовые реквизиты, телефон/факс - для юридических лиц;</w:t>
            </w:r>
          </w:p>
        </w:tc>
      </w:tr>
      <w:tr w:rsidR="00941D29">
        <w:trPr>
          <w:jc w:val="center"/>
        </w:trPr>
        <w:tc>
          <w:tcPr>
            <w:tcW w:w="8149"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9"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lastRenderedPageBreak/>
              <w:t>фамилия, имя, отчество лица, осуществляющего строительство</w:t>
            </w:r>
          </w:p>
        </w:tc>
      </w:tr>
      <w:tr w:rsidR="00941D29">
        <w:trPr>
          <w:jc w:val="center"/>
        </w:trPr>
        <w:tc>
          <w:tcPr>
            <w:tcW w:w="8149"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9"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паспортные данные, место проживания, телефон/факс - для физических лиц)</w:t>
            </w:r>
          </w:p>
        </w:tc>
      </w:tr>
      <w:tr w:rsidR="00941D29">
        <w:trPr>
          <w:jc w:val="center"/>
        </w:trPr>
        <w:tc>
          <w:tcPr>
            <w:tcW w:w="8149"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2. Объект капитального строительства ________________________________</w:t>
            </w:r>
          </w:p>
        </w:tc>
      </w:tr>
      <w:tr w:rsidR="00941D29">
        <w:trPr>
          <w:jc w:val="center"/>
        </w:trPr>
        <w:tc>
          <w:tcPr>
            <w:tcW w:w="8149" w:type="dxa"/>
            <w:gridSpan w:val="4"/>
            <w:tcMar>
              <w:top w:w="0" w:type="dxa"/>
              <w:left w:w="108" w:type="dxa"/>
              <w:bottom w:w="0" w:type="dxa"/>
              <w:right w:w="108" w:type="dxa"/>
            </w:tcMar>
            <w:hideMark/>
          </w:tcPr>
          <w:p w:rsidR="00941D29" w:rsidRDefault="00941D29">
            <w:pPr>
              <w:autoSpaceDE w:val="0"/>
              <w:autoSpaceDN w:val="0"/>
              <w:ind w:left="3782"/>
              <w:jc w:val="center"/>
              <w:rPr>
                <w:rFonts w:eastAsiaTheme="minorEastAsia"/>
                <w:color w:val="000000"/>
                <w:sz w:val="24"/>
                <w:szCs w:val="24"/>
              </w:rPr>
            </w:pPr>
            <w:proofErr w:type="gramStart"/>
            <w:r>
              <w:rPr>
                <w:sz w:val="20"/>
                <w:szCs w:val="20"/>
              </w:rPr>
              <w:t>(наименование объекта капитального</w:t>
            </w:r>
            <w:proofErr w:type="gramEnd"/>
          </w:p>
        </w:tc>
      </w:tr>
      <w:tr w:rsidR="00941D29">
        <w:trPr>
          <w:jc w:val="center"/>
        </w:trPr>
        <w:tc>
          <w:tcPr>
            <w:tcW w:w="8149"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9"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строительства, краткие проектные характеристики</w:t>
            </w:r>
          </w:p>
        </w:tc>
      </w:tr>
      <w:tr w:rsidR="00941D29">
        <w:trPr>
          <w:jc w:val="center"/>
        </w:trPr>
        <w:tc>
          <w:tcPr>
            <w:tcW w:w="8149"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9"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объекта капитального строительства)</w:t>
            </w:r>
          </w:p>
        </w:tc>
      </w:tr>
      <w:tr w:rsidR="00941D29">
        <w:trPr>
          <w:jc w:val="center"/>
        </w:trPr>
        <w:tc>
          <w:tcPr>
            <w:tcW w:w="8149"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3. Адрес объекта капитального строительства __________________________</w:t>
            </w:r>
          </w:p>
        </w:tc>
      </w:tr>
      <w:tr w:rsidR="00941D29">
        <w:trPr>
          <w:jc w:val="center"/>
        </w:trPr>
        <w:tc>
          <w:tcPr>
            <w:tcW w:w="8149" w:type="dxa"/>
            <w:gridSpan w:val="4"/>
            <w:tcMar>
              <w:top w:w="0" w:type="dxa"/>
              <w:left w:w="108" w:type="dxa"/>
              <w:bottom w:w="0" w:type="dxa"/>
              <w:right w:w="108" w:type="dxa"/>
            </w:tcMar>
            <w:hideMark/>
          </w:tcPr>
          <w:p w:rsidR="00941D29" w:rsidRDefault="00941D29">
            <w:pPr>
              <w:autoSpaceDE w:val="0"/>
              <w:autoSpaceDN w:val="0"/>
              <w:ind w:left="4490"/>
              <w:jc w:val="center"/>
              <w:rPr>
                <w:rFonts w:eastAsiaTheme="minorEastAsia"/>
                <w:color w:val="000000"/>
                <w:sz w:val="24"/>
                <w:szCs w:val="24"/>
              </w:rPr>
            </w:pPr>
            <w:proofErr w:type="gramStart"/>
            <w:r>
              <w:rPr>
                <w:sz w:val="20"/>
                <w:szCs w:val="20"/>
              </w:rPr>
              <w:t>(почтовый</w:t>
            </w:r>
            <w:proofErr w:type="gramEnd"/>
          </w:p>
        </w:tc>
      </w:tr>
      <w:tr w:rsidR="00941D29">
        <w:trPr>
          <w:jc w:val="center"/>
        </w:trPr>
        <w:tc>
          <w:tcPr>
            <w:tcW w:w="8149"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9"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или строительный)</w:t>
            </w:r>
          </w:p>
        </w:tc>
      </w:tr>
      <w:tr w:rsidR="00941D29">
        <w:trPr>
          <w:jc w:val="center"/>
        </w:trPr>
        <w:tc>
          <w:tcPr>
            <w:tcW w:w="8149"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4. Разрешение на строительство, реконструкцию, капитальный ремонт</w:t>
            </w:r>
          </w:p>
        </w:tc>
      </w:tr>
      <w:tr w:rsidR="00941D29">
        <w:trPr>
          <w:jc w:val="center"/>
        </w:trPr>
        <w:tc>
          <w:tcPr>
            <w:tcW w:w="8149"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9"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proofErr w:type="gramStart"/>
            <w:r>
              <w:rPr>
                <w:sz w:val="20"/>
                <w:szCs w:val="20"/>
              </w:rPr>
              <w:t>(номер и дата выдачи,</w:t>
            </w:r>
            <w:proofErr w:type="gramEnd"/>
          </w:p>
        </w:tc>
      </w:tr>
      <w:tr w:rsidR="00941D29">
        <w:trPr>
          <w:jc w:val="center"/>
        </w:trPr>
        <w:tc>
          <w:tcPr>
            <w:tcW w:w="8149"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9"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кем выдано, срок действия)</w:t>
            </w:r>
          </w:p>
        </w:tc>
      </w:tr>
      <w:tr w:rsidR="00941D29">
        <w:trPr>
          <w:jc w:val="center"/>
        </w:trPr>
        <w:tc>
          <w:tcPr>
            <w:tcW w:w="8149"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5. Заключение государственной экспертизы проектной документации</w:t>
            </w:r>
          </w:p>
        </w:tc>
      </w:tr>
      <w:tr w:rsidR="00941D29">
        <w:trPr>
          <w:jc w:val="center"/>
        </w:trPr>
        <w:tc>
          <w:tcPr>
            <w:tcW w:w="8149"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9"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proofErr w:type="gramStart"/>
            <w:r>
              <w:rPr>
                <w:sz w:val="20"/>
                <w:szCs w:val="20"/>
              </w:rPr>
              <w:t>(номер и дата выдачи,</w:t>
            </w:r>
            <w:proofErr w:type="gramEnd"/>
          </w:p>
        </w:tc>
      </w:tr>
      <w:tr w:rsidR="00941D29">
        <w:trPr>
          <w:jc w:val="center"/>
        </w:trPr>
        <w:tc>
          <w:tcPr>
            <w:tcW w:w="8149"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9"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кем выдано)</w:t>
            </w:r>
          </w:p>
        </w:tc>
      </w:tr>
      <w:tr w:rsidR="00941D29">
        <w:trPr>
          <w:jc w:val="center"/>
        </w:trPr>
        <w:tc>
          <w:tcPr>
            <w:tcW w:w="8149"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6. Наименование и дата завершения работ, которые подлежат проверке</w:t>
            </w:r>
          </w:p>
        </w:tc>
      </w:tr>
      <w:tr w:rsidR="00941D29">
        <w:trPr>
          <w:jc w:val="center"/>
        </w:trPr>
        <w:tc>
          <w:tcPr>
            <w:tcW w:w="8149"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9"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(наименование, дата завершения работ)</w:t>
            </w:r>
          </w:p>
        </w:tc>
      </w:tr>
      <w:tr w:rsidR="00941D29">
        <w:trPr>
          <w:jc w:val="center"/>
        </w:trPr>
        <w:tc>
          <w:tcPr>
            <w:tcW w:w="8149"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trHeight w:val="132"/>
          <w:jc w:val="center"/>
        </w:trPr>
        <w:tc>
          <w:tcPr>
            <w:tcW w:w="2616" w:type="dxa"/>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w:t>
            </w:r>
          </w:p>
        </w:tc>
        <w:tc>
          <w:tcPr>
            <w:tcW w:w="2551" w:type="dxa"/>
            <w:gridSpan w:val="2"/>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__________________</w:t>
            </w:r>
          </w:p>
        </w:tc>
        <w:tc>
          <w:tcPr>
            <w:tcW w:w="2982"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____________________</w:t>
            </w:r>
          </w:p>
        </w:tc>
      </w:tr>
      <w:tr w:rsidR="00941D29">
        <w:trPr>
          <w:trHeight w:val="132"/>
          <w:jc w:val="center"/>
        </w:trPr>
        <w:tc>
          <w:tcPr>
            <w:tcW w:w="2616"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lastRenderedPageBreak/>
              <w:t>(подпись)</w:t>
            </w:r>
          </w:p>
        </w:tc>
        <w:tc>
          <w:tcPr>
            <w:tcW w:w="2551" w:type="dxa"/>
            <w:gridSpan w:val="2"/>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(расшифровка подписи)</w:t>
            </w:r>
          </w:p>
        </w:tc>
        <w:tc>
          <w:tcPr>
            <w:tcW w:w="2982"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(должность - для лица, осуществляющего строительство, являющегося юридическим лицом)</w:t>
            </w:r>
          </w:p>
        </w:tc>
      </w:tr>
      <w:tr w:rsidR="00941D29">
        <w:trPr>
          <w:jc w:val="center"/>
        </w:trPr>
        <w:tc>
          <w:tcPr>
            <w:tcW w:w="8149"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М.П.</w:t>
            </w:r>
          </w:p>
        </w:tc>
      </w:tr>
      <w:tr w:rsidR="00941D29">
        <w:trPr>
          <w:jc w:val="center"/>
        </w:trPr>
        <w:tc>
          <w:tcPr>
            <w:tcW w:w="8149" w:type="dxa"/>
            <w:gridSpan w:val="4"/>
            <w:tcMar>
              <w:top w:w="0" w:type="dxa"/>
              <w:left w:w="108" w:type="dxa"/>
              <w:bottom w:w="0" w:type="dxa"/>
              <w:right w:w="108" w:type="dxa"/>
            </w:tcMar>
            <w:hideMark/>
          </w:tcPr>
          <w:p w:rsidR="00941D29" w:rsidRDefault="00941D29">
            <w:pPr>
              <w:autoSpaceDE w:val="0"/>
              <w:autoSpaceDN w:val="0"/>
              <w:rPr>
                <w:rFonts w:eastAsiaTheme="minorEastAsia"/>
                <w:color w:val="000000"/>
                <w:sz w:val="24"/>
                <w:szCs w:val="24"/>
              </w:rPr>
            </w:pPr>
            <w:r>
              <w:rPr>
                <w:sz w:val="20"/>
                <w:szCs w:val="20"/>
              </w:rPr>
              <w:t xml:space="preserve">(для лица, осуществляющего </w:t>
            </w:r>
            <w:r>
              <w:rPr>
                <w:sz w:val="20"/>
                <w:szCs w:val="20"/>
              </w:rPr>
              <w:br/>
              <w:t xml:space="preserve">строительство, являющегося </w:t>
            </w:r>
            <w:r>
              <w:rPr>
                <w:sz w:val="20"/>
                <w:szCs w:val="20"/>
              </w:rPr>
              <w:br/>
              <w:t>юридическим лицом)</w:t>
            </w:r>
          </w:p>
        </w:tc>
      </w:tr>
      <w:tr w:rsidR="00941D29">
        <w:trPr>
          <w:jc w:val="center"/>
        </w:trPr>
        <w:tc>
          <w:tcPr>
            <w:tcW w:w="8149"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trHeight w:val="132"/>
          <w:jc w:val="center"/>
        </w:trPr>
        <w:tc>
          <w:tcPr>
            <w:tcW w:w="2616" w:type="dxa"/>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w:t>
            </w:r>
          </w:p>
        </w:tc>
        <w:tc>
          <w:tcPr>
            <w:tcW w:w="2548" w:type="dxa"/>
            <w:gridSpan w:val="2"/>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__________________</w:t>
            </w:r>
          </w:p>
        </w:tc>
        <w:tc>
          <w:tcPr>
            <w:tcW w:w="2985"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____________________</w:t>
            </w:r>
          </w:p>
        </w:tc>
      </w:tr>
      <w:tr w:rsidR="00941D29">
        <w:trPr>
          <w:trHeight w:val="132"/>
          <w:jc w:val="center"/>
        </w:trPr>
        <w:tc>
          <w:tcPr>
            <w:tcW w:w="2616"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(подпись)</w:t>
            </w:r>
          </w:p>
        </w:tc>
        <w:tc>
          <w:tcPr>
            <w:tcW w:w="2548" w:type="dxa"/>
            <w:gridSpan w:val="2"/>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(расшифровка подписи)</w:t>
            </w:r>
          </w:p>
        </w:tc>
        <w:tc>
          <w:tcPr>
            <w:tcW w:w="2985"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(должность - для застройщика или заказчика, являющегося юридическим лицом)</w:t>
            </w:r>
          </w:p>
        </w:tc>
      </w:tr>
      <w:tr w:rsidR="00941D29">
        <w:trPr>
          <w:jc w:val="center"/>
        </w:trPr>
        <w:tc>
          <w:tcPr>
            <w:tcW w:w="8149"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М.П.</w:t>
            </w:r>
          </w:p>
        </w:tc>
      </w:tr>
      <w:tr w:rsidR="00941D29">
        <w:trPr>
          <w:jc w:val="center"/>
        </w:trPr>
        <w:tc>
          <w:tcPr>
            <w:tcW w:w="8149" w:type="dxa"/>
            <w:gridSpan w:val="4"/>
            <w:tcMar>
              <w:top w:w="0" w:type="dxa"/>
              <w:left w:w="108" w:type="dxa"/>
              <w:bottom w:w="0" w:type="dxa"/>
              <w:right w:w="108" w:type="dxa"/>
            </w:tcMar>
            <w:hideMark/>
          </w:tcPr>
          <w:p w:rsidR="00941D29" w:rsidRDefault="00941D29">
            <w:pPr>
              <w:autoSpaceDE w:val="0"/>
              <w:autoSpaceDN w:val="0"/>
              <w:rPr>
                <w:rFonts w:eastAsiaTheme="minorEastAsia"/>
                <w:color w:val="000000"/>
                <w:sz w:val="24"/>
                <w:szCs w:val="24"/>
              </w:rPr>
            </w:pPr>
            <w:r>
              <w:rPr>
                <w:sz w:val="20"/>
                <w:szCs w:val="20"/>
              </w:rPr>
              <w:t xml:space="preserve">(для застройщика или заказчика, </w:t>
            </w:r>
            <w:r>
              <w:rPr>
                <w:sz w:val="20"/>
                <w:szCs w:val="20"/>
              </w:rPr>
              <w:br/>
              <w:t>являющегося юридическим лицом)</w:t>
            </w:r>
          </w:p>
        </w:tc>
      </w:tr>
      <w:tr w:rsidR="00941D29">
        <w:trPr>
          <w:jc w:val="center"/>
        </w:trPr>
        <w:tc>
          <w:tcPr>
            <w:tcW w:w="2616" w:type="dxa"/>
            <w:tcBorders>
              <w:top w:val="nil"/>
              <w:left w:val="nil"/>
              <w:bottom w:val="nil"/>
              <w:right w:val="nil"/>
            </w:tcBorders>
            <w:vAlign w:val="center"/>
            <w:hideMark/>
          </w:tcPr>
          <w:p w:rsidR="00941D29" w:rsidRDefault="00941D29">
            <w:pPr>
              <w:rPr>
                <w:rFonts w:eastAsia="Times New Roman"/>
                <w:sz w:val="24"/>
                <w:szCs w:val="24"/>
              </w:rPr>
            </w:pPr>
          </w:p>
        </w:tc>
        <w:tc>
          <w:tcPr>
            <w:tcW w:w="1464" w:type="dxa"/>
            <w:tcBorders>
              <w:top w:val="nil"/>
              <w:left w:val="nil"/>
              <w:bottom w:val="nil"/>
              <w:right w:val="nil"/>
            </w:tcBorders>
            <w:vAlign w:val="center"/>
            <w:hideMark/>
          </w:tcPr>
          <w:p w:rsidR="00941D29" w:rsidRDefault="00941D29">
            <w:pPr>
              <w:rPr>
                <w:rFonts w:eastAsia="Times New Roman"/>
                <w:sz w:val="24"/>
                <w:szCs w:val="24"/>
              </w:rPr>
            </w:pPr>
          </w:p>
        </w:tc>
        <w:tc>
          <w:tcPr>
            <w:tcW w:w="1092" w:type="dxa"/>
            <w:tcBorders>
              <w:top w:val="nil"/>
              <w:left w:val="nil"/>
              <w:bottom w:val="nil"/>
              <w:right w:val="nil"/>
            </w:tcBorders>
            <w:vAlign w:val="center"/>
            <w:hideMark/>
          </w:tcPr>
          <w:p w:rsidR="00941D29" w:rsidRDefault="00941D29">
            <w:pPr>
              <w:rPr>
                <w:rFonts w:eastAsia="Times New Roman"/>
                <w:sz w:val="24"/>
                <w:szCs w:val="24"/>
              </w:rPr>
            </w:pPr>
          </w:p>
        </w:tc>
        <w:tc>
          <w:tcPr>
            <w:tcW w:w="2988" w:type="dxa"/>
            <w:tcBorders>
              <w:top w:val="nil"/>
              <w:left w:val="nil"/>
              <w:bottom w:val="nil"/>
              <w:right w:val="nil"/>
            </w:tcBorders>
            <w:vAlign w:val="center"/>
            <w:hideMark/>
          </w:tcPr>
          <w:p w:rsidR="00941D29" w:rsidRDefault="00941D29">
            <w:pPr>
              <w:rPr>
                <w:rFonts w:eastAsia="Times New Roman"/>
                <w:sz w:val="24"/>
                <w:szCs w:val="24"/>
              </w:rPr>
            </w:pPr>
          </w:p>
        </w:tc>
      </w:tr>
    </w:tbl>
    <w:p w:rsidR="00694138" w:rsidRDefault="00694138">
      <w:pPr>
        <w:pStyle w:val="600"/>
      </w:pPr>
      <w:bookmarkStart w:id="6" w:name="приложение5"/>
      <w:bookmarkEnd w:id="6"/>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941D29" w:rsidRDefault="00941D29">
      <w:pPr>
        <w:pStyle w:val="600"/>
      </w:pPr>
      <w:r>
        <w:lastRenderedPageBreak/>
        <w:t>Приложение № 5</w:t>
      </w:r>
    </w:p>
    <w:p w:rsidR="00941D29" w:rsidRDefault="00941D29">
      <w:pPr>
        <w:pStyle w:val="06"/>
      </w:pPr>
      <w:r>
        <w:t xml:space="preserve">к Порядку проведения проверок </w:t>
      </w:r>
      <w:r>
        <w:br/>
        <w:t xml:space="preserve">при осуществлении государственного </w:t>
      </w:r>
      <w:r>
        <w:br/>
        <w:t xml:space="preserve">строительного надзора и выдачи </w:t>
      </w:r>
      <w:r>
        <w:br/>
        <w:t xml:space="preserve">заключений о соответствии построенных, </w:t>
      </w:r>
      <w:r>
        <w:br/>
        <w:t xml:space="preserve">реконструированных, отремонтированных </w:t>
      </w:r>
      <w:r>
        <w:br/>
        <w:t xml:space="preserve">объектов капитального строительства </w:t>
      </w:r>
      <w:r>
        <w:br/>
        <w:t xml:space="preserve">требованиям технических регламентов </w:t>
      </w:r>
      <w:r>
        <w:br/>
        <w:t xml:space="preserve">(норм и правил), иных нормативных правовых </w:t>
      </w:r>
      <w:r>
        <w:br/>
        <w:t xml:space="preserve">актов и проектной документации, </w:t>
      </w:r>
      <w:r>
        <w:br/>
        <w:t xml:space="preserve">утв. приказом Федеральной службы по </w:t>
      </w:r>
      <w:r>
        <w:br/>
        <w:t xml:space="preserve">экологическому, технологическому </w:t>
      </w:r>
      <w:r>
        <w:br/>
        <w:t xml:space="preserve">и атомному надзору </w:t>
      </w:r>
      <w:r>
        <w:br/>
        <w:t>от 26 декабря 2006 г. № 1129</w:t>
      </w:r>
    </w:p>
    <w:p w:rsidR="00941D29" w:rsidRDefault="00941D29">
      <w:pPr>
        <w:pStyle w:val="661"/>
      </w:pPr>
      <w:r>
        <w:t>(Образец)</w:t>
      </w:r>
    </w:p>
    <w:tbl>
      <w:tblPr>
        <w:tblW w:w="0" w:type="auto"/>
        <w:jc w:val="center"/>
        <w:tblCellMar>
          <w:left w:w="0" w:type="dxa"/>
          <w:right w:w="0" w:type="dxa"/>
        </w:tblCellMar>
        <w:tblLook w:val="04A0" w:firstRow="1" w:lastRow="0" w:firstColumn="1" w:lastColumn="0" w:noHBand="0" w:noVBand="1"/>
      </w:tblPr>
      <w:tblGrid>
        <w:gridCol w:w="2714"/>
        <w:gridCol w:w="1357"/>
        <w:gridCol w:w="1236"/>
        <w:gridCol w:w="121"/>
        <w:gridCol w:w="2719"/>
      </w:tblGrid>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Извещение № _____________</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о возникновении аварийной ситуации</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при строительстве, реконструкции, капитальном ремонте</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объекта капитального строительства</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(номер дела, присвоенный органом государственного строительного надзора)</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jc w:val="center"/>
        </w:trPr>
        <w:tc>
          <w:tcPr>
            <w:tcW w:w="4071" w:type="dxa"/>
            <w:gridSpan w:val="2"/>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w:t>
            </w:r>
          </w:p>
        </w:tc>
        <w:tc>
          <w:tcPr>
            <w:tcW w:w="4072" w:type="dxa"/>
            <w:gridSpan w:val="3"/>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 200 _ г.</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ind w:left="517"/>
              <w:rPr>
                <w:rFonts w:eastAsiaTheme="minorEastAsia"/>
                <w:color w:val="000000"/>
                <w:sz w:val="24"/>
                <w:szCs w:val="24"/>
              </w:rPr>
            </w:pPr>
            <w:r>
              <w:rPr>
                <w:sz w:val="20"/>
                <w:szCs w:val="20"/>
              </w:rPr>
              <w:t>(место составления)</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1. Лицо, осуществляющее строительство ______________________________</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ind w:left="4203"/>
              <w:jc w:val="center"/>
              <w:rPr>
                <w:rFonts w:eastAsiaTheme="minorEastAsia"/>
                <w:color w:val="000000"/>
                <w:sz w:val="24"/>
                <w:szCs w:val="24"/>
              </w:rPr>
            </w:pPr>
            <w:proofErr w:type="gramStart"/>
            <w:r>
              <w:rPr>
                <w:sz w:val="20"/>
                <w:szCs w:val="20"/>
              </w:rPr>
              <w:t>(наименование лица, осуществляющего</w:t>
            </w:r>
            <w:proofErr w:type="gramEnd"/>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строительство, номер и дата выдачи свидетельства о государственной регистрации, ОГРН, ИНН,</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почтовые реквизиты, телефон/факс - для юридических лиц;</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фамилия, имя, отчество лица, осуществляющего строительство</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lastRenderedPageBreak/>
              <w:t>__________________________________________________________________</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паспортные данные, место проживания, телефон/факс - для физических лиц)</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2. Объект капитального строительства ________________________________</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ind w:left="3919"/>
              <w:jc w:val="center"/>
              <w:rPr>
                <w:rFonts w:eastAsiaTheme="minorEastAsia"/>
                <w:color w:val="000000"/>
                <w:sz w:val="24"/>
                <w:szCs w:val="24"/>
              </w:rPr>
            </w:pPr>
            <w:proofErr w:type="gramStart"/>
            <w:r>
              <w:rPr>
                <w:sz w:val="20"/>
                <w:szCs w:val="20"/>
              </w:rPr>
              <w:t>(наименование объекта капитального</w:t>
            </w:r>
            <w:proofErr w:type="gramEnd"/>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строительства, краткие проектные характеристики</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объекта капитального строительства)</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3. Адрес объекта капитального строительства __________________________</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ind w:left="4061"/>
              <w:jc w:val="center"/>
              <w:rPr>
                <w:rFonts w:eastAsiaTheme="minorEastAsia"/>
                <w:color w:val="000000"/>
                <w:sz w:val="24"/>
                <w:szCs w:val="24"/>
              </w:rPr>
            </w:pPr>
            <w:proofErr w:type="gramStart"/>
            <w:r>
              <w:rPr>
                <w:sz w:val="20"/>
                <w:szCs w:val="20"/>
              </w:rPr>
              <w:t>(почтовый</w:t>
            </w:r>
            <w:proofErr w:type="gramEnd"/>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или строительный)</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4. Разрешение на строительство, реконструкцию, капитальный ремонт</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proofErr w:type="gramStart"/>
            <w:r>
              <w:rPr>
                <w:sz w:val="20"/>
                <w:szCs w:val="20"/>
              </w:rPr>
              <w:t>(номер и дата выдачи,</w:t>
            </w:r>
            <w:proofErr w:type="gramEnd"/>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кем выдано, срок действия)</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5. Заключение государственной экспертизы проектной документации</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proofErr w:type="gramStart"/>
            <w:r>
              <w:rPr>
                <w:sz w:val="20"/>
                <w:szCs w:val="20"/>
              </w:rPr>
              <w:t>(номер и дата выдачи,</w:t>
            </w:r>
            <w:proofErr w:type="gramEnd"/>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кем выдано)</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6. Описание аварийной ситуации</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trHeight w:val="132"/>
          <w:jc w:val="center"/>
        </w:trPr>
        <w:tc>
          <w:tcPr>
            <w:tcW w:w="2714" w:type="dxa"/>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lastRenderedPageBreak/>
              <w:t> </w:t>
            </w:r>
          </w:p>
        </w:tc>
        <w:tc>
          <w:tcPr>
            <w:tcW w:w="2714" w:type="dxa"/>
            <w:gridSpan w:val="3"/>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c>
          <w:tcPr>
            <w:tcW w:w="2715" w:type="dxa"/>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trHeight w:val="132"/>
          <w:jc w:val="center"/>
        </w:trPr>
        <w:tc>
          <w:tcPr>
            <w:tcW w:w="2714"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____________________</w:t>
            </w:r>
          </w:p>
        </w:tc>
        <w:tc>
          <w:tcPr>
            <w:tcW w:w="2589" w:type="dxa"/>
            <w:gridSpan w:val="2"/>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__________________</w:t>
            </w:r>
          </w:p>
        </w:tc>
        <w:tc>
          <w:tcPr>
            <w:tcW w:w="2840" w:type="dxa"/>
            <w:gridSpan w:val="2"/>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____________________</w:t>
            </w:r>
          </w:p>
        </w:tc>
      </w:tr>
      <w:tr w:rsidR="00941D29">
        <w:trPr>
          <w:trHeight w:val="132"/>
          <w:jc w:val="center"/>
        </w:trPr>
        <w:tc>
          <w:tcPr>
            <w:tcW w:w="2714"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(подпись)</w:t>
            </w:r>
          </w:p>
        </w:tc>
        <w:tc>
          <w:tcPr>
            <w:tcW w:w="2589" w:type="dxa"/>
            <w:gridSpan w:val="2"/>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(расшифровка подписи)</w:t>
            </w:r>
          </w:p>
        </w:tc>
        <w:tc>
          <w:tcPr>
            <w:tcW w:w="2840" w:type="dxa"/>
            <w:gridSpan w:val="2"/>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(должность - для лица, осуществляющего строительство, являющегося юридическим лицом)</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М.П.</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rPr>
                <w:rFonts w:eastAsiaTheme="minorEastAsia"/>
                <w:color w:val="000000"/>
                <w:sz w:val="24"/>
                <w:szCs w:val="24"/>
              </w:rPr>
            </w:pPr>
            <w:r>
              <w:rPr>
                <w:sz w:val="20"/>
                <w:szCs w:val="20"/>
              </w:rPr>
              <w:t xml:space="preserve">(для лица, осуществляющего </w:t>
            </w:r>
            <w:r>
              <w:rPr>
                <w:sz w:val="20"/>
                <w:szCs w:val="20"/>
              </w:rPr>
              <w:br/>
              <w:t xml:space="preserve">строительство, являющегося </w:t>
            </w:r>
            <w:r>
              <w:rPr>
                <w:sz w:val="20"/>
                <w:szCs w:val="20"/>
              </w:rPr>
              <w:br/>
              <w:t>юридическим лицом)</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trHeight w:val="132"/>
          <w:jc w:val="center"/>
        </w:trPr>
        <w:tc>
          <w:tcPr>
            <w:tcW w:w="2714"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____________________</w:t>
            </w:r>
          </w:p>
        </w:tc>
        <w:tc>
          <w:tcPr>
            <w:tcW w:w="2714" w:type="dxa"/>
            <w:gridSpan w:val="3"/>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__________________</w:t>
            </w:r>
          </w:p>
        </w:tc>
        <w:tc>
          <w:tcPr>
            <w:tcW w:w="2715"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____________________</w:t>
            </w:r>
          </w:p>
        </w:tc>
      </w:tr>
      <w:tr w:rsidR="00941D29">
        <w:trPr>
          <w:trHeight w:val="132"/>
          <w:jc w:val="center"/>
        </w:trPr>
        <w:tc>
          <w:tcPr>
            <w:tcW w:w="2714"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(подпись)</w:t>
            </w:r>
          </w:p>
        </w:tc>
        <w:tc>
          <w:tcPr>
            <w:tcW w:w="2714" w:type="dxa"/>
            <w:gridSpan w:val="3"/>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(расшифровка подписи)</w:t>
            </w:r>
          </w:p>
        </w:tc>
        <w:tc>
          <w:tcPr>
            <w:tcW w:w="2715"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(должность - для застройщика или заказчика, являющегося юридическим лицом)</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М.П.</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rPr>
                <w:rFonts w:eastAsiaTheme="minorEastAsia"/>
                <w:color w:val="000000"/>
                <w:sz w:val="24"/>
                <w:szCs w:val="24"/>
              </w:rPr>
            </w:pPr>
            <w:r>
              <w:rPr>
                <w:sz w:val="20"/>
                <w:szCs w:val="20"/>
              </w:rPr>
              <w:t xml:space="preserve">(для застройщика или заказчика, </w:t>
            </w:r>
            <w:r>
              <w:rPr>
                <w:sz w:val="20"/>
                <w:szCs w:val="20"/>
              </w:rPr>
              <w:br/>
              <w:t>являющегося юридическим лицом)</w:t>
            </w:r>
          </w:p>
        </w:tc>
      </w:tr>
      <w:tr w:rsidR="00941D29">
        <w:trPr>
          <w:jc w:val="center"/>
        </w:trPr>
        <w:tc>
          <w:tcPr>
            <w:tcW w:w="2712" w:type="dxa"/>
            <w:tcBorders>
              <w:top w:val="nil"/>
              <w:left w:val="nil"/>
              <w:bottom w:val="nil"/>
              <w:right w:val="nil"/>
            </w:tcBorders>
            <w:vAlign w:val="center"/>
            <w:hideMark/>
          </w:tcPr>
          <w:p w:rsidR="00941D29" w:rsidRDefault="00941D29">
            <w:pPr>
              <w:rPr>
                <w:rFonts w:eastAsia="Times New Roman"/>
                <w:sz w:val="24"/>
                <w:szCs w:val="24"/>
              </w:rPr>
            </w:pPr>
          </w:p>
        </w:tc>
        <w:tc>
          <w:tcPr>
            <w:tcW w:w="1356" w:type="dxa"/>
            <w:tcBorders>
              <w:top w:val="nil"/>
              <w:left w:val="nil"/>
              <w:bottom w:val="nil"/>
              <w:right w:val="nil"/>
            </w:tcBorders>
            <w:vAlign w:val="center"/>
            <w:hideMark/>
          </w:tcPr>
          <w:p w:rsidR="00941D29" w:rsidRDefault="00941D29">
            <w:pPr>
              <w:rPr>
                <w:rFonts w:eastAsia="Times New Roman"/>
                <w:sz w:val="24"/>
                <w:szCs w:val="24"/>
              </w:rPr>
            </w:pPr>
          </w:p>
        </w:tc>
        <w:tc>
          <w:tcPr>
            <w:tcW w:w="1236" w:type="dxa"/>
            <w:tcBorders>
              <w:top w:val="nil"/>
              <w:left w:val="nil"/>
              <w:bottom w:val="nil"/>
              <w:right w:val="nil"/>
            </w:tcBorders>
            <w:vAlign w:val="center"/>
            <w:hideMark/>
          </w:tcPr>
          <w:p w:rsidR="00941D29" w:rsidRDefault="00941D29">
            <w:pPr>
              <w:rPr>
                <w:rFonts w:eastAsia="Times New Roman"/>
                <w:sz w:val="24"/>
                <w:szCs w:val="24"/>
              </w:rPr>
            </w:pPr>
          </w:p>
        </w:tc>
        <w:tc>
          <w:tcPr>
            <w:tcW w:w="120" w:type="dxa"/>
            <w:tcBorders>
              <w:top w:val="nil"/>
              <w:left w:val="nil"/>
              <w:bottom w:val="nil"/>
              <w:right w:val="nil"/>
            </w:tcBorders>
            <w:vAlign w:val="center"/>
            <w:hideMark/>
          </w:tcPr>
          <w:p w:rsidR="00941D29" w:rsidRDefault="00941D29">
            <w:pPr>
              <w:rPr>
                <w:rFonts w:eastAsia="Times New Roman"/>
                <w:sz w:val="24"/>
                <w:szCs w:val="24"/>
              </w:rPr>
            </w:pPr>
          </w:p>
        </w:tc>
        <w:tc>
          <w:tcPr>
            <w:tcW w:w="2712" w:type="dxa"/>
            <w:tcBorders>
              <w:top w:val="nil"/>
              <w:left w:val="nil"/>
              <w:bottom w:val="nil"/>
              <w:right w:val="nil"/>
            </w:tcBorders>
            <w:vAlign w:val="center"/>
            <w:hideMark/>
          </w:tcPr>
          <w:p w:rsidR="00941D29" w:rsidRDefault="00941D29">
            <w:pPr>
              <w:rPr>
                <w:rFonts w:eastAsia="Times New Roman"/>
                <w:sz w:val="24"/>
                <w:szCs w:val="24"/>
              </w:rPr>
            </w:pPr>
          </w:p>
        </w:tc>
      </w:tr>
    </w:tbl>
    <w:p w:rsidR="00694138" w:rsidRDefault="00694138">
      <w:pPr>
        <w:pStyle w:val="600"/>
      </w:pPr>
      <w:bookmarkStart w:id="7" w:name="приложение6"/>
      <w:bookmarkEnd w:id="7"/>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941D29" w:rsidRDefault="00941D29">
      <w:pPr>
        <w:pStyle w:val="600"/>
      </w:pPr>
      <w:r>
        <w:lastRenderedPageBreak/>
        <w:t>Приложение № 6</w:t>
      </w:r>
    </w:p>
    <w:p w:rsidR="00941D29" w:rsidRDefault="00941D29">
      <w:pPr>
        <w:pStyle w:val="06"/>
      </w:pPr>
      <w:r>
        <w:t xml:space="preserve">к Порядку проведения проверок </w:t>
      </w:r>
      <w:r>
        <w:br/>
        <w:t xml:space="preserve">при осуществлении государственного </w:t>
      </w:r>
      <w:r>
        <w:br/>
        <w:t xml:space="preserve">строительного надзора и выдачи </w:t>
      </w:r>
      <w:r>
        <w:br/>
        <w:t xml:space="preserve">заключений о соответствии построенных, </w:t>
      </w:r>
      <w:r>
        <w:br/>
        <w:t xml:space="preserve">реконструированных, отремонтированных </w:t>
      </w:r>
      <w:r>
        <w:br/>
        <w:t xml:space="preserve">объектов капитального строительства </w:t>
      </w:r>
      <w:r>
        <w:br/>
        <w:t xml:space="preserve">требованиям технических регламентов </w:t>
      </w:r>
      <w:r>
        <w:br/>
        <w:t xml:space="preserve">(норм и правил), иных нормативных правовых </w:t>
      </w:r>
      <w:r>
        <w:br/>
        <w:t xml:space="preserve">актов и проектной документации, </w:t>
      </w:r>
      <w:r>
        <w:br/>
        <w:t xml:space="preserve">утв. приказом Федеральной службы по </w:t>
      </w:r>
      <w:r>
        <w:br/>
        <w:t xml:space="preserve">экологическому, технологическому </w:t>
      </w:r>
      <w:r>
        <w:br/>
        <w:t xml:space="preserve">и атомному надзору </w:t>
      </w:r>
      <w:r>
        <w:br/>
        <w:t>от 26 декабря 2006 г. № 1129</w:t>
      </w:r>
    </w:p>
    <w:p w:rsidR="00941D29" w:rsidRDefault="00941D29">
      <w:pPr>
        <w:pStyle w:val="661"/>
      </w:pPr>
      <w:r>
        <w:t>(Образец)</w:t>
      </w:r>
    </w:p>
    <w:tbl>
      <w:tblPr>
        <w:tblW w:w="0" w:type="auto"/>
        <w:jc w:val="center"/>
        <w:tblCellMar>
          <w:left w:w="0" w:type="dxa"/>
          <w:right w:w="0" w:type="dxa"/>
        </w:tblCellMar>
        <w:tblLook w:val="04A0" w:firstRow="1" w:lastRow="0" w:firstColumn="1" w:lastColumn="0" w:noHBand="0" w:noVBand="1"/>
      </w:tblPr>
      <w:tblGrid>
        <w:gridCol w:w="2714"/>
        <w:gridCol w:w="1357"/>
        <w:gridCol w:w="1357"/>
        <w:gridCol w:w="2715"/>
      </w:tblGrid>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(Наименование органа государственного строительного надзора и иные реквизиты в соответствии с требованиями к оформлению документов органа государственного строительного надзора)</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Уведомление № ______________</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о проведении проверки при строительстве,</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реконструкции, капитальном ремонте</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объекта капитального строительства</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trHeight w:val="132"/>
          <w:jc w:val="center"/>
        </w:trPr>
        <w:tc>
          <w:tcPr>
            <w:tcW w:w="4071" w:type="dxa"/>
            <w:gridSpan w:val="2"/>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w:t>
            </w:r>
          </w:p>
        </w:tc>
        <w:tc>
          <w:tcPr>
            <w:tcW w:w="4072" w:type="dxa"/>
            <w:gridSpan w:val="2"/>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 200 _ г.</w:t>
            </w:r>
          </w:p>
        </w:tc>
      </w:tr>
      <w:tr w:rsidR="00941D29">
        <w:trPr>
          <w:trHeight w:val="132"/>
          <w:jc w:val="center"/>
        </w:trPr>
        <w:tc>
          <w:tcPr>
            <w:tcW w:w="4071" w:type="dxa"/>
            <w:gridSpan w:val="2"/>
            <w:tcMar>
              <w:top w:w="0" w:type="dxa"/>
              <w:left w:w="108" w:type="dxa"/>
              <w:bottom w:w="0" w:type="dxa"/>
              <w:right w:w="108" w:type="dxa"/>
            </w:tcMar>
            <w:hideMark/>
          </w:tcPr>
          <w:p w:rsidR="00941D29" w:rsidRDefault="00941D29">
            <w:pPr>
              <w:autoSpaceDE w:val="0"/>
              <w:autoSpaceDN w:val="0"/>
              <w:ind w:left="517"/>
              <w:rPr>
                <w:rFonts w:eastAsiaTheme="minorEastAsia"/>
                <w:color w:val="000000"/>
                <w:sz w:val="24"/>
                <w:szCs w:val="24"/>
              </w:rPr>
            </w:pPr>
            <w:r>
              <w:rPr>
                <w:sz w:val="20"/>
                <w:szCs w:val="20"/>
              </w:rPr>
              <w:t>(место составления)</w:t>
            </w:r>
          </w:p>
        </w:tc>
        <w:tc>
          <w:tcPr>
            <w:tcW w:w="4072" w:type="dxa"/>
            <w:gridSpan w:val="2"/>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xml:space="preserve">о проведении проверки при </w:t>
            </w:r>
            <w:r>
              <w:rPr>
                <w:u w:val="single"/>
              </w:rPr>
              <w:t>строительстве, реконструкции, капитальном</w:t>
            </w:r>
            <w:r>
              <w:t xml:space="preserve"> </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(указать нужное)</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proofErr w:type="gramStart"/>
            <w:r>
              <w:rPr>
                <w:u w:val="single"/>
              </w:rPr>
              <w:t>ремонте</w:t>
            </w:r>
            <w:proofErr w:type="gramEnd"/>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объекта капитального строительства по адресу:</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(указать почтовый или строительный адрес объекта капитального строительства)</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ind w:firstLine="284"/>
              <w:jc w:val="both"/>
              <w:rPr>
                <w:rFonts w:eastAsiaTheme="minorEastAsia"/>
                <w:color w:val="000000"/>
                <w:sz w:val="24"/>
                <w:szCs w:val="24"/>
              </w:rPr>
            </w:pPr>
            <w:r>
              <w:lastRenderedPageBreak/>
              <w:t>Настоящим уведомляется _______________________________________</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ind w:left="2785"/>
              <w:jc w:val="center"/>
              <w:rPr>
                <w:rFonts w:eastAsiaTheme="minorEastAsia"/>
                <w:color w:val="000000"/>
                <w:sz w:val="24"/>
                <w:szCs w:val="24"/>
              </w:rPr>
            </w:pPr>
            <w:r>
              <w:rPr>
                <w:sz w:val="20"/>
                <w:szCs w:val="20"/>
              </w:rPr>
              <w:t>(наименование застройщика или заказчика)</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 </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о проведении проверки:</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ind w:firstLine="284"/>
              <w:jc w:val="both"/>
              <w:rPr>
                <w:rFonts w:eastAsiaTheme="minorEastAsia"/>
                <w:color w:val="000000"/>
                <w:sz w:val="24"/>
                <w:szCs w:val="24"/>
              </w:rPr>
            </w:pPr>
            <w:r>
              <w:t> </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ind w:firstLine="284"/>
              <w:jc w:val="both"/>
              <w:rPr>
                <w:rFonts w:eastAsiaTheme="minorEastAsia"/>
                <w:color w:val="000000"/>
                <w:sz w:val="24"/>
                <w:szCs w:val="24"/>
              </w:rPr>
            </w:pPr>
            <w:r>
              <w:t>дата проведения проверки с "___"______ 200 _ г. по "___"______ 200 _ г.</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ind w:firstLine="284"/>
              <w:jc w:val="both"/>
              <w:rPr>
                <w:rFonts w:eastAsiaTheme="minorEastAsia"/>
                <w:color w:val="000000"/>
                <w:sz w:val="24"/>
                <w:szCs w:val="24"/>
              </w:rPr>
            </w:pPr>
            <w:r>
              <w:t>предмет проверки _______________________________________________</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proofErr w:type="gramStart"/>
            <w:r>
              <w:rPr>
                <w:sz w:val="20"/>
                <w:szCs w:val="20"/>
              </w:rPr>
              <w:t>(указывается перечень работ,</w:t>
            </w:r>
            <w:proofErr w:type="gramEnd"/>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документов, иные вопросы, подлежащие проверке</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или указывается "итоговая")</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ind w:firstLine="284"/>
              <w:jc w:val="both"/>
              <w:rPr>
                <w:rFonts w:eastAsiaTheme="minorEastAsia"/>
                <w:color w:val="000000"/>
                <w:sz w:val="24"/>
                <w:szCs w:val="24"/>
              </w:rPr>
            </w:pPr>
            <w:proofErr w:type="gramStart"/>
            <w:r>
              <w:rPr>
                <w:noProof/>
              </w:rPr>
              <w:t xml:space="preserve">Застройщик или заказчик обязан обеспечить, в том числе, через лиц, осуществляющих строительство, условия для выполнения должностным лицом органа государственного строительного надзора полномочий, определенных статьей 54 </w:t>
            </w:r>
            <w:r w:rsidRPr="00CD40DD">
              <w:rPr>
                <w:rFonts w:ascii="Times New Roman" w:hAnsi="Times New Roman" w:cs="Times New Roman"/>
              </w:rPr>
              <w:t>Градостроительного кодекса Российской Федерации</w:t>
            </w:r>
            <w:r>
              <w:t xml:space="preserve">, пунктом 24 </w:t>
            </w:r>
            <w:r w:rsidRPr="00CD40DD">
              <w:rPr>
                <w:rFonts w:ascii="Times New Roman" w:hAnsi="Times New Roman" w:cs="Times New Roman"/>
              </w:rPr>
              <w:t>Положения об осуществлении государственного строительного надзора в Российской Федерации</w:t>
            </w:r>
            <w:r>
              <w:t>, утвержденного постановлением Правительства Российской Федерации от 1 февраля 2006 г. № 54.</w:t>
            </w:r>
            <w:proofErr w:type="gramEnd"/>
          </w:p>
        </w:tc>
      </w:tr>
      <w:tr w:rsidR="00941D29">
        <w:trPr>
          <w:trHeight w:val="132"/>
          <w:jc w:val="center"/>
        </w:trPr>
        <w:tc>
          <w:tcPr>
            <w:tcW w:w="2714"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__________________</w:t>
            </w:r>
          </w:p>
        </w:tc>
        <w:tc>
          <w:tcPr>
            <w:tcW w:w="2714" w:type="dxa"/>
            <w:gridSpan w:val="2"/>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__________________</w:t>
            </w:r>
          </w:p>
        </w:tc>
        <w:tc>
          <w:tcPr>
            <w:tcW w:w="2715"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__________________</w:t>
            </w:r>
          </w:p>
        </w:tc>
      </w:tr>
      <w:tr w:rsidR="00941D29">
        <w:trPr>
          <w:trHeight w:val="132"/>
          <w:jc w:val="center"/>
        </w:trPr>
        <w:tc>
          <w:tcPr>
            <w:tcW w:w="2714"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(подпись)</w:t>
            </w:r>
          </w:p>
        </w:tc>
        <w:tc>
          <w:tcPr>
            <w:tcW w:w="2714" w:type="dxa"/>
            <w:gridSpan w:val="2"/>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(расшифровка подписи)</w:t>
            </w:r>
          </w:p>
        </w:tc>
        <w:tc>
          <w:tcPr>
            <w:tcW w:w="2715"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(должность)</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Уведомление получил:</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rPr>
                <w:rFonts w:eastAsiaTheme="minorEastAsia"/>
                <w:color w:val="000000"/>
                <w:sz w:val="24"/>
                <w:szCs w:val="24"/>
              </w:rPr>
            </w:pPr>
            <w:r>
              <w:rPr>
                <w:sz w:val="20"/>
                <w:szCs w:val="20"/>
              </w:rPr>
              <w:t>(заполняется представителем застройщика или заказчика либо лица, осуществляющего строительство, с указанием реквизитов документа о представительстве)</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xml:space="preserve">"_____"________________ _____ </w:t>
            </w:r>
            <w:proofErr w:type="gramStart"/>
            <w:r>
              <w:t>г</w:t>
            </w:r>
            <w:proofErr w:type="gramEnd"/>
            <w:r>
              <w:t>.</w:t>
            </w:r>
          </w:p>
        </w:tc>
      </w:tr>
      <w:tr w:rsidR="00941D29">
        <w:trPr>
          <w:trHeight w:val="132"/>
          <w:jc w:val="center"/>
        </w:trPr>
        <w:tc>
          <w:tcPr>
            <w:tcW w:w="2714"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 </w:t>
            </w:r>
          </w:p>
        </w:tc>
        <w:tc>
          <w:tcPr>
            <w:tcW w:w="2714" w:type="dxa"/>
            <w:gridSpan w:val="2"/>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 </w:t>
            </w:r>
          </w:p>
        </w:tc>
        <w:tc>
          <w:tcPr>
            <w:tcW w:w="2715"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 </w:t>
            </w:r>
          </w:p>
        </w:tc>
      </w:tr>
      <w:tr w:rsidR="00941D29">
        <w:trPr>
          <w:trHeight w:val="132"/>
          <w:jc w:val="center"/>
        </w:trPr>
        <w:tc>
          <w:tcPr>
            <w:tcW w:w="2714"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__________________</w:t>
            </w:r>
          </w:p>
        </w:tc>
        <w:tc>
          <w:tcPr>
            <w:tcW w:w="2714" w:type="dxa"/>
            <w:gridSpan w:val="2"/>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__________________</w:t>
            </w:r>
          </w:p>
        </w:tc>
        <w:tc>
          <w:tcPr>
            <w:tcW w:w="2715"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__________________</w:t>
            </w:r>
          </w:p>
        </w:tc>
      </w:tr>
      <w:tr w:rsidR="00941D29">
        <w:trPr>
          <w:trHeight w:val="132"/>
          <w:jc w:val="center"/>
        </w:trPr>
        <w:tc>
          <w:tcPr>
            <w:tcW w:w="2714"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(подпись)</w:t>
            </w:r>
          </w:p>
        </w:tc>
        <w:tc>
          <w:tcPr>
            <w:tcW w:w="2714" w:type="dxa"/>
            <w:gridSpan w:val="2"/>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(расшифровка подписи)</w:t>
            </w:r>
          </w:p>
        </w:tc>
        <w:tc>
          <w:tcPr>
            <w:tcW w:w="2715"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(должность)</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lastRenderedPageBreak/>
              <w:t>________________</w:t>
            </w:r>
          </w:p>
        </w:tc>
      </w:tr>
      <w:tr w:rsidR="00941D29">
        <w:trPr>
          <w:jc w:val="center"/>
        </w:trPr>
        <w:tc>
          <w:tcPr>
            <w:tcW w:w="814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rPr>
                <w:sz w:val="20"/>
                <w:szCs w:val="20"/>
              </w:rPr>
              <w:t xml:space="preserve">Примечание - в том случае, если уведомление </w:t>
            </w:r>
            <w:proofErr w:type="gramStart"/>
            <w:r>
              <w:rPr>
                <w:sz w:val="20"/>
                <w:szCs w:val="20"/>
              </w:rPr>
              <w:t>направляется о проведении итоговой проверки перед словом проверка указывается</w:t>
            </w:r>
            <w:proofErr w:type="gramEnd"/>
            <w:r>
              <w:rPr>
                <w:sz w:val="20"/>
                <w:szCs w:val="20"/>
              </w:rPr>
              <w:t xml:space="preserve"> "итоговая".</w:t>
            </w:r>
          </w:p>
        </w:tc>
      </w:tr>
      <w:tr w:rsidR="00941D29">
        <w:trPr>
          <w:jc w:val="center"/>
        </w:trPr>
        <w:tc>
          <w:tcPr>
            <w:tcW w:w="2712" w:type="dxa"/>
            <w:tcBorders>
              <w:top w:val="nil"/>
              <w:left w:val="nil"/>
              <w:bottom w:val="nil"/>
              <w:right w:val="nil"/>
            </w:tcBorders>
            <w:vAlign w:val="center"/>
            <w:hideMark/>
          </w:tcPr>
          <w:p w:rsidR="00941D29" w:rsidRDefault="00941D29">
            <w:pPr>
              <w:rPr>
                <w:rFonts w:eastAsia="Times New Roman"/>
                <w:sz w:val="24"/>
                <w:szCs w:val="24"/>
              </w:rPr>
            </w:pPr>
          </w:p>
        </w:tc>
        <w:tc>
          <w:tcPr>
            <w:tcW w:w="1356" w:type="dxa"/>
            <w:tcBorders>
              <w:top w:val="nil"/>
              <w:left w:val="nil"/>
              <w:bottom w:val="nil"/>
              <w:right w:val="nil"/>
            </w:tcBorders>
            <w:vAlign w:val="center"/>
            <w:hideMark/>
          </w:tcPr>
          <w:p w:rsidR="00941D29" w:rsidRDefault="00941D29">
            <w:pPr>
              <w:rPr>
                <w:rFonts w:eastAsia="Times New Roman"/>
                <w:sz w:val="24"/>
                <w:szCs w:val="24"/>
              </w:rPr>
            </w:pPr>
          </w:p>
        </w:tc>
        <w:tc>
          <w:tcPr>
            <w:tcW w:w="1356" w:type="dxa"/>
            <w:tcBorders>
              <w:top w:val="nil"/>
              <w:left w:val="nil"/>
              <w:bottom w:val="nil"/>
              <w:right w:val="nil"/>
            </w:tcBorders>
            <w:vAlign w:val="center"/>
            <w:hideMark/>
          </w:tcPr>
          <w:p w:rsidR="00941D29" w:rsidRDefault="00941D29">
            <w:pPr>
              <w:rPr>
                <w:rFonts w:eastAsia="Times New Roman"/>
                <w:sz w:val="24"/>
                <w:szCs w:val="24"/>
              </w:rPr>
            </w:pPr>
          </w:p>
        </w:tc>
        <w:tc>
          <w:tcPr>
            <w:tcW w:w="2712" w:type="dxa"/>
            <w:tcBorders>
              <w:top w:val="nil"/>
              <w:left w:val="nil"/>
              <w:bottom w:val="nil"/>
              <w:right w:val="nil"/>
            </w:tcBorders>
            <w:vAlign w:val="center"/>
            <w:hideMark/>
          </w:tcPr>
          <w:p w:rsidR="00941D29" w:rsidRDefault="00941D29">
            <w:pPr>
              <w:rPr>
                <w:rFonts w:eastAsia="Times New Roman"/>
                <w:sz w:val="24"/>
                <w:szCs w:val="24"/>
              </w:rPr>
            </w:pPr>
          </w:p>
        </w:tc>
      </w:tr>
    </w:tbl>
    <w:p w:rsidR="00694138" w:rsidRDefault="00694138">
      <w:pPr>
        <w:pStyle w:val="600"/>
      </w:pPr>
      <w:bookmarkStart w:id="8" w:name="приложение7"/>
      <w:bookmarkEnd w:id="8"/>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941D29" w:rsidRDefault="00941D29">
      <w:pPr>
        <w:pStyle w:val="600"/>
      </w:pPr>
      <w:r>
        <w:lastRenderedPageBreak/>
        <w:t>Приложение № 7</w:t>
      </w:r>
    </w:p>
    <w:p w:rsidR="00941D29" w:rsidRDefault="00941D29">
      <w:pPr>
        <w:pStyle w:val="06"/>
      </w:pPr>
      <w:r>
        <w:t xml:space="preserve">к Порядку проведения проверок </w:t>
      </w:r>
      <w:r>
        <w:br/>
        <w:t xml:space="preserve">при осуществлении государственного </w:t>
      </w:r>
      <w:r>
        <w:br/>
        <w:t xml:space="preserve">строительного надзора и выдачи </w:t>
      </w:r>
      <w:r>
        <w:br/>
        <w:t xml:space="preserve">заключений о соответствии построенных, </w:t>
      </w:r>
      <w:r>
        <w:br/>
        <w:t xml:space="preserve">реконструированных, отремонтированных </w:t>
      </w:r>
      <w:r>
        <w:br/>
        <w:t xml:space="preserve">объектов капитального строительства </w:t>
      </w:r>
      <w:r>
        <w:br/>
        <w:t xml:space="preserve">требованиям технических регламентов </w:t>
      </w:r>
      <w:r>
        <w:br/>
        <w:t xml:space="preserve">(норм и правил), иных нормативных правовых </w:t>
      </w:r>
      <w:r>
        <w:br/>
        <w:t xml:space="preserve">актов и проектной документации, </w:t>
      </w:r>
      <w:r>
        <w:br/>
        <w:t xml:space="preserve">утв. приказом Федеральной службы по </w:t>
      </w:r>
      <w:r>
        <w:br/>
        <w:t xml:space="preserve">экологическому, технологическому </w:t>
      </w:r>
      <w:r>
        <w:br/>
        <w:t xml:space="preserve">и атомному надзору </w:t>
      </w:r>
      <w:r>
        <w:br/>
        <w:t>от 26 декабря 2006 г. № 1129</w:t>
      </w:r>
    </w:p>
    <w:p w:rsidR="00941D29" w:rsidRDefault="00941D29">
      <w:pPr>
        <w:pStyle w:val="661"/>
      </w:pPr>
      <w:r>
        <w:t>(Образец)</w:t>
      </w:r>
    </w:p>
    <w:tbl>
      <w:tblPr>
        <w:tblW w:w="0" w:type="auto"/>
        <w:jc w:val="center"/>
        <w:tblCellMar>
          <w:left w:w="0" w:type="dxa"/>
          <w:right w:w="0" w:type="dxa"/>
        </w:tblCellMar>
        <w:tblLook w:val="04A0" w:firstRow="1" w:lastRow="0" w:firstColumn="1" w:lastColumn="0" w:noHBand="0" w:noVBand="1"/>
      </w:tblPr>
      <w:tblGrid>
        <w:gridCol w:w="2185"/>
        <w:gridCol w:w="420"/>
        <w:gridCol w:w="1466"/>
        <w:gridCol w:w="780"/>
        <w:gridCol w:w="468"/>
        <w:gridCol w:w="2832"/>
      </w:tblGrid>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(Наименование органа государственного строительного надзора и иные реквизиты в соответствии с требованиями к оформлению документов органа государственного строительного надзора)</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trHeight w:val="132"/>
          <w:jc w:val="center"/>
        </w:trPr>
        <w:tc>
          <w:tcPr>
            <w:tcW w:w="4850"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Номер дела ___________________</w:t>
            </w:r>
          </w:p>
        </w:tc>
        <w:tc>
          <w:tcPr>
            <w:tcW w:w="3293" w:type="dxa"/>
            <w:gridSpan w:val="2"/>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Экземпляр ____________</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Акт проверки № ______</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при строительстве, реконструкции, капитальном ремонте</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объекта капитального строительства</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trHeight w:val="132"/>
          <w:jc w:val="center"/>
        </w:trPr>
        <w:tc>
          <w:tcPr>
            <w:tcW w:w="4071" w:type="dxa"/>
            <w:gridSpan w:val="3"/>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w:t>
            </w:r>
          </w:p>
        </w:tc>
        <w:tc>
          <w:tcPr>
            <w:tcW w:w="4072" w:type="dxa"/>
            <w:gridSpan w:val="3"/>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 200 ___ г.</w:t>
            </w:r>
          </w:p>
        </w:tc>
      </w:tr>
      <w:tr w:rsidR="00941D29">
        <w:trPr>
          <w:trHeight w:val="132"/>
          <w:jc w:val="center"/>
        </w:trPr>
        <w:tc>
          <w:tcPr>
            <w:tcW w:w="4071" w:type="dxa"/>
            <w:gridSpan w:val="3"/>
            <w:tcMar>
              <w:top w:w="0" w:type="dxa"/>
              <w:left w:w="108" w:type="dxa"/>
              <w:bottom w:w="0" w:type="dxa"/>
              <w:right w:w="108" w:type="dxa"/>
            </w:tcMar>
            <w:hideMark/>
          </w:tcPr>
          <w:p w:rsidR="00941D29" w:rsidRDefault="00941D29">
            <w:pPr>
              <w:autoSpaceDE w:val="0"/>
              <w:autoSpaceDN w:val="0"/>
              <w:ind w:left="517"/>
              <w:rPr>
                <w:rFonts w:eastAsiaTheme="minorEastAsia"/>
                <w:color w:val="000000"/>
                <w:sz w:val="24"/>
                <w:szCs w:val="24"/>
              </w:rPr>
            </w:pPr>
            <w:r>
              <w:rPr>
                <w:sz w:val="20"/>
                <w:szCs w:val="20"/>
              </w:rPr>
              <w:t>(место составления)</w:t>
            </w:r>
          </w:p>
        </w:tc>
        <w:tc>
          <w:tcPr>
            <w:tcW w:w="4072" w:type="dxa"/>
            <w:gridSpan w:val="3"/>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jc w:val="center"/>
        </w:trPr>
        <w:tc>
          <w:tcPr>
            <w:tcW w:w="2185" w:type="dxa"/>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Мною (нами),</w:t>
            </w:r>
          </w:p>
        </w:tc>
        <w:tc>
          <w:tcPr>
            <w:tcW w:w="5958" w:type="dxa"/>
            <w:gridSpan w:val="5"/>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w:t>
            </w:r>
          </w:p>
        </w:tc>
      </w:tr>
      <w:tr w:rsidR="00941D29">
        <w:trPr>
          <w:jc w:val="center"/>
        </w:trPr>
        <w:tc>
          <w:tcPr>
            <w:tcW w:w="4071" w:type="dxa"/>
            <w:gridSpan w:val="3"/>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rPr>
                <w:sz w:val="20"/>
                <w:szCs w:val="20"/>
              </w:rPr>
              <w:t>(ненужное зачеркнуть)</w:t>
            </w:r>
          </w:p>
        </w:tc>
        <w:tc>
          <w:tcPr>
            <w:tcW w:w="4072" w:type="dxa"/>
            <w:gridSpan w:val="3"/>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proofErr w:type="gramStart"/>
            <w:r>
              <w:rPr>
                <w:sz w:val="20"/>
                <w:szCs w:val="20"/>
              </w:rPr>
              <w:t>(должность,</w:t>
            </w:r>
            <w:proofErr w:type="gramEnd"/>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ФИО должностного лица органа государственного строительного надзора,</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proofErr w:type="gramStart"/>
            <w:r>
              <w:rPr>
                <w:sz w:val="20"/>
                <w:szCs w:val="20"/>
              </w:rPr>
              <w:t>осуществляющего</w:t>
            </w:r>
            <w:proofErr w:type="gramEnd"/>
            <w:r>
              <w:rPr>
                <w:sz w:val="20"/>
                <w:szCs w:val="20"/>
              </w:rPr>
              <w:t xml:space="preserve"> проверку)</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lastRenderedPageBreak/>
              <w:t>в присутствии ____________________________________________________</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proofErr w:type="gramStart"/>
            <w:r>
              <w:rPr>
                <w:sz w:val="20"/>
                <w:szCs w:val="20"/>
              </w:rPr>
              <w:t>(должности,</w:t>
            </w:r>
            <w:proofErr w:type="gramEnd"/>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ФИО присутствующих представителей застройщика или заказчика</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либо лица, осуществляющего строительство, иных лиц)</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проведена проверка и составлен настоящий акт о проверке</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при строительстве, реконструкции, капитальном ремонте _______________</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ind w:left="5762"/>
              <w:jc w:val="center"/>
              <w:rPr>
                <w:rFonts w:eastAsiaTheme="minorEastAsia"/>
                <w:color w:val="000000"/>
                <w:sz w:val="24"/>
                <w:szCs w:val="24"/>
              </w:rPr>
            </w:pPr>
            <w:r>
              <w:rPr>
                <w:sz w:val="20"/>
                <w:szCs w:val="20"/>
              </w:rPr>
              <w:t>(ненужное зачеркнуть)</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объекта капитального строительства: _________________________________</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ind w:left="3636"/>
              <w:jc w:val="center"/>
              <w:rPr>
                <w:rFonts w:eastAsiaTheme="minorEastAsia"/>
                <w:color w:val="000000"/>
                <w:sz w:val="24"/>
                <w:szCs w:val="24"/>
              </w:rPr>
            </w:pPr>
            <w:proofErr w:type="gramStart"/>
            <w:r>
              <w:rPr>
                <w:sz w:val="20"/>
                <w:szCs w:val="20"/>
              </w:rPr>
              <w:t>(наименование</w:t>
            </w:r>
            <w:proofErr w:type="gramEnd"/>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объекта капитального строительства)</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proofErr w:type="gramStart"/>
            <w:r>
              <w:t>расположенного</w:t>
            </w:r>
            <w:proofErr w:type="gramEnd"/>
            <w:r>
              <w:t xml:space="preserve"> по адресу: __________________________________________</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ind w:left="2785"/>
              <w:jc w:val="center"/>
              <w:rPr>
                <w:rFonts w:eastAsiaTheme="minorEastAsia"/>
                <w:color w:val="000000"/>
                <w:sz w:val="24"/>
                <w:szCs w:val="24"/>
              </w:rPr>
            </w:pPr>
            <w:proofErr w:type="gramStart"/>
            <w:r>
              <w:rPr>
                <w:sz w:val="20"/>
                <w:szCs w:val="20"/>
              </w:rPr>
              <w:t>(указать почтовый</w:t>
            </w:r>
            <w:proofErr w:type="gramEnd"/>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или строительный адрес объекта капитального строительства)</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Предмет проверки:</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proofErr w:type="gramStart"/>
            <w:r>
              <w:rPr>
                <w:sz w:val="20"/>
                <w:szCs w:val="20"/>
              </w:rPr>
              <w:t>(указываются выполненные работы (включая отдельные работы, строительные</w:t>
            </w:r>
            <w:proofErr w:type="gramEnd"/>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конструкции, участки сетей инженерно-технического обеспечения),</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подлежавшие проверке, исполнительная и иная документация или указывается "итоговая")</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В результате проведенной проверки установлено:</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proofErr w:type="gramStart"/>
            <w:r>
              <w:rPr>
                <w:sz w:val="20"/>
                <w:szCs w:val="20"/>
              </w:rPr>
              <w:t>(наименование нарушений с указанием наименования, статей (пунктов)</w:t>
            </w:r>
            <w:proofErr w:type="gramEnd"/>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 xml:space="preserve">технических регламентов (норм и правил), иных нормативных правовых актов, проектной </w:t>
            </w:r>
            <w:r>
              <w:rPr>
                <w:sz w:val="20"/>
                <w:szCs w:val="20"/>
              </w:rPr>
              <w:lastRenderedPageBreak/>
              <w:t>документации, требования которых нарушены)</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lastRenderedPageBreak/>
              <w:t>По результатам проверки оформлены:</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(указываются документы, оформленные по результатам проверки)</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Объяснения и замечания застройщика или заказчика либо лица, осуществляющего строительство (или его представителя), в отношении которого составлен акт, а также иных лиц, присутствовавших при проверке</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trHeight w:val="132"/>
          <w:jc w:val="center"/>
        </w:trPr>
        <w:tc>
          <w:tcPr>
            <w:tcW w:w="2602" w:type="dxa"/>
            <w:gridSpan w:val="2"/>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__________________</w:t>
            </w:r>
          </w:p>
        </w:tc>
        <w:tc>
          <w:tcPr>
            <w:tcW w:w="2714" w:type="dxa"/>
            <w:gridSpan w:val="3"/>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__________________</w:t>
            </w:r>
          </w:p>
        </w:tc>
        <w:tc>
          <w:tcPr>
            <w:tcW w:w="2827"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__________________</w:t>
            </w:r>
          </w:p>
        </w:tc>
      </w:tr>
      <w:tr w:rsidR="00941D29">
        <w:trPr>
          <w:trHeight w:val="132"/>
          <w:jc w:val="center"/>
        </w:trPr>
        <w:tc>
          <w:tcPr>
            <w:tcW w:w="2602" w:type="dxa"/>
            <w:gridSpan w:val="2"/>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(подпись)</w:t>
            </w:r>
          </w:p>
        </w:tc>
        <w:tc>
          <w:tcPr>
            <w:tcW w:w="2714" w:type="dxa"/>
            <w:gridSpan w:val="3"/>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(расшифровка подписи)</w:t>
            </w:r>
          </w:p>
        </w:tc>
        <w:tc>
          <w:tcPr>
            <w:tcW w:w="2827"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(должность)</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Экземпляр Акта получил:</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rPr>
                <w:noProof/>
                <w:sz w:val="20"/>
                <w:szCs w:val="20"/>
              </w:rPr>
              <w:t>(заполняется представителем застройщика или заказчика либо лица, осуществляющего строительство, с указанием реквизитов документа о представительстве)</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xml:space="preserve">"___"_______________ _____ </w:t>
            </w:r>
            <w:proofErr w:type="gramStart"/>
            <w:r>
              <w:t>г</w:t>
            </w:r>
            <w:proofErr w:type="gramEnd"/>
            <w:r>
              <w:t>.</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trHeight w:val="132"/>
          <w:jc w:val="center"/>
        </w:trPr>
        <w:tc>
          <w:tcPr>
            <w:tcW w:w="2602" w:type="dxa"/>
            <w:gridSpan w:val="2"/>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__________________</w:t>
            </w:r>
          </w:p>
        </w:tc>
        <w:tc>
          <w:tcPr>
            <w:tcW w:w="2714" w:type="dxa"/>
            <w:gridSpan w:val="3"/>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__________________</w:t>
            </w:r>
          </w:p>
        </w:tc>
        <w:tc>
          <w:tcPr>
            <w:tcW w:w="2827"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__________________</w:t>
            </w:r>
          </w:p>
        </w:tc>
      </w:tr>
      <w:tr w:rsidR="00941D29">
        <w:trPr>
          <w:trHeight w:val="132"/>
          <w:jc w:val="center"/>
        </w:trPr>
        <w:tc>
          <w:tcPr>
            <w:tcW w:w="2602" w:type="dxa"/>
            <w:gridSpan w:val="2"/>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(подпись)</w:t>
            </w:r>
          </w:p>
        </w:tc>
        <w:tc>
          <w:tcPr>
            <w:tcW w:w="2714" w:type="dxa"/>
            <w:gridSpan w:val="3"/>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(расшифровка подписи)</w:t>
            </w:r>
          </w:p>
        </w:tc>
        <w:tc>
          <w:tcPr>
            <w:tcW w:w="2827"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(должность)</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rPr>
                <w:sz w:val="20"/>
                <w:szCs w:val="20"/>
              </w:rPr>
              <w:t>Примечание - в том случае, если Акт составляется по результатам проведения итоговой проверки, перед словом проверка указывается "итоговая".</w:t>
            </w:r>
          </w:p>
        </w:tc>
      </w:tr>
      <w:tr w:rsidR="00941D29">
        <w:trPr>
          <w:jc w:val="center"/>
        </w:trPr>
        <w:tc>
          <w:tcPr>
            <w:tcW w:w="2184" w:type="dxa"/>
            <w:tcBorders>
              <w:top w:val="nil"/>
              <w:left w:val="nil"/>
              <w:bottom w:val="nil"/>
              <w:right w:val="nil"/>
            </w:tcBorders>
            <w:vAlign w:val="center"/>
            <w:hideMark/>
          </w:tcPr>
          <w:p w:rsidR="00941D29" w:rsidRDefault="00941D29">
            <w:pPr>
              <w:rPr>
                <w:rFonts w:eastAsia="Times New Roman"/>
                <w:sz w:val="24"/>
                <w:szCs w:val="24"/>
              </w:rPr>
            </w:pPr>
          </w:p>
        </w:tc>
        <w:tc>
          <w:tcPr>
            <w:tcW w:w="420" w:type="dxa"/>
            <w:tcBorders>
              <w:top w:val="nil"/>
              <w:left w:val="nil"/>
              <w:bottom w:val="nil"/>
              <w:right w:val="nil"/>
            </w:tcBorders>
            <w:vAlign w:val="center"/>
            <w:hideMark/>
          </w:tcPr>
          <w:p w:rsidR="00941D29" w:rsidRDefault="00941D29">
            <w:pPr>
              <w:rPr>
                <w:rFonts w:eastAsia="Times New Roman"/>
                <w:sz w:val="24"/>
                <w:szCs w:val="24"/>
              </w:rPr>
            </w:pPr>
          </w:p>
        </w:tc>
        <w:tc>
          <w:tcPr>
            <w:tcW w:w="1464" w:type="dxa"/>
            <w:tcBorders>
              <w:top w:val="nil"/>
              <w:left w:val="nil"/>
              <w:bottom w:val="nil"/>
              <w:right w:val="nil"/>
            </w:tcBorders>
            <w:vAlign w:val="center"/>
            <w:hideMark/>
          </w:tcPr>
          <w:p w:rsidR="00941D29" w:rsidRDefault="00941D29">
            <w:pPr>
              <w:rPr>
                <w:rFonts w:eastAsia="Times New Roman"/>
                <w:sz w:val="24"/>
                <w:szCs w:val="24"/>
              </w:rPr>
            </w:pPr>
          </w:p>
        </w:tc>
        <w:tc>
          <w:tcPr>
            <w:tcW w:w="780" w:type="dxa"/>
            <w:tcBorders>
              <w:top w:val="nil"/>
              <w:left w:val="nil"/>
              <w:bottom w:val="nil"/>
              <w:right w:val="nil"/>
            </w:tcBorders>
            <w:vAlign w:val="center"/>
            <w:hideMark/>
          </w:tcPr>
          <w:p w:rsidR="00941D29" w:rsidRDefault="00941D29">
            <w:pPr>
              <w:rPr>
                <w:rFonts w:eastAsia="Times New Roman"/>
                <w:sz w:val="24"/>
                <w:szCs w:val="24"/>
              </w:rPr>
            </w:pPr>
          </w:p>
        </w:tc>
        <w:tc>
          <w:tcPr>
            <w:tcW w:w="468" w:type="dxa"/>
            <w:tcBorders>
              <w:top w:val="nil"/>
              <w:left w:val="nil"/>
              <w:bottom w:val="nil"/>
              <w:right w:val="nil"/>
            </w:tcBorders>
            <w:vAlign w:val="center"/>
            <w:hideMark/>
          </w:tcPr>
          <w:p w:rsidR="00941D29" w:rsidRDefault="00941D29">
            <w:pPr>
              <w:rPr>
                <w:rFonts w:eastAsia="Times New Roman"/>
                <w:sz w:val="24"/>
                <w:szCs w:val="24"/>
              </w:rPr>
            </w:pPr>
          </w:p>
        </w:tc>
        <w:tc>
          <w:tcPr>
            <w:tcW w:w="2832" w:type="dxa"/>
            <w:tcBorders>
              <w:top w:val="nil"/>
              <w:left w:val="nil"/>
              <w:bottom w:val="nil"/>
              <w:right w:val="nil"/>
            </w:tcBorders>
            <w:vAlign w:val="center"/>
            <w:hideMark/>
          </w:tcPr>
          <w:p w:rsidR="00941D29" w:rsidRDefault="00941D29">
            <w:pPr>
              <w:rPr>
                <w:rFonts w:eastAsia="Times New Roman"/>
                <w:sz w:val="24"/>
                <w:szCs w:val="24"/>
              </w:rPr>
            </w:pPr>
          </w:p>
        </w:tc>
      </w:tr>
    </w:tbl>
    <w:p w:rsidR="00694138" w:rsidRDefault="00694138">
      <w:pPr>
        <w:pStyle w:val="600"/>
      </w:pPr>
      <w:bookmarkStart w:id="9" w:name="приложение8"/>
      <w:bookmarkEnd w:id="9"/>
    </w:p>
    <w:p w:rsidR="00694138" w:rsidRDefault="00694138">
      <w:pPr>
        <w:pStyle w:val="600"/>
      </w:pPr>
    </w:p>
    <w:p w:rsidR="00694138" w:rsidRDefault="00694138">
      <w:pPr>
        <w:pStyle w:val="600"/>
      </w:pPr>
    </w:p>
    <w:p w:rsidR="00694138" w:rsidRDefault="00694138">
      <w:pPr>
        <w:pStyle w:val="600"/>
      </w:pPr>
    </w:p>
    <w:p w:rsidR="00941D29" w:rsidRDefault="00941D29">
      <w:pPr>
        <w:pStyle w:val="600"/>
      </w:pPr>
      <w:r>
        <w:t>Приложение № 8</w:t>
      </w:r>
    </w:p>
    <w:p w:rsidR="00941D29" w:rsidRDefault="00941D29">
      <w:pPr>
        <w:pStyle w:val="06"/>
      </w:pPr>
      <w:r>
        <w:t xml:space="preserve">к Порядку проведения проверок </w:t>
      </w:r>
      <w:r>
        <w:br/>
        <w:t xml:space="preserve">при осуществлении государственного </w:t>
      </w:r>
      <w:r>
        <w:br/>
        <w:t xml:space="preserve">строительного надзора и выдачи </w:t>
      </w:r>
      <w:r>
        <w:br/>
        <w:t xml:space="preserve">заключений о соответствии построенных, </w:t>
      </w:r>
      <w:r>
        <w:br/>
        <w:t xml:space="preserve">реконструированных, отремонтированных </w:t>
      </w:r>
      <w:r>
        <w:br/>
        <w:t xml:space="preserve">объектов капитального строительства </w:t>
      </w:r>
      <w:r>
        <w:br/>
        <w:t xml:space="preserve">требованиям технических регламентов </w:t>
      </w:r>
      <w:r>
        <w:br/>
        <w:t xml:space="preserve">(норм и правил), иных нормативных правовых </w:t>
      </w:r>
      <w:r>
        <w:br/>
        <w:t xml:space="preserve">актов и проектной документации, </w:t>
      </w:r>
      <w:r>
        <w:br/>
        <w:t xml:space="preserve">утв. приказом Федеральной службы по </w:t>
      </w:r>
      <w:r>
        <w:br/>
        <w:t xml:space="preserve">экологическому, технологическому </w:t>
      </w:r>
      <w:r>
        <w:br/>
        <w:t xml:space="preserve">и атомному надзору </w:t>
      </w:r>
      <w:r>
        <w:br/>
        <w:t>от 26 декабря 2006 г. № 1129</w:t>
      </w:r>
    </w:p>
    <w:p w:rsidR="00941D29" w:rsidRDefault="00941D29">
      <w:pPr>
        <w:pStyle w:val="661"/>
      </w:pPr>
      <w:r>
        <w:t>(Образец)</w:t>
      </w:r>
    </w:p>
    <w:tbl>
      <w:tblPr>
        <w:tblW w:w="0" w:type="auto"/>
        <w:jc w:val="center"/>
        <w:tblCellMar>
          <w:left w:w="0" w:type="dxa"/>
          <w:right w:w="0" w:type="dxa"/>
        </w:tblCellMar>
        <w:tblLook w:val="04A0" w:firstRow="1" w:lastRow="0" w:firstColumn="1" w:lastColumn="0" w:noHBand="0" w:noVBand="1"/>
      </w:tblPr>
      <w:tblGrid>
        <w:gridCol w:w="2496"/>
        <w:gridCol w:w="1572"/>
        <w:gridCol w:w="1142"/>
        <w:gridCol w:w="2928"/>
      </w:tblGrid>
      <w:tr w:rsidR="00941D29">
        <w:trPr>
          <w:jc w:val="center"/>
        </w:trPr>
        <w:tc>
          <w:tcPr>
            <w:tcW w:w="8136"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36"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(Наименование органа государственного строительного надзора и иные реквизиты в соответствии с требованиями к оформлению документов органа государственного строительного надзора)</w:t>
            </w:r>
          </w:p>
        </w:tc>
      </w:tr>
      <w:tr w:rsidR="00941D29">
        <w:trPr>
          <w:jc w:val="center"/>
        </w:trPr>
        <w:tc>
          <w:tcPr>
            <w:tcW w:w="8136"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jc w:val="center"/>
        </w:trPr>
        <w:tc>
          <w:tcPr>
            <w:tcW w:w="4068" w:type="dxa"/>
            <w:gridSpan w:val="2"/>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Номер дела ________________</w:t>
            </w:r>
          </w:p>
        </w:tc>
        <w:tc>
          <w:tcPr>
            <w:tcW w:w="4068" w:type="dxa"/>
            <w:gridSpan w:val="2"/>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Экземпляр № _____________</w:t>
            </w:r>
          </w:p>
        </w:tc>
      </w:tr>
      <w:tr w:rsidR="00941D29">
        <w:trPr>
          <w:jc w:val="center"/>
        </w:trPr>
        <w:tc>
          <w:tcPr>
            <w:tcW w:w="8136"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jc w:val="center"/>
        </w:trPr>
        <w:tc>
          <w:tcPr>
            <w:tcW w:w="8136"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Предписание № ______</w:t>
            </w:r>
          </w:p>
        </w:tc>
      </w:tr>
      <w:tr w:rsidR="00941D29">
        <w:trPr>
          <w:jc w:val="center"/>
        </w:trPr>
        <w:tc>
          <w:tcPr>
            <w:tcW w:w="8136"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об устранении нарушений при строительстве,</w:t>
            </w:r>
          </w:p>
        </w:tc>
      </w:tr>
      <w:tr w:rsidR="00941D29">
        <w:trPr>
          <w:jc w:val="center"/>
        </w:trPr>
        <w:tc>
          <w:tcPr>
            <w:tcW w:w="8136"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реконструкции, капитальном ремонте</w:t>
            </w:r>
          </w:p>
        </w:tc>
      </w:tr>
      <w:tr w:rsidR="00941D29">
        <w:trPr>
          <w:jc w:val="center"/>
        </w:trPr>
        <w:tc>
          <w:tcPr>
            <w:tcW w:w="8136"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объекта капитального строительства</w:t>
            </w:r>
          </w:p>
        </w:tc>
      </w:tr>
      <w:tr w:rsidR="00941D29">
        <w:trPr>
          <w:jc w:val="center"/>
        </w:trPr>
        <w:tc>
          <w:tcPr>
            <w:tcW w:w="8136"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jc w:val="center"/>
        </w:trPr>
        <w:tc>
          <w:tcPr>
            <w:tcW w:w="4068" w:type="dxa"/>
            <w:gridSpan w:val="2"/>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w:t>
            </w:r>
          </w:p>
        </w:tc>
        <w:tc>
          <w:tcPr>
            <w:tcW w:w="4068" w:type="dxa"/>
            <w:gridSpan w:val="2"/>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 200 ___ г.</w:t>
            </w:r>
          </w:p>
        </w:tc>
      </w:tr>
      <w:tr w:rsidR="00941D29">
        <w:trPr>
          <w:jc w:val="center"/>
        </w:trPr>
        <w:tc>
          <w:tcPr>
            <w:tcW w:w="4068" w:type="dxa"/>
            <w:gridSpan w:val="2"/>
            <w:tcMar>
              <w:top w:w="0" w:type="dxa"/>
              <w:left w:w="108" w:type="dxa"/>
              <w:bottom w:w="0" w:type="dxa"/>
              <w:right w:w="108" w:type="dxa"/>
            </w:tcMar>
            <w:hideMark/>
          </w:tcPr>
          <w:p w:rsidR="00941D29" w:rsidRDefault="00941D29">
            <w:pPr>
              <w:autoSpaceDE w:val="0"/>
              <w:autoSpaceDN w:val="0"/>
              <w:ind w:left="655"/>
              <w:rPr>
                <w:rFonts w:eastAsiaTheme="minorEastAsia"/>
                <w:color w:val="000000"/>
                <w:sz w:val="24"/>
                <w:szCs w:val="24"/>
              </w:rPr>
            </w:pPr>
            <w:r>
              <w:rPr>
                <w:sz w:val="20"/>
                <w:szCs w:val="20"/>
              </w:rPr>
              <w:t>(место составления)</w:t>
            </w:r>
          </w:p>
        </w:tc>
        <w:tc>
          <w:tcPr>
            <w:tcW w:w="4068" w:type="dxa"/>
            <w:gridSpan w:val="2"/>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jc w:val="center"/>
        </w:trPr>
        <w:tc>
          <w:tcPr>
            <w:tcW w:w="8136"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jc w:val="center"/>
        </w:trPr>
        <w:tc>
          <w:tcPr>
            <w:tcW w:w="8136"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Выдано __________________________________________________________</w:t>
            </w:r>
          </w:p>
        </w:tc>
      </w:tr>
      <w:tr w:rsidR="00941D29">
        <w:trPr>
          <w:jc w:val="center"/>
        </w:trPr>
        <w:tc>
          <w:tcPr>
            <w:tcW w:w="8136"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proofErr w:type="gramStart"/>
            <w:r>
              <w:rPr>
                <w:sz w:val="20"/>
                <w:szCs w:val="20"/>
              </w:rPr>
              <w:t>(наименование застройщика или заказчика,</w:t>
            </w:r>
            <w:proofErr w:type="gramEnd"/>
          </w:p>
        </w:tc>
      </w:tr>
      <w:tr w:rsidR="00941D29">
        <w:trPr>
          <w:jc w:val="center"/>
        </w:trPr>
        <w:tc>
          <w:tcPr>
            <w:tcW w:w="8136"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w:t>
            </w:r>
          </w:p>
        </w:tc>
      </w:tr>
      <w:tr w:rsidR="00941D29">
        <w:trPr>
          <w:jc w:val="center"/>
        </w:trPr>
        <w:tc>
          <w:tcPr>
            <w:tcW w:w="8136"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либо лица, осуществляющего строительство)</w:t>
            </w:r>
          </w:p>
        </w:tc>
      </w:tr>
      <w:tr w:rsidR="00941D29">
        <w:trPr>
          <w:jc w:val="center"/>
        </w:trPr>
        <w:tc>
          <w:tcPr>
            <w:tcW w:w="8136"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lastRenderedPageBreak/>
              <w:t xml:space="preserve">в отношении </w:t>
            </w:r>
            <w:r>
              <w:rPr>
                <w:u w:val="single"/>
              </w:rPr>
              <w:t>строительства, реконструкции, капитального ремонта</w:t>
            </w:r>
          </w:p>
        </w:tc>
      </w:tr>
      <w:tr w:rsidR="00941D29">
        <w:trPr>
          <w:jc w:val="center"/>
        </w:trPr>
        <w:tc>
          <w:tcPr>
            <w:tcW w:w="8136"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(ненужное зачеркнуть)</w:t>
            </w:r>
          </w:p>
        </w:tc>
      </w:tr>
      <w:tr w:rsidR="00941D29">
        <w:trPr>
          <w:jc w:val="center"/>
        </w:trPr>
        <w:tc>
          <w:tcPr>
            <w:tcW w:w="8136"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объекта капитального строительства: _________________________________</w:t>
            </w:r>
          </w:p>
        </w:tc>
      </w:tr>
      <w:tr w:rsidR="00941D29">
        <w:trPr>
          <w:jc w:val="center"/>
        </w:trPr>
        <w:tc>
          <w:tcPr>
            <w:tcW w:w="8136" w:type="dxa"/>
            <w:gridSpan w:val="4"/>
            <w:tcMar>
              <w:top w:w="0" w:type="dxa"/>
              <w:left w:w="108" w:type="dxa"/>
              <w:bottom w:w="0" w:type="dxa"/>
              <w:right w:w="108" w:type="dxa"/>
            </w:tcMar>
            <w:hideMark/>
          </w:tcPr>
          <w:p w:rsidR="00941D29" w:rsidRDefault="00941D29">
            <w:pPr>
              <w:autoSpaceDE w:val="0"/>
              <w:autoSpaceDN w:val="0"/>
              <w:ind w:left="3774"/>
              <w:jc w:val="center"/>
              <w:rPr>
                <w:rFonts w:eastAsiaTheme="minorEastAsia"/>
                <w:color w:val="000000"/>
                <w:sz w:val="24"/>
                <w:szCs w:val="24"/>
              </w:rPr>
            </w:pPr>
            <w:proofErr w:type="gramStart"/>
            <w:r>
              <w:rPr>
                <w:sz w:val="20"/>
                <w:szCs w:val="20"/>
              </w:rPr>
              <w:t>(наименование</w:t>
            </w:r>
            <w:proofErr w:type="gramEnd"/>
          </w:p>
        </w:tc>
      </w:tr>
      <w:tr w:rsidR="00941D29">
        <w:trPr>
          <w:jc w:val="center"/>
        </w:trPr>
        <w:tc>
          <w:tcPr>
            <w:tcW w:w="8136"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w:t>
            </w:r>
          </w:p>
        </w:tc>
      </w:tr>
      <w:tr w:rsidR="00941D29">
        <w:trPr>
          <w:jc w:val="center"/>
        </w:trPr>
        <w:tc>
          <w:tcPr>
            <w:tcW w:w="8136"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объекта капитального строительства)</w:t>
            </w:r>
          </w:p>
        </w:tc>
      </w:tr>
      <w:tr w:rsidR="00941D29">
        <w:trPr>
          <w:jc w:val="center"/>
        </w:trPr>
        <w:tc>
          <w:tcPr>
            <w:tcW w:w="8136"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proofErr w:type="gramStart"/>
            <w:r>
              <w:t>расположенного</w:t>
            </w:r>
            <w:proofErr w:type="gramEnd"/>
            <w:r>
              <w:t xml:space="preserve"> по адресу: _________________________________________</w:t>
            </w:r>
          </w:p>
        </w:tc>
      </w:tr>
      <w:tr w:rsidR="00941D29">
        <w:trPr>
          <w:jc w:val="center"/>
        </w:trPr>
        <w:tc>
          <w:tcPr>
            <w:tcW w:w="8136" w:type="dxa"/>
            <w:gridSpan w:val="4"/>
            <w:tcMar>
              <w:top w:w="0" w:type="dxa"/>
              <w:left w:w="108" w:type="dxa"/>
              <w:bottom w:w="0" w:type="dxa"/>
              <w:right w:w="108" w:type="dxa"/>
            </w:tcMar>
            <w:hideMark/>
          </w:tcPr>
          <w:p w:rsidR="00941D29" w:rsidRDefault="00941D29">
            <w:pPr>
              <w:autoSpaceDE w:val="0"/>
              <w:autoSpaceDN w:val="0"/>
              <w:ind w:left="2923"/>
              <w:jc w:val="center"/>
              <w:rPr>
                <w:rFonts w:eastAsiaTheme="minorEastAsia"/>
                <w:color w:val="000000"/>
                <w:sz w:val="24"/>
                <w:szCs w:val="24"/>
              </w:rPr>
            </w:pPr>
            <w:proofErr w:type="gramStart"/>
            <w:r>
              <w:rPr>
                <w:sz w:val="20"/>
                <w:szCs w:val="20"/>
              </w:rPr>
              <w:t>(указать почтовый</w:t>
            </w:r>
            <w:proofErr w:type="gramEnd"/>
          </w:p>
        </w:tc>
      </w:tr>
      <w:tr w:rsidR="00941D29">
        <w:trPr>
          <w:jc w:val="center"/>
        </w:trPr>
        <w:tc>
          <w:tcPr>
            <w:tcW w:w="8136"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w:t>
            </w:r>
          </w:p>
        </w:tc>
      </w:tr>
      <w:tr w:rsidR="00941D29">
        <w:trPr>
          <w:jc w:val="center"/>
        </w:trPr>
        <w:tc>
          <w:tcPr>
            <w:tcW w:w="8136"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или строительный адрес объекта капитального строительства)</w:t>
            </w:r>
          </w:p>
        </w:tc>
      </w:tr>
      <w:tr w:rsidR="00941D29">
        <w:trPr>
          <w:jc w:val="center"/>
        </w:trPr>
        <w:tc>
          <w:tcPr>
            <w:tcW w:w="8136"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jc w:val="center"/>
        </w:trPr>
        <w:tc>
          <w:tcPr>
            <w:tcW w:w="8136"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По результатам проведенной проверки составлен акт № ____ от ________ 200 __ г., на основании которого предписываю:</w:t>
            </w:r>
          </w:p>
        </w:tc>
      </w:tr>
      <w:tr w:rsidR="00941D29">
        <w:trPr>
          <w:jc w:val="center"/>
        </w:trPr>
        <w:tc>
          <w:tcPr>
            <w:tcW w:w="8136"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w:t>
            </w:r>
          </w:p>
        </w:tc>
      </w:tr>
      <w:tr w:rsidR="00941D29">
        <w:trPr>
          <w:jc w:val="center"/>
        </w:trPr>
        <w:tc>
          <w:tcPr>
            <w:tcW w:w="8136"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proofErr w:type="gramStart"/>
            <w:r>
              <w:rPr>
                <w:sz w:val="20"/>
                <w:szCs w:val="20"/>
              </w:rPr>
              <w:t>(меры по устранению нарушений соответствия выполненных работ требованиям</w:t>
            </w:r>
            <w:proofErr w:type="gramEnd"/>
          </w:p>
        </w:tc>
      </w:tr>
      <w:tr w:rsidR="00941D29">
        <w:trPr>
          <w:jc w:val="center"/>
        </w:trPr>
        <w:tc>
          <w:tcPr>
            <w:tcW w:w="8136"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w:t>
            </w:r>
          </w:p>
        </w:tc>
      </w:tr>
      <w:tr w:rsidR="00941D29">
        <w:trPr>
          <w:jc w:val="center"/>
        </w:trPr>
        <w:tc>
          <w:tcPr>
            <w:tcW w:w="8136"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технических регламентов (норм и правил), иных нормативных правовых актов и проектной документации с указанием сроков их выполнения)</w:t>
            </w:r>
          </w:p>
        </w:tc>
      </w:tr>
      <w:tr w:rsidR="00941D29">
        <w:trPr>
          <w:jc w:val="center"/>
        </w:trPr>
        <w:tc>
          <w:tcPr>
            <w:tcW w:w="8136"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jc w:val="center"/>
        </w:trPr>
        <w:tc>
          <w:tcPr>
            <w:tcW w:w="8136"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xml:space="preserve">За неисполнение или ненадлежащее исполнение в срок настоящего предписания, застройщик или заказчик либо лицо, осуществляющее строительство, несет административную ответственность, предусмотренную частью 1 статьи 19.5 </w:t>
            </w:r>
            <w:r w:rsidRPr="00CD40DD">
              <w:rPr>
                <w:rFonts w:ascii="Times New Roman" w:hAnsi="Times New Roman" w:cs="Times New Roman"/>
              </w:rPr>
              <w:t>Кодекса Российской Федерации об административных правонарушениях</w:t>
            </w:r>
            <w:r>
              <w:t>.</w:t>
            </w:r>
          </w:p>
        </w:tc>
      </w:tr>
      <w:tr w:rsidR="00941D29">
        <w:trPr>
          <w:jc w:val="center"/>
        </w:trPr>
        <w:tc>
          <w:tcPr>
            <w:tcW w:w="8136"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О выполнении настоящего предписания в срок до _______ 200 __ г. уведомить</w:t>
            </w:r>
          </w:p>
        </w:tc>
      </w:tr>
      <w:tr w:rsidR="00941D29">
        <w:trPr>
          <w:jc w:val="center"/>
        </w:trPr>
        <w:tc>
          <w:tcPr>
            <w:tcW w:w="8136"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w:t>
            </w:r>
          </w:p>
        </w:tc>
      </w:tr>
      <w:tr w:rsidR="00941D29">
        <w:trPr>
          <w:jc w:val="center"/>
        </w:trPr>
        <w:tc>
          <w:tcPr>
            <w:tcW w:w="8136"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w:t>
            </w:r>
          </w:p>
        </w:tc>
      </w:tr>
      <w:tr w:rsidR="00941D29">
        <w:trPr>
          <w:jc w:val="center"/>
        </w:trPr>
        <w:tc>
          <w:tcPr>
            <w:tcW w:w="8136" w:type="dxa"/>
            <w:gridSpan w:val="4"/>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(наименование, адрес органа государственного строительного надзора)</w:t>
            </w:r>
          </w:p>
        </w:tc>
      </w:tr>
      <w:tr w:rsidR="00941D29">
        <w:trPr>
          <w:jc w:val="center"/>
        </w:trPr>
        <w:tc>
          <w:tcPr>
            <w:tcW w:w="8136"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trHeight w:val="132"/>
          <w:jc w:val="center"/>
        </w:trPr>
        <w:tc>
          <w:tcPr>
            <w:tcW w:w="2494"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__________________</w:t>
            </w:r>
          </w:p>
        </w:tc>
        <w:tc>
          <w:tcPr>
            <w:tcW w:w="2714" w:type="dxa"/>
            <w:gridSpan w:val="2"/>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__________________</w:t>
            </w:r>
          </w:p>
        </w:tc>
        <w:tc>
          <w:tcPr>
            <w:tcW w:w="2928"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__________________</w:t>
            </w:r>
          </w:p>
        </w:tc>
      </w:tr>
      <w:tr w:rsidR="00941D29">
        <w:trPr>
          <w:trHeight w:val="132"/>
          <w:jc w:val="center"/>
        </w:trPr>
        <w:tc>
          <w:tcPr>
            <w:tcW w:w="2494"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(подпись)</w:t>
            </w:r>
          </w:p>
        </w:tc>
        <w:tc>
          <w:tcPr>
            <w:tcW w:w="2714" w:type="dxa"/>
            <w:gridSpan w:val="2"/>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(расшифровка подписи)</w:t>
            </w:r>
          </w:p>
        </w:tc>
        <w:tc>
          <w:tcPr>
            <w:tcW w:w="2928"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(должность)</w:t>
            </w:r>
          </w:p>
        </w:tc>
      </w:tr>
      <w:tr w:rsidR="00941D29">
        <w:trPr>
          <w:jc w:val="center"/>
        </w:trPr>
        <w:tc>
          <w:tcPr>
            <w:tcW w:w="8136"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lastRenderedPageBreak/>
              <w:t> </w:t>
            </w:r>
          </w:p>
        </w:tc>
      </w:tr>
      <w:tr w:rsidR="00941D29">
        <w:trPr>
          <w:jc w:val="center"/>
        </w:trPr>
        <w:tc>
          <w:tcPr>
            <w:tcW w:w="8136"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Экземпляр предписания получил:</w:t>
            </w:r>
          </w:p>
        </w:tc>
      </w:tr>
      <w:tr w:rsidR="00941D29">
        <w:trPr>
          <w:jc w:val="center"/>
        </w:trPr>
        <w:tc>
          <w:tcPr>
            <w:tcW w:w="8136"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rPr>
                <w:noProof/>
                <w:sz w:val="20"/>
                <w:szCs w:val="20"/>
              </w:rPr>
              <w:t>(заполняется представителем застройщика или заказчика либо лица, осуществляющего строительство, с указанием реквизитов документа о представительстве)</w:t>
            </w:r>
          </w:p>
        </w:tc>
      </w:tr>
      <w:tr w:rsidR="00941D29">
        <w:trPr>
          <w:trHeight w:val="132"/>
          <w:jc w:val="center"/>
        </w:trPr>
        <w:tc>
          <w:tcPr>
            <w:tcW w:w="8136"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trHeight w:val="132"/>
          <w:jc w:val="center"/>
        </w:trPr>
        <w:tc>
          <w:tcPr>
            <w:tcW w:w="8136"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xml:space="preserve">"____"______________ _______ </w:t>
            </w:r>
            <w:proofErr w:type="gramStart"/>
            <w:r>
              <w:t>г</w:t>
            </w:r>
            <w:proofErr w:type="gramEnd"/>
            <w:r>
              <w:t>.</w:t>
            </w:r>
          </w:p>
        </w:tc>
      </w:tr>
      <w:tr w:rsidR="00941D29">
        <w:trPr>
          <w:trHeight w:val="132"/>
          <w:jc w:val="center"/>
        </w:trPr>
        <w:tc>
          <w:tcPr>
            <w:tcW w:w="8136"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trHeight w:val="132"/>
          <w:jc w:val="center"/>
        </w:trPr>
        <w:tc>
          <w:tcPr>
            <w:tcW w:w="2494"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__________________</w:t>
            </w:r>
          </w:p>
        </w:tc>
        <w:tc>
          <w:tcPr>
            <w:tcW w:w="2714" w:type="dxa"/>
            <w:gridSpan w:val="2"/>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__________________</w:t>
            </w:r>
          </w:p>
        </w:tc>
        <w:tc>
          <w:tcPr>
            <w:tcW w:w="2928"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__________________</w:t>
            </w:r>
          </w:p>
        </w:tc>
      </w:tr>
      <w:tr w:rsidR="00941D29">
        <w:trPr>
          <w:trHeight w:val="132"/>
          <w:jc w:val="center"/>
        </w:trPr>
        <w:tc>
          <w:tcPr>
            <w:tcW w:w="2494"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(подпись)</w:t>
            </w:r>
          </w:p>
        </w:tc>
        <w:tc>
          <w:tcPr>
            <w:tcW w:w="2714" w:type="dxa"/>
            <w:gridSpan w:val="2"/>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(расшифровка подписи)</w:t>
            </w:r>
          </w:p>
        </w:tc>
        <w:tc>
          <w:tcPr>
            <w:tcW w:w="2928"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(должность)</w:t>
            </w:r>
          </w:p>
        </w:tc>
      </w:tr>
      <w:tr w:rsidR="00941D29">
        <w:trPr>
          <w:jc w:val="center"/>
        </w:trPr>
        <w:tc>
          <w:tcPr>
            <w:tcW w:w="2496" w:type="dxa"/>
            <w:tcBorders>
              <w:top w:val="nil"/>
              <w:left w:val="nil"/>
              <w:bottom w:val="nil"/>
              <w:right w:val="nil"/>
            </w:tcBorders>
            <w:vAlign w:val="center"/>
            <w:hideMark/>
          </w:tcPr>
          <w:p w:rsidR="00941D29" w:rsidRDefault="00941D29">
            <w:pPr>
              <w:rPr>
                <w:rFonts w:eastAsia="Times New Roman"/>
                <w:sz w:val="24"/>
                <w:szCs w:val="24"/>
              </w:rPr>
            </w:pPr>
          </w:p>
        </w:tc>
        <w:tc>
          <w:tcPr>
            <w:tcW w:w="1572" w:type="dxa"/>
            <w:tcBorders>
              <w:top w:val="nil"/>
              <w:left w:val="nil"/>
              <w:bottom w:val="nil"/>
              <w:right w:val="nil"/>
            </w:tcBorders>
            <w:vAlign w:val="center"/>
            <w:hideMark/>
          </w:tcPr>
          <w:p w:rsidR="00941D29" w:rsidRDefault="00941D29">
            <w:pPr>
              <w:rPr>
                <w:rFonts w:eastAsia="Times New Roman"/>
                <w:sz w:val="24"/>
                <w:szCs w:val="24"/>
              </w:rPr>
            </w:pPr>
          </w:p>
        </w:tc>
        <w:tc>
          <w:tcPr>
            <w:tcW w:w="1140" w:type="dxa"/>
            <w:tcBorders>
              <w:top w:val="nil"/>
              <w:left w:val="nil"/>
              <w:bottom w:val="nil"/>
              <w:right w:val="nil"/>
            </w:tcBorders>
            <w:vAlign w:val="center"/>
            <w:hideMark/>
          </w:tcPr>
          <w:p w:rsidR="00941D29" w:rsidRDefault="00941D29">
            <w:pPr>
              <w:rPr>
                <w:rFonts w:eastAsia="Times New Roman"/>
                <w:sz w:val="24"/>
                <w:szCs w:val="24"/>
              </w:rPr>
            </w:pPr>
          </w:p>
        </w:tc>
        <w:tc>
          <w:tcPr>
            <w:tcW w:w="2928" w:type="dxa"/>
            <w:tcBorders>
              <w:top w:val="nil"/>
              <w:left w:val="nil"/>
              <w:bottom w:val="nil"/>
              <w:right w:val="nil"/>
            </w:tcBorders>
            <w:vAlign w:val="center"/>
            <w:hideMark/>
          </w:tcPr>
          <w:p w:rsidR="00941D29" w:rsidRDefault="00941D29">
            <w:pPr>
              <w:rPr>
                <w:rFonts w:eastAsia="Times New Roman"/>
                <w:sz w:val="24"/>
                <w:szCs w:val="24"/>
              </w:rPr>
            </w:pPr>
          </w:p>
        </w:tc>
      </w:tr>
    </w:tbl>
    <w:p w:rsidR="00694138" w:rsidRDefault="00694138">
      <w:pPr>
        <w:pStyle w:val="600"/>
      </w:pPr>
      <w:bookmarkStart w:id="10" w:name="приложение9"/>
      <w:bookmarkEnd w:id="10"/>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941D29" w:rsidRDefault="00941D29">
      <w:pPr>
        <w:pStyle w:val="600"/>
      </w:pPr>
      <w:r>
        <w:t>Приложение № 9</w:t>
      </w:r>
    </w:p>
    <w:p w:rsidR="00941D29" w:rsidRDefault="00941D29">
      <w:pPr>
        <w:pStyle w:val="06"/>
      </w:pPr>
      <w:r>
        <w:t xml:space="preserve">к Порядку проведения проверок </w:t>
      </w:r>
      <w:r>
        <w:br/>
        <w:t xml:space="preserve">при осуществлении государственного </w:t>
      </w:r>
      <w:r>
        <w:br/>
        <w:t xml:space="preserve">строительного надзора и выдачи </w:t>
      </w:r>
      <w:r>
        <w:br/>
        <w:t xml:space="preserve">заключений о соответствии построенных, </w:t>
      </w:r>
      <w:r>
        <w:br/>
        <w:t xml:space="preserve">реконструированных, отремонтированных </w:t>
      </w:r>
      <w:r>
        <w:br/>
        <w:t xml:space="preserve">объектов капитального строительства </w:t>
      </w:r>
      <w:r>
        <w:br/>
        <w:t xml:space="preserve">требованиям технических регламентов </w:t>
      </w:r>
      <w:r>
        <w:br/>
        <w:t xml:space="preserve">(норм и правил), иных нормативных правовых </w:t>
      </w:r>
      <w:r>
        <w:br/>
        <w:t xml:space="preserve">актов и проектной документации, </w:t>
      </w:r>
      <w:r>
        <w:br/>
        <w:t xml:space="preserve">утв. приказом Федеральной службы по </w:t>
      </w:r>
      <w:r>
        <w:br/>
        <w:t xml:space="preserve">экологическому, технологическому </w:t>
      </w:r>
      <w:r>
        <w:br/>
        <w:t xml:space="preserve">и атомному надзору </w:t>
      </w:r>
      <w:r>
        <w:br/>
        <w:t>от 26 декабря 2006 г. № 1129</w:t>
      </w:r>
    </w:p>
    <w:p w:rsidR="00941D29" w:rsidRDefault="00941D29">
      <w:pPr>
        <w:pStyle w:val="661"/>
      </w:pPr>
      <w:r>
        <w:t>(Образец)</w:t>
      </w:r>
    </w:p>
    <w:tbl>
      <w:tblPr>
        <w:tblW w:w="0" w:type="auto"/>
        <w:jc w:val="center"/>
        <w:tblCellMar>
          <w:left w:w="0" w:type="dxa"/>
          <w:right w:w="0" w:type="dxa"/>
        </w:tblCellMar>
        <w:tblLook w:val="04A0" w:firstRow="1" w:lastRow="0" w:firstColumn="1" w:lastColumn="0" w:noHBand="0" w:noVBand="1"/>
      </w:tblPr>
      <w:tblGrid>
        <w:gridCol w:w="2185"/>
        <w:gridCol w:w="2126"/>
        <w:gridCol w:w="288"/>
        <w:gridCol w:w="708"/>
        <w:gridCol w:w="996"/>
        <w:gridCol w:w="1848"/>
      </w:tblGrid>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Извещение № ____________</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об устранении нарушений при строительстве,</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реконструкции, капитальном ремонте</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объектов капитального строительства</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(номер дела, присвоенный органом государственного строительного надзора)</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trHeight w:val="132"/>
          <w:jc w:val="center"/>
        </w:trPr>
        <w:tc>
          <w:tcPr>
            <w:tcW w:w="4311" w:type="dxa"/>
            <w:gridSpan w:val="2"/>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w:t>
            </w:r>
          </w:p>
        </w:tc>
        <w:tc>
          <w:tcPr>
            <w:tcW w:w="3832"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 200 __ г.</w:t>
            </w:r>
          </w:p>
        </w:tc>
      </w:tr>
      <w:tr w:rsidR="00941D29">
        <w:trPr>
          <w:trHeight w:val="132"/>
          <w:jc w:val="center"/>
        </w:trPr>
        <w:tc>
          <w:tcPr>
            <w:tcW w:w="5303" w:type="dxa"/>
            <w:gridSpan w:val="4"/>
            <w:tcMar>
              <w:top w:w="0" w:type="dxa"/>
              <w:left w:w="108" w:type="dxa"/>
              <w:bottom w:w="0" w:type="dxa"/>
              <w:right w:w="108" w:type="dxa"/>
            </w:tcMar>
            <w:hideMark/>
          </w:tcPr>
          <w:p w:rsidR="00941D29" w:rsidRDefault="00941D29">
            <w:pPr>
              <w:autoSpaceDE w:val="0"/>
              <w:autoSpaceDN w:val="0"/>
              <w:ind w:left="376"/>
              <w:rPr>
                <w:rFonts w:eastAsiaTheme="minorEastAsia"/>
                <w:color w:val="000000"/>
                <w:sz w:val="24"/>
                <w:szCs w:val="24"/>
              </w:rPr>
            </w:pPr>
            <w:r>
              <w:rPr>
                <w:sz w:val="20"/>
                <w:szCs w:val="20"/>
              </w:rPr>
              <w:t>(место составления)</w:t>
            </w:r>
          </w:p>
        </w:tc>
        <w:tc>
          <w:tcPr>
            <w:tcW w:w="2840" w:type="dxa"/>
            <w:gridSpan w:val="2"/>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1. Застройщик или заказчик, либо лицо, осуществляющее строительство</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proofErr w:type="gramStart"/>
            <w:r>
              <w:rPr>
                <w:sz w:val="20"/>
                <w:szCs w:val="20"/>
              </w:rPr>
              <w:t>(наименование,</w:t>
            </w:r>
            <w:proofErr w:type="gramEnd"/>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номер и дата выдачи свидетельства о государственной регистрации, ОГРН,</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lastRenderedPageBreak/>
              <w:t>ИНН, почтовые реквизиты, телефон/факс - для юридических лиц,</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фамилия, имя, отчество, паспортные данные,</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место проживания, телефон/факс - для физических лиц)</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2. Объект капитального строительства ________________________________</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ind w:left="3919"/>
              <w:jc w:val="center"/>
              <w:rPr>
                <w:rFonts w:eastAsiaTheme="minorEastAsia"/>
                <w:color w:val="000000"/>
                <w:sz w:val="24"/>
                <w:szCs w:val="24"/>
              </w:rPr>
            </w:pPr>
            <w:proofErr w:type="gramStart"/>
            <w:r>
              <w:rPr>
                <w:sz w:val="20"/>
                <w:szCs w:val="20"/>
              </w:rPr>
              <w:t>(наименование объекта капитального</w:t>
            </w:r>
            <w:proofErr w:type="gramEnd"/>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строительства, основные характеристики объекта капитального</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строительства)</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3. Адрес объекта капитального строительства __________________________</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ind w:left="4628"/>
              <w:jc w:val="center"/>
              <w:rPr>
                <w:rFonts w:eastAsiaTheme="minorEastAsia"/>
                <w:color w:val="000000"/>
                <w:sz w:val="24"/>
                <w:szCs w:val="24"/>
              </w:rPr>
            </w:pPr>
            <w:proofErr w:type="gramStart"/>
            <w:r>
              <w:rPr>
                <w:sz w:val="20"/>
                <w:szCs w:val="20"/>
              </w:rPr>
              <w:t>(почтовый</w:t>
            </w:r>
            <w:proofErr w:type="gramEnd"/>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или строительный)</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4. Разрешение на строительство, реконструкцию, капитальный ремонт</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proofErr w:type="gramStart"/>
            <w:r>
              <w:rPr>
                <w:sz w:val="20"/>
                <w:szCs w:val="20"/>
              </w:rPr>
              <w:t>(номер и дата выдачи,</w:t>
            </w:r>
            <w:proofErr w:type="gramEnd"/>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кем выдано, срок действия)</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5. Заключение государственной экспертизы проектной документации</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proofErr w:type="gramStart"/>
            <w:r>
              <w:rPr>
                <w:sz w:val="20"/>
                <w:szCs w:val="20"/>
              </w:rPr>
              <w:t>(номер и дата выдачи,</w:t>
            </w:r>
            <w:proofErr w:type="gramEnd"/>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кем выдано)</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6. Вид нарушения</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proofErr w:type="gramStart"/>
            <w:r>
              <w:rPr>
                <w:sz w:val="20"/>
                <w:szCs w:val="20"/>
              </w:rPr>
              <w:t>(описание нарушения,</w:t>
            </w:r>
            <w:proofErr w:type="gramEnd"/>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lastRenderedPageBreak/>
              <w:t>_________________________________________________________________</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 и дата предписания об устранении нарушения)</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7. Дата устранения нарушения в соответствии с предписанием ___________</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ind w:left="6471"/>
              <w:jc w:val="center"/>
              <w:rPr>
                <w:rFonts w:eastAsiaTheme="minorEastAsia"/>
                <w:color w:val="000000"/>
                <w:sz w:val="24"/>
                <w:szCs w:val="24"/>
              </w:rPr>
            </w:pPr>
            <w:r>
              <w:rPr>
                <w:sz w:val="20"/>
                <w:szCs w:val="20"/>
              </w:rPr>
              <w:t>(дата)</w:t>
            </w:r>
          </w:p>
        </w:tc>
      </w:tr>
      <w:tr w:rsidR="00941D29">
        <w:trPr>
          <w:jc w:val="center"/>
        </w:trPr>
        <w:tc>
          <w:tcPr>
            <w:tcW w:w="6295" w:type="dxa"/>
            <w:gridSpan w:val="5"/>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8. Фактическая дата устранения нарушения</w:t>
            </w:r>
          </w:p>
        </w:tc>
        <w:tc>
          <w:tcPr>
            <w:tcW w:w="1848" w:type="dxa"/>
            <w:tcMar>
              <w:top w:w="0" w:type="dxa"/>
              <w:left w:w="108" w:type="dxa"/>
              <w:bottom w:w="0" w:type="dxa"/>
              <w:right w:w="108" w:type="dxa"/>
            </w:tcMar>
            <w:hideMark/>
          </w:tcPr>
          <w:p w:rsidR="00941D29" w:rsidRDefault="00941D29">
            <w:pPr>
              <w:autoSpaceDE w:val="0"/>
              <w:autoSpaceDN w:val="0"/>
              <w:rPr>
                <w:rFonts w:eastAsiaTheme="minorEastAsia"/>
                <w:color w:val="000000"/>
                <w:sz w:val="24"/>
                <w:szCs w:val="24"/>
              </w:rPr>
            </w:pPr>
            <w:r>
              <w:t>_______</w:t>
            </w:r>
            <w:r>
              <w:rPr>
                <w:noProof/>
              </w:rPr>
              <w:t>_</w:t>
            </w:r>
            <w:r>
              <w:t>___</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ind w:left="6471"/>
              <w:jc w:val="center"/>
              <w:rPr>
                <w:rFonts w:eastAsiaTheme="minorEastAsia"/>
                <w:color w:val="000000"/>
                <w:sz w:val="24"/>
                <w:szCs w:val="24"/>
              </w:rPr>
            </w:pPr>
            <w:r>
              <w:rPr>
                <w:sz w:val="20"/>
                <w:szCs w:val="20"/>
              </w:rPr>
              <w:t>(дата)</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9. Приложения на ____ листах:</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w:t>
            </w:r>
            <w:r>
              <w:rPr>
                <w:noProof/>
              </w:rPr>
              <w:t>_</w:t>
            </w:r>
            <w:r>
              <w:t>_____</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proofErr w:type="gramStart"/>
            <w:r>
              <w:rPr>
                <w:sz w:val="20"/>
                <w:szCs w:val="20"/>
              </w:rPr>
              <w:t>(перечень документов, подтверждающих устранение нарушения</w:t>
            </w:r>
            <w:proofErr w:type="gramEnd"/>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w:t>
            </w:r>
            <w:r>
              <w:rPr>
                <w:noProof/>
              </w:rPr>
              <w:t>_</w:t>
            </w:r>
            <w:r>
              <w:t>_____</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proofErr w:type="gramStart"/>
            <w:r>
              <w:rPr>
                <w:sz w:val="20"/>
                <w:szCs w:val="20"/>
              </w:rPr>
              <w:t>прилагаемых</w:t>
            </w:r>
            <w:proofErr w:type="gramEnd"/>
            <w:r>
              <w:rPr>
                <w:sz w:val="20"/>
                <w:szCs w:val="20"/>
              </w:rPr>
              <w:t xml:space="preserve"> к настоящему извещению)</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trHeight w:val="132"/>
          <w:jc w:val="center"/>
        </w:trPr>
        <w:tc>
          <w:tcPr>
            <w:tcW w:w="2185"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______________</w:t>
            </w:r>
          </w:p>
        </w:tc>
        <w:tc>
          <w:tcPr>
            <w:tcW w:w="2409" w:type="dxa"/>
            <w:gridSpan w:val="2"/>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___________</w:t>
            </w:r>
            <w:r>
              <w:rPr>
                <w:noProof/>
              </w:rPr>
              <w:t>__</w:t>
            </w:r>
            <w:r>
              <w:t>__</w:t>
            </w:r>
          </w:p>
        </w:tc>
        <w:tc>
          <w:tcPr>
            <w:tcW w:w="3549" w:type="dxa"/>
            <w:gridSpan w:val="3"/>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______</w:t>
            </w:r>
            <w:r>
              <w:rPr>
                <w:noProof/>
              </w:rPr>
              <w:t>_____________</w:t>
            </w:r>
            <w:r>
              <w:t>_____</w:t>
            </w:r>
          </w:p>
        </w:tc>
      </w:tr>
      <w:tr w:rsidR="00941D29">
        <w:trPr>
          <w:trHeight w:val="132"/>
          <w:jc w:val="center"/>
        </w:trPr>
        <w:tc>
          <w:tcPr>
            <w:tcW w:w="2185"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(подпись)</w:t>
            </w:r>
          </w:p>
        </w:tc>
        <w:tc>
          <w:tcPr>
            <w:tcW w:w="2409" w:type="dxa"/>
            <w:gridSpan w:val="2"/>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(расшифровка подписи)</w:t>
            </w:r>
          </w:p>
        </w:tc>
        <w:tc>
          <w:tcPr>
            <w:tcW w:w="3549" w:type="dxa"/>
            <w:gridSpan w:val="3"/>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 xml:space="preserve">(должность - для застройщика или заказчика, лица, осуществляющего строительство, </w:t>
            </w:r>
            <w:proofErr w:type="gramStart"/>
            <w:r>
              <w:rPr>
                <w:sz w:val="20"/>
                <w:szCs w:val="20"/>
              </w:rPr>
              <w:t>являющихся</w:t>
            </w:r>
            <w:proofErr w:type="gramEnd"/>
            <w:r>
              <w:rPr>
                <w:sz w:val="20"/>
                <w:szCs w:val="20"/>
              </w:rPr>
              <w:t xml:space="preserve"> юридическими лицами)</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М.П.</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rPr>
                <w:rFonts w:eastAsiaTheme="minorEastAsia"/>
                <w:color w:val="000000"/>
                <w:sz w:val="24"/>
                <w:szCs w:val="24"/>
              </w:rPr>
            </w:pPr>
            <w:proofErr w:type="gramStart"/>
            <w:r>
              <w:rPr>
                <w:sz w:val="20"/>
                <w:szCs w:val="20"/>
              </w:rPr>
              <w:t>(для застройщика или</w:t>
            </w:r>
            <w:proofErr w:type="gramEnd"/>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rPr>
                <w:rFonts w:eastAsiaTheme="minorEastAsia"/>
                <w:color w:val="000000"/>
                <w:sz w:val="24"/>
                <w:szCs w:val="24"/>
              </w:rPr>
            </w:pPr>
            <w:r>
              <w:rPr>
                <w:sz w:val="20"/>
                <w:szCs w:val="20"/>
              </w:rPr>
              <w:t>заказчика, лица,</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rPr>
                <w:rFonts w:eastAsiaTheme="minorEastAsia"/>
                <w:color w:val="000000"/>
                <w:sz w:val="24"/>
                <w:szCs w:val="24"/>
              </w:rPr>
            </w:pPr>
            <w:r>
              <w:rPr>
                <w:sz w:val="20"/>
                <w:szCs w:val="20"/>
              </w:rPr>
              <w:t>осуществляющего</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rPr>
                <w:rFonts w:eastAsiaTheme="minorEastAsia"/>
                <w:color w:val="000000"/>
                <w:sz w:val="24"/>
                <w:szCs w:val="24"/>
              </w:rPr>
            </w:pPr>
            <w:r>
              <w:rPr>
                <w:sz w:val="20"/>
                <w:szCs w:val="20"/>
              </w:rPr>
              <w:t xml:space="preserve">строительство, </w:t>
            </w:r>
            <w:proofErr w:type="gramStart"/>
            <w:r>
              <w:rPr>
                <w:sz w:val="20"/>
                <w:szCs w:val="20"/>
              </w:rPr>
              <w:t>являющихся</w:t>
            </w:r>
            <w:proofErr w:type="gramEnd"/>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rPr>
                <w:rFonts w:eastAsiaTheme="minorEastAsia"/>
                <w:color w:val="000000"/>
                <w:sz w:val="24"/>
                <w:szCs w:val="24"/>
              </w:rPr>
            </w:pPr>
            <w:r>
              <w:rPr>
                <w:sz w:val="20"/>
                <w:szCs w:val="20"/>
              </w:rPr>
              <w:t>юридическими лицами)</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Отметка о получении:</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rPr>
                <w:rFonts w:eastAsiaTheme="minorEastAsia"/>
                <w:color w:val="000000"/>
                <w:sz w:val="24"/>
                <w:szCs w:val="24"/>
              </w:rPr>
            </w:pPr>
            <w:r>
              <w:rPr>
                <w:sz w:val="20"/>
                <w:szCs w:val="20"/>
              </w:rPr>
              <w:t>(заполняется должностным лицом органа государственного строительного надзора)</w:t>
            </w:r>
          </w:p>
        </w:tc>
      </w:tr>
      <w:tr w:rsidR="00941D29">
        <w:trPr>
          <w:jc w:val="center"/>
        </w:trPr>
        <w:tc>
          <w:tcPr>
            <w:tcW w:w="8143"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trHeight w:val="132"/>
          <w:jc w:val="center"/>
        </w:trPr>
        <w:tc>
          <w:tcPr>
            <w:tcW w:w="2185"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______________</w:t>
            </w:r>
          </w:p>
        </w:tc>
        <w:tc>
          <w:tcPr>
            <w:tcW w:w="2409" w:type="dxa"/>
            <w:gridSpan w:val="2"/>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___________</w:t>
            </w:r>
            <w:r>
              <w:rPr>
                <w:noProof/>
              </w:rPr>
              <w:t>__</w:t>
            </w:r>
            <w:r>
              <w:t>__</w:t>
            </w:r>
          </w:p>
        </w:tc>
        <w:tc>
          <w:tcPr>
            <w:tcW w:w="3549" w:type="dxa"/>
            <w:gridSpan w:val="3"/>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______</w:t>
            </w:r>
            <w:r>
              <w:rPr>
                <w:noProof/>
              </w:rPr>
              <w:t>_____________</w:t>
            </w:r>
            <w:r>
              <w:t>_____</w:t>
            </w:r>
          </w:p>
        </w:tc>
      </w:tr>
      <w:tr w:rsidR="00941D29">
        <w:trPr>
          <w:trHeight w:val="132"/>
          <w:jc w:val="center"/>
        </w:trPr>
        <w:tc>
          <w:tcPr>
            <w:tcW w:w="2185"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(подпись)</w:t>
            </w:r>
          </w:p>
        </w:tc>
        <w:tc>
          <w:tcPr>
            <w:tcW w:w="2409" w:type="dxa"/>
            <w:gridSpan w:val="2"/>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(расшифровка подписи)</w:t>
            </w:r>
          </w:p>
        </w:tc>
        <w:tc>
          <w:tcPr>
            <w:tcW w:w="3549" w:type="dxa"/>
            <w:gridSpan w:val="3"/>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(должность)</w:t>
            </w:r>
          </w:p>
        </w:tc>
      </w:tr>
      <w:tr w:rsidR="00941D29">
        <w:trPr>
          <w:jc w:val="center"/>
        </w:trPr>
        <w:tc>
          <w:tcPr>
            <w:tcW w:w="2184" w:type="dxa"/>
            <w:tcBorders>
              <w:top w:val="nil"/>
              <w:left w:val="nil"/>
              <w:bottom w:val="nil"/>
              <w:right w:val="nil"/>
            </w:tcBorders>
            <w:vAlign w:val="center"/>
            <w:hideMark/>
          </w:tcPr>
          <w:p w:rsidR="00941D29" w:rsidRDefault="00941D29">
            <w:pPr>
              <w:rPr>
                <w:rFonts w:eastAsia="Times New Roman"/>
                <w:sz w:val="24"/>
                <w:szCs w:val="24"/>
              </w:rPr>
            </w:pPr>
          </w:p>
        </w:tc>
        <w:tc>
          <w:tcPr>
            <w:tcW w:w="2124" w:type="dxa"/>
            <w:tcBorders>
              <w:top w:val="nil"/>
              <w:left w:val="nil"/>
              <w:bottom w:val="nil"/>
              <w:right w:val="nil"/>
            </w:tcBorders>
            <w:vAlign w:val="center"/>
            <w:hideMark/>
          </w:tcPr>
          <w:p w:rsidR="00941D29" w:rsidRDefault="00941D29">
            <w:pPr>
              <w:rPr>
                <w:rFonts w:eastAsia="Times New Roman"/>
                <w:sz w:val="24"/>
                <w:szCs w:val="24"/>
              </w:rPr>
            </w:pPr>
          </w:p>
        </w:tc>
        <w:tc>
          <w:tcPr>
            <w:tcW w:w="288" w:type="dxa"/>
            <w:tcBorders>
              <w:top w:val="nil"/>
              <w:left w:val="nil"/>
              <w:bottom w:val="nil"/>
              <w:right w:val="nil"/>
            </w:tcBorders>
            <w:vAlign w:val="center"/>
            <w:hideMark/>
          </w:tcPr>
          <w:p w:rsidR="00941D29" w:rsidRDefault="00941D29">
            <w:pPr>
              <w:rPr>
                <w:rFonts w:eastAsia="Times New Roman"/>
                <w:sz w:val="24"/>
                <w:szCs w:val="24"/>
              </w:rPr>
            </w:pPr>
          </w:p>
        </w:tc>
        <w:tc>
          <w:tcPr>
            <w:tcW w:w="708" w:type="dxa"/>
            <w:tcBorders>
              <w:top w:val="nil"/>
              <w:left w:val="nil"/>
              <w:bottom w:val="nil"/>
              <w:right w:val="nil"/>
            </w:tcBorders>
            <w:vAlign w:val="center"/>
            <w:hideMark/>
          </w:tcPr>
          <w:p w:rsidR="00941D29" w:rsidRDefault="00941D29">
            <w:pPr>
              <w:rPr>
                <w:rFonts w:eastAsia="Times New Roman"/>
                <w:sz w:val="24"/>
                <w:szCs w:val="24"/>
              </w:rPr>
            </w:pPr>
          </w:p>
        </w:tc>
        <w:tc>
          <w:tcPr>
            <w:tcW w:w="996" w:type="dxa"/>
            <w:tcBorders>
              <w:top w:val="nil"/>
              <w:left w:val="nil"/>
              <w:bottom w:val="nil"/>
              <w:right w:val="nil"/>
            </w:tcBorders>
            <w:vAlign w:val="center"/>
            <w:hideMark/>
          </w:tcPr>
          <w:p w:rsidR="00941D29" w:rsidRDefault="00941D29">
            <w:pPr>
              <w:rPr>
                <w:rFonts w:eastAsia="Times New Roman"/>
                <w:sz w:val="24"/>
                <w:szCs w:val="24"/>
              </w:rPr>
            </w:pPr>
          </w:p>
        </w:tc>
        <w:tc>
          <w:tcPr>
            <w:tcW w:w="1848" w:type="dxa"/>
            <w:tcBorders>
              <w:top w:val="nil"/>
              <w:left w:val="nil"/>
              <w:bottom w:val="nil"/>
              <w:right w:val="nil"/>
            </w:tcBorders>
            <w:vAlign w:val="center"/>
            <w:hideMark/>
          </w:tcPr>
          <w:p w:rsidR="00941D29" w:rsidRDefault="00941D29">
            <w:pPr>
              <w:rPr>
                <w:rFonts w:eastAsia="Times New Roman"/>
                <w:sz w:val="24"/>
                <w:szCs w:val="24"/>
              </w:rPr>
            </w:pPr>
          </w:p>
        </w:tc>
      </w:tr>
    </w:tbl>
    <w:p w:rsidR="00941D29" w:rsidRDefault="00941D29">
      <w:pPr>
        <w:pStyle w:val="600"/>
      </w:pPr>
      <w:bookmarkStart w:id="11" w:name="приложение10"/>
      <w:bookmarkEnd w:id="11"/>
      <w:r>
        <w:lastRenderedPageBreak/>
        <w:t>Приложение № 10</w:t>
      </w:r>
    </w:p>
    <w:p w:rsidR="00941D29" w:rsidRDefault="00941D29">
      <w:pPr>
        <w:pStyle w:val="06"/>
      </w:pPr>
      <w:r>
        <w:t xml:space="preserve">к Порядку проведения проверок </w:t>
      </w:r>
      <w:r>
        <w:br/>
        <w:t xml:space="preserve">при осуществлении государственного </w:t>
      </w:r>
      <w:r>
        <w:br/>
        <w:t xml:space="preserve">строительного надзора и выдачи </w:t>
      </w:r>
      <w:r>
        <w:br/>
        <w:t xml:space="preserve">заключений о соответствии построенных, </w:t>
      </w:r>
      <w:r>
        <w:br/>
        <w:t xml:space="preserve">реконструированных, отремонтированных </w:t>
      </w:r>
      <w:r>
        <w:br/>
        <w:t xml:space="preserve">объектов капитального строительства </w:t>
      </w:r>
      <w:r>
        <w:br/>
        <w:t xml:space="preserve">требованиям технических регламентов </w:t>
      </w:r>
      <w:r>
        <w:br/>
        <w:t xml:space="preserve">(норм и правил), иных нормативных правовых </w:t>
      </w:r>
      <w:r>
        <w:br/>
        <w:t xml:space="preserve">актов и проектной документации, </w:t>
      </w:r>
      <w:r>
        <w:br/>
        <w:t xml:space="preserve">утв. приказом Федеральной службы по </w:t>
      </w:r>
      <w:r>
        <w:br/>
        <w:t xml:space="preserve">экологическому, технологическому </w:t>
      </w:r>
      <w:r>
        <w:br/>
        <w:t xml:space="preserve">и атомному надзору </w:t>
      </w:r>
      <w:r>
        <w:br/>
        <w:t>от 26 декабря 2006 г. № 1129</w:t>
      </w:r>
    </w:p>
    <w:p w:rsidR="00941D29" w:rsidRDefault="00941D29">
      <w:r>
        <w:t> </w:t>
      </w:r>
    </w:p>
    <w:p w:rsidR="00941D29" w:rsidRDefault="00941D29">
      <w:pPr>
        <w:pStyle w:val="661"/>
      </w:pPr>
      <w:r>
        <w:t>(Образец)</w:t>
      </w:r>
    </w:p>
    <w:tbl>
      <w:tblPr>
        <w:tblW w:w="0" w:type="auto"/>
        <w:jc w:val="center"/>
        <w:tblCellMar>
          <w:left w:w="0" w:type="dxa"/>
          <w:right w:w="0" w:type="dxa"/>
        </w:tblCellMar>
        <w:tblLook w:val="04A0" w:firstRow="1" w:lastRow="0" w:firstColumn="1" w:lastColumn="0" w:noHBand="0" w:noVBand="1"/>
      </w:tblPr>
      <w:tblGrid>
        <w:gridCol w:w="2185"/>
        <w:gridCol w:w="2126"/>
        <w:gridCol w:w="288"/>
        <w:gridCol w:w="708"/>
        <w:gridCol w:w="2844"/>
      </w:tblGrid>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Извещение № ____________</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об окончании строительства, реконструкции,</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капитального ремонта объекта капитального</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строительства</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(номер дела, присвоенный органом государственного строительного надзора)</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trHeight w:val="132"/>
          <w:jc w:val="center"/>
        </w:trPr>
        <w:tc>
          <w:tcPr>
            <w:tcW w:w="4311" w:type="dxa"/>
            <w:gridSpan w:val="2"/>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w:t>
            </w:r>
          </w:p>
        </w:tc>
        <w:tc>
          <w:tcPr>
            <w:tcW w:w="3832" w:type="dxa"/>
            <w:gridSpan w:val="3"/>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 200 __ г.</w:t>
            </w:r>
          </w:p>
        </w:tc>
      </w:tr>
      <w:tr w:rsidR="00941D29">
        <w:trPr>
          <w:trHeight w:val="132"/>
          <w:jc w:val="center"/>
        </w:trPr>
        <w:tc>
          <w:tcPr>
            <w:tcW w:w="5303" w:type="dxa"/>
            <w:gridSpan w:val="4"/>
            <w:tcMar>
              <w:top w:w="0" w:type="dxa"/>
              <w:left w:w="108" w:type="dxa"/>
              <w:bottom w:w="0" w:type="dxa"/>
              <w:right w:w="108" w:type="dxa"/>
            </w:tcMar>
            <w:hideMark/>
          </w:tcPr>
          <w:p w:rsidR="00941D29" w:rsidRDefault="00941D29">
            <w:pPr>
              <w:autoSpaceDE w:val="0"/>
              <w:autoSpaceDN w:val="0"/>
              <w:ind w:left="376"/>
              <w:rPr>
                <w:rFonts w:eastAsiaTheme="minorEastAsia"/>
                <w:color w:val="000000"/>
                <w:sz w:val="24"/>
                <w:szCs w:val="24"/>
              </w:rPr>
            </w:pPr>
            <w:r>
              <w:rPr>
                <w:sz w:val="20"/>
                <w:szCs w:val="20"/>
              </w:rPr>
              <w:t>(место составления)</w:t>
            </w:r>
          </w:p>
        </w:tc>
        <w:tc>
          <w:tcPr>
            <w:tcW w:w="2840" w:type="dxa"/>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1. Застройщик или заказчик, либо лицо, осуществляющее строительство</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proofErr w:type="gramStart"/>
            <w:r>
              <w:rPr>
                <w:sz w:val="20"/>
                <w:szCs w:val="20"/>
              </w:rPr>
              <w:t>(наименование,</w:t>
            </w:r>
            <w:proofErr w:type="gramEnd"/>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номер и дата выдачи свидетельства о государственной регистрации, ОГРН, ИНН,</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lastRenderedPageBreak/>
              <w:t>почтовые реквизиты, телефон/факс - для юридических лиц,</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фамилия, имя, отчество, паспортные данные,</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место проживания, телефон/факс - для физических лиц)</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2. Объект капитального строительства ________________________________</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ind w:left="4061"/>
              <w:jc w:val="center"/>
              <w:rPr>
                <w:rFonts w:eastAsiaTheme="minorEastAsia"/>
                <w:color w:val="000000"/>
                <w:sz w:val="24"/>
                <w:szCs w:val="24"/>
              </w:rPr>
            </w:pPr>
            <w:proofErr w:type="gramStart"/>
            <w:r>
              <w:rPr>
                <w:sz w:val="20"/>
                <w:szCs w:val="20"/>
              </w:rPr>
              <w:t>(наименование объекта капитального</w:t>
            </w:r>
            <w:proofErr w:type="gramEnd"/>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строительства, основные характеристики объекта капитального</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строительства)</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3. Адрес объекта капитального строительства __________________________</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ind w:left="4628"/>
              <w:jc w:val="center"/>
              <w:rPr>
                <w:rFonts w:eastAsiaTheme="minorEastAsia"/>
                <w:color w:val="000000"/>
                <w:sz w:val="24"/>
                <w:szCs w:val="24"/>
              </w:rPr>
            </w:pPr>
            <w:proofErr w:type="gramStart"/>
            <w:r>
              <w:rPr>
                <w:sz w:val="20"/>
                <w:szCs w:val="20"/>
              </w:rPr>
              <w:t>(почтовый</w:t>
            </w:r>
            <w:proofErr w:type="gramEnd"/>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или строительный)</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4. Разрешение на строительство, реконструкцию, капитальный ремонт</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proofErr w:type="gramStart"/>
            <w:r>
              <w:rPr>
                <w:sz w:val="20"/>
                <w:szCs w:val="20"/>
              </w:rPr>
              <w:t>(номер и дата выдачи,</w:t>
            </w:r>
            <w:proofErr w:type="gramEnd"/>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кем выдано, срок действия)</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5. Заключение государственной экспертизы проектной документации</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proofErr w:type="gramStart"/>
            <w:r>
              <w:rPr>
                <w:sz w:val="20"/>
                <w:szCs w:val="20"/>
              </w:rPr>
              <w:t>(номер и дата выдачи,</w:t>
            </w:r>
            <w:proofErr w:type="gramEnd"/>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кем выдано)</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6. Начало строительства, реконструкции, капитального ремонта __________</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ind w:left="6046"/>
              <w:jc w:val="center"/>
              <w:rPr>
                <w:rFonts w:eastAsiaTheme="minorEastAsia"/>
                <w:color w:val="000000"/>
                <w:sz w:val="24"/>
                <w:szCs w:val="24"/>
              </w:rPr>
            </w:pPr>
            <w:r>
              <w:rPr>
                <w:sz w:val="20"/>
                <w:szCs w:val="20"/>
              </w:rPr>
              <w:t>(дата начала работ)</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rPr>
                <w:rFonts w:eastAsiaTheme="minorEastAsia"/>
                <w:color w:val="000000"/>
                <w:sz w:val="24"/>
                <w:szCs w:val="24"/>
              </w:rPr>
            </w:pPr>
            <w:r>
              <w:t>7. Окончание строительства, реконструкции, капитального ремонта _______</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ind w:left="5762"/>
              <w:jc w:val="center"/>
              <w:rPr>
                <w:rFonts w:eastAsiaTheme="minorEastAsia"/>
                <w:color w:val="000000"/>
                <w:sz w:val="24"/>
                <w:szCs w:val="24"/>
              </w:rPr>
            </w:pPr>
            <w:r>
              <w:rPr>
                <w:sz w:val="20"/>
                <w:szCs w:val="20"/>
              </w:rPr>
              <w:lastRenderedPageBreak/>
              <w:t>(дата окончания работ)</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Настоящее извещение подтверждает фактическое окончание строительства, реконструкции, капитального ремонта объектов капитального строительства, устранение всех нарушений соответствия выполненных работ требованиям технических регламентов (норм и правил), иных нормативных правовых актов и проектной документации, оформление документации, связанной с выполнением всех работ по строительству, реконструкции, капитальному ремонту, а также применением строительных материалов (изделий).</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trHeight w:val="132"/>
          <w:jc w:val="center"/>
        </w:trPr>
        <w:tc>
          <w:tcPr>
            <w:tcW w:w="2185"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______________</w:t>
            </w:r>
          </w:p>
        </w:tc>
        <w:tc>
          <w:tcPr>
            <w:tcW w:w="2409" w:type="dxa"/>
            <w:gridSpan w:val="2"/>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___________</w:t>
            </w:r>
            <w:r>
              <w:rPr>
                <w:noProof/>
              </w:rPr>
              <w:t>__</w:t>
            </w:r>
            <w:r>
              <w:t>__</w:t>
            </w:r>
          </w:p>
        </w:tc>
        <w:tc>
          <w:tcPr>
            <w:tcW w:w="3549" w:type="dxa"/>
            <w:gridSpan w:val="2"/>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______</w:t>
            </w:r>
            <w:r>
              <w:rPr>
                <w:noProof/>
              </w:rPr>
              <w:t>_____________</w:t>
            </w:r>
            <w:r>
              <w:t>_____</w:t>
            </w:r>
          </w:p>
        </w:tc>
      </w:tr>
      <w:tr w:rsidR="00941D29">
        <w:trPr>
          <w:trHeight w:val="132"/>
          <w:jc w:val="center"/>
        </w:trPr>
        <w:tc>
          <w:tcPr>
            <w:tcW w:w="2185"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(подпись)</w:t>
            </w:r>
          </w:p>
        </w:tc>
        <w:tc>
          <w:tcPr>
            <w:tcW w:w="2409" w:type="dxa"/>
            <w:gridSpan w:val="2"/>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(расшифровка подписи)</w:t>
            </w:r>
          </w:p>
        </w:tc>
        <w:tc>
          <w:tcPr>
            <w:tcW w:w="3549" w:type="dxa"/>
            <w:gridSpan w:val="2"/>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(должность - для застройщика или заказчика, являющегося юридическим лицом)</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М.П.</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rPr>
                <w:rFonts w:eastAsiaTheme="minorEastAsia"/>
                <w:color w:val="000000"/>
                <w:sz w:val="24"/>
                <w:szCs w:val="24"/>
              </w:rPr>
            </w:pPr>
            <w:proofErr w:type="gramStart"/>
            <w:r>
              <w:rPr>
                <w:sz w:val="20"/>
                <w:szCs w:val="20"/>
              </w:rPr>
              <w:t>(для застройщика или</w:t>
            </w:r>
            <w:proofErr w:type="gramEnd"/>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rPr>
                <w:rFonts w:eastAsiaTheme="minorEastAsia"/>
                <w:color w:val="000000"/>
                <w:sz w:val="24"/>
                <w:szCs w:val="24"/>
              </w:rPr>
            </w:pPr>
            <w:r>
              <w:rPr>
                <w:sz w:val="20"/>
                <w:szCs w:val="20"/>
              </w:rPr>
              <w:t xml:space="preserve">заказчика, являющегося </w:t>
            </w:r>
            <w:r>
              <w:rPr>
                <w:sz w:val="20"/>
                <w:szCs w:val="20"/>
              </w:rPr>
              <w:br/>
              <w:t>юридическим лицом)</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Отметка о получении:</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rPr>
                <w:rFonts w:eastAsiaTheme="minorEastAsia"/>
                <w:color w:val="000000"/>
                <w:sz w:val="24"/>
                <w:szCs w:val="24"/>
              </w:rPr>
            </w:pPr>
            <w:r>
              <w:rPr>
                <w:sz w:val="20"/>
                <w:szCs w:val="20"/>
              </w:rPr>
              <w:t>(заполняется должностным лицом органа государственного строительного надзора)</w:t>
            </w:r>
          </w:p>
        </w:tc>
      </w:tr>
      <w:tr w:rsidR="00941D29">
        <w:trPr>
          <w:jc w:val="center"/>
        </w:trPr>
        <w:tc>
          <w:tcPr>
            <w:tcW w:w="8143" w:type="dxa"/>
            <w:gridSpan w:val="5"/>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trHeight w:val="132"/>
          <w:jc w:val="center"/>
        </w:trPr>
        <w:tc>
          <w:tcPr>
            <w:tcW w:w="2185"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______________</w:t>
            </w:r>
          </w:p>
        </w:tc>
        <w:tc>
          <w:tcPr>
            <w:tcW w:w="2409" w:type="dxa"/>
            <w:gridSpan w:val="2"/>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___________</w:t>
            </w:r>
            <w:r>
              <w:rPr>
                <w:noProof/>
              </w:rPr>
              <w:t>__</w:t>
            </w:r>
            <w:r>
              <w:t>__</w:t>
            </w:r>
          </w:p>
        </w:tc>
        <w:tc>
          <w:tcPr>
            <w:tcW w:w="3549" w:type="dxa"/>
            <w:gridSpan w:val="2"/>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______</w:t>
            </w:r>
            <w:r>
              <w:rPr>
                <w:noProof/>
              </w:rPr>
              <w:t>_____________</w:t>
            </w:r>
            <w:r>
              <w:t>_____</w:t>
            </w:r>
          </w:p>
        </w:tc>
      </w:tr>
      <w:tr w:rsidR="00941D29">
        <w:trPr>
          <w:trHeight w:val="132"/>
          <w:jc w:val="center"/>
        </w:trPr>
        <w:tc>
          <w:tcPr>
            <w:tcW w:w="2185"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(подпись)</w:t>
            </w:r>
          </w:p>
        </w:tc>
        <w:tc>
          <w:tcPr>
            <w:tcW w:w="2409" w:type="dxa"/>
            <w:gridSpan w:val="2"/>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(расшифровка подписи)</w:t>
            </w:r>
          </w:p>
        </w:tc>
        <w:tc>
          <w:tcPr>
            <w:tcW w:w="3549" w:type="dxa"/>
            <w:gridSpan w:val="2"/>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(должность)</w:t>
            </w:r>
          </w:p>
        </w:tc>
      </w:tr>
      <w:tr w:rsidR="00941D29">
        <w:trPr>
          <w:jc w:val="center"/>
        </w:trPr>
        <w:tc>
          <w:tcPr>
            <w:tcW w:w="2184" w:type="dxa"/>
            <w:tcBorders>
              <w:top w:val="nil"/>
              <w:left w:val="nil"/>
              <w:bottom w:val="nil"/>
              <w:right w:val="nil"/>
            </w:tcBorders>
            <w:vAlign w:val="center"/>
            <w:hideMark/>
          </w:tcPr>
          <w:p w:rsidR="00941D29" w:rsidRDefault="00941D29">
            <w:pPr>
              <w:rPr>
                <w:rFonts w:eastAsia="Times New Roman"/>
                <w:sz w:val="24"/>
                <w:szCs w:val="24"/>
              </w:rPr>
            </w:pPr>
          </w:p>
        </w:tc>
        <w:tc>
          <w:tcPr>
            <w:tcW w:w="2124" w:type="dxa"/>
            <w:tcBorders>
              <w:top w:val="nil"/>
              <w:left w:val="nil"/>
              <w:bottom w:val="nil"/>
              <w:right w:val="nil"/>
            </w:tcBorders>
            <w:vAlign w:val="center"/>
            <w:hideMark/>
          </w:tcPr>
          <w:p w:rsidR="00941D29" w:rsidRDefault="00941D29">
            <w:pPr>
              <w:rPr>
                <w:rFonts w:eastAsia="Times New Roman"/>
                <w:sz w:val="24"/>
                <w:szCs w:val="24"/>
              </w:rPr>
            </w:pPr>
          </w:p>
        </w:tc>
        <w:tc>
          <w:tcPr>
            <w:tcW w:w="288" w:type="dxa"/>
            <w:tcBorders>
              <w:top w:val="nil"/>
              <w:left w:val="nil"/>
              <w:bottom w:val="nil"/>
              <w:right w:val="nil"/>
            </w:tcBorders>
            <w:vAlign w:val="center"/>
            <w:hideMark/>
          </w:tcPr>
          <w:p w:rsidR="00941D29" w:rsidRDefault="00941D29">
            <w:pPr>
              <w:rPr>
                <w:rFonts w:eastAsia="Times New Roman"/>
                <w:sz w:val="24"/>
                <w:szCs w:val="24"/>
              </w:rPr>
            </w:pPr>
          </w:p>
        </w:tc>
        <w:tc>
          <w:tcPr>
            <w:tcW w:w="708" w:type="dxa"/>
            <w:tcBorders>
              <w:top w:val="nil"/>
              <w:left w:val="nil"/>
              <w:bottom w:val="nil"/>
              <w:right w:val="nil"/>
            </w:tcBorders>
            <w:vAlign w:val="center"/>
            <w:hideMark/>
          </w:tcPr>
          <w:p w:rsidR="00941D29" w:rsidRDefault="00941D29">
            <w:pPr>
              <w:rPr>
                <w:rFonts w:eastAsia="Times New Roman"/>
                <w:sz w:val="24"/>
                <w:szCs w:val="24"/>
              </w:rPr>
            </w:pPr>
          </w:p>
        </w:tc>
        <w:tc>
          <w:tcPr>
            <w:tcW w:w="2844" w:type="dxa"/>
            <w:tcBorders>
              <w:top w:val="nil"/>
              <w:left w:val="nil"/>
              <w:bottom w:val="nil"/>
              <w:right w:val="nil"/>
            </w:tcBorders>
            <w:vAlign w:val="center"/>
            <w:hideMark/>
          </w:tcPr>
          <w:p w:rsidR="00941D29" w:rsidRDefault="00941D29">
            <w:pPr>
              <w:rPr>
                <w:rFonts w:eastAsia="Times New Roman"/>
                <w:sz w:val="24"/>
                <w:szCs w:val="24"/>
              </w:rPr>
            </w:pPr>
          </w:p>
        </w:tc>
      </w:tr>
    </w:tbl>
    <w:p w:rsidR="00694138" w:rsidRDefault="00694138">
      <w:pPr>
        <w:pStyle w:val="600"/>
      </w:pPr>
      <w:bookmarkStart w:id="12" w:name="приложение11"/>
      <w:bookmarkEnd w:id="12"/>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694138" w:rsidRDefault="00694138">
      <w:pPr>
        <w:pStyle w:val="600"/>
      </w:pPr>
    </w:p>
    <w:p w:rsidR="00941D29" w:rsidRDefault="00941D29">
      <w:pPr>
        <w:pStyle w:val="600"/>
      </w:pPr>
      <w:bookmarkStart w:id="13" w:name="_GoBack"/>
      <w:bookmarkEnd w:id="13"/>
      <w:r>
        <w:lastRenderedPageBreak/>
        <w:t>Приложение № 11</w:t>
      </w:r>
    </w:p>
    <w:p w:rsidR="00941D29" w:rsidRDefault="00941D29">
      <w:pPr>
        <w:pStyle w:val="06"/>
      </w:pPr>
      <w:r>
        <w:t xml:space="preserve">к Порядку проведения проверок </w:t>
      </w:r>
      <w:r>
        <w:br/>
        <w:t xml:space="preserve">при осуществлении государственного </w:t>
      </w:r>
      <w:r>
        <w:br/>
        <w:t xml:space="preserve">строительного надзора и выдачи </w:t>
      </w:r>
      <w:r>
        <w:br/>
        <w:t xml:space="preserve">заключений о соответствии построенных, </w:t>
      </w:r>
      <w:r>
        <w:br/>
        <w:t xml:space="preserve">реконструированных, отремонтированных </w:t>
      </w:r>
      <w:r>
        <w:br/>
        <w:t xml:space="preserve">объектов капитального строительства </w:t>
      </w:r>
      <w:r>
        <w:br/>
        <w:t xml:space="preserve">требованиям технических регламентов </w:t>
      </w:r>
      <w:r>
        <w:br/>
        <w:t xml:space="preserve">(норм и правил), иных нормативных правовых </w:t>
      </w:r>
      <w:r>
        <w:br/>
        <w:t xml:space="preserve">актов и проектной документации, </w:t>
      </w:r>
      <w:r>
        <w:br/>
        <w:t xml:space="preserve">утв. приказом Федеральной службы по </w:t>
      </w:r>
      <w:r>
        <w:br/>
        <w:t xml:space="preserve">экологическому, технологическому </w:t>
      </w:r>
      <w:r>
        <w:br/>
        <w:t xml:space="preserve">и атомному надзору </w:t>
      </w:r>
      <w:r>
        <w:br/>
        <w:t>от 26 декабря 2006 г. № 1129</w:t>
      </w:r>
    </w:p>
    <w:p w:rsidR="00941D29" w:rsidRDefault="00941D29">
      <w:pPr>
        <w:pStyle w:val="661"/>
      </w:pPr>
      <w:r>
        <w:t>(Образец)</w:t>
      </w:r>
    </w:p>
    <w:tbl>
      <w:tblPr>
        <w:tblW w:w="0" w:type="auto"/>
        <w:jc w:val="center"/>
        <w:tblCellMar>
          <w:left w:w="0" w:type="dxa"/>
          <w:right w:w="0" w:type="dxa"/>
        </w:tblCellMar>
        <w:tblLook w:val="04A0" w:firstRow="1" w:lastRow="0" w:firstColumn="1" w:lastColumn="0" w:noHBand="0" w:noVBand="1"/>
      </w:tblPr>
      <w:tblGrid>
        <w:gridCol w:w="2076"/>
        <w:gridCol w:w="1668"/>
        <w:gridCol w:w="327"/>
        <w:gridCol w:w="414"/>
        <w:gridCol w:w="396"/>
        <w:gridCol w:w="3264"/>
        <w:gridCol w:w="50"/>
      </w:tblGrid>
      <w:tr w:rsidR="00941D29">
        <w:trPr>
          <w:jc w:val="center"/>
        </w:trPr>
        <w:tc>
          <w:tcPr>
            <w:tcW w:w="8144" w:type="dxa"/>
            <w:gridSpan w:val="7"/>
            <w:tcMar>
              <w:top w:w="0" w:type="dxa"/>
              <w:left w:w="108" w:type="dxa"/>
              <w:bottom w:w="0" w:type="dxa"/>
              <w:right w:w="108" w:type="dxa"/>
            </w:tcMar>
            <w:hideMark/>
          </w:tcPr>
          <w:p w:rsidR="00941D29" w:rsidRDefault="00941D29">
            <w:pPr>
              <w:autoSpaceDE w:val="0"/>
              <w:autoSpaceDN w:val="0"/>
              <w:jc w:val="right"/>
              <w:rPr>
                <w:rFonts w:eastAsiaTheme="minorEastAsia"/>
                <w:color w:val="000000"/>
                <w:sz w:val="24"/>
                <w:szCs w:val="24"/>
              </w:rPr>
            </w:pPr>
            <w:r>
              <w:t>Утверждено</w:t>
            </w:r>
          </w:p>
        </w:tc>
      </w:tr>
      <w:tr w:rsidR="00941D29">
        <w:trPr>
          <w:jc w:val="center"/>
        </w:trPr>
        <w:tc>
          <w:tcPr>
            <w:tcW w:w="8144" w:type="dxa"/>
            <w:gridSpan w:val="7"/>
            <w:tcMar>
              <w:top w:w="0" w:type="dxa"/>
              <w:left w:w="108" w:type="dxa"/>
              <w:bottom w:w="0" w:type="dxa"/>
              <w:right w:w="108" w:type="dxa"/>
            </w:tcMar>
            <w:hideMark/>
          </w:tcPr>
          <w:p w:rsidR="00941D29" w:rsidRDefault="00941D29">
            <w:pPr>
              <w:autoSpaceDE w:val="0"/>
              <w:autoSpaceDN w:val="0"/>
              <w:jc w:val="right"/>
              <w:rPr>
                <w:rFonts w:eastAsiaTheme="minorEastAsia"/>
                <w:color w:val="000000"/>
                <w:sz w:val="24"/>
                <w:szCs w:val="24"/>
              </w:rPr>
            </w:pPr>
            <w:r>
              <w:t>приказом (распоряжением)</w:t>
            </w:r>
          </w:p>
        </w:tc>
      </w:tr>
      <w:tr w:rsidR="00941D29">
        <w:trPr>
          <w:jc w:val="center"/>
        </w:trPr>
        <w:tc>
          <w:tcPr>
            <w:tcW w:w="8144" w:type="dxa"/>
            <w:gridSpan w:val="7"/>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trHeight w:val="66"/>
          <w:jc w:val="center"/>
        </w:trPr>
        <w:tc>
          <w:tcPr>
            <w:tcW w:w="3744" w:type="dxa"/>
            <w:gridSpan w:val="2"/>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Номер дела ______________</w:t>
            </w:r>
          </w:p>
        </w:tc>
        <w:tc>
          <w:tcPr>
            <w:tcW w:w="1134" w:type="dxa"/>
            <w:gridSpan w:val="3"/>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c>
          <w:tcPr>
            <w:tcW w:w="3266" w:type="dxa"/>
            <w:gridSpan w:val="2"/>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w:t>
            </w:r>
          </w:p>
        </w:tc>
      </w:tr>
      <w:tr w:rsidR="00941D29">
        <w:trPr>
          <w:trHeight w:val="66"/>
          <w:jc w:val="center"/>
        </w:trPr>
        <w:tc>
          <w:tcPr>
            <w:tcW w:w="3744" w:type="dxa"/>
            <w:gridSpan w:val="2"/>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c>
          <w:tcPr>
            <w:tcW w:w="1134" w:type="dxa"/>
            <w:gridSpan w:val="3"/>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c>
          <w:tcPr>
            <w:tcW w:w="3266" w:type="dxa"/>
            <w:gridSpan w:val="2"/>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xml:space="preserve">от "____"________ _______ </w:t>
            </w:r>
            <w:proofErr w:type="gramStart"/>
            <w:r>
              <w:t>г</w:t>
            </w:r>
            <w:proofErr w:type="gramEnd"/>
            <w:r>
              <w:t>.</w:t>
            </w:r>
          </w:p>
        </w:tc>
      </w:tr>
      <w:tr w:rsidR="00941D29">
        <w:trPr>
          <w:trHeight w:val="66"/>
          <w:jc w:val="center"/>
        </w:trPr>
        <w:tc>
          <w:tcPr>
            <w:tcW w:w="3744" w:type="dxa"/>
            <w:gridSpan w:val="2"/>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c>
          <w:tcPr>
            <w:tcW w:w="1134" w:type="dxa"/>
            <w:gridSpan w:val="3"/>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c>
          <w:tcPr>
            <w:tcW w:w="3266" w:type="dxa"/>
            <w:gridSpan w:val="2"/>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trHeight w:val="66"/>
          <w:jc w:val="center"/>
        </w:trPr>
        <w:tc>
          <w:tcPr>
            <w:tcW w:w="3744" w:type="dxa"/>
            <w:gridSpan w:val="2"/>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Экземпляр № _____________</w:t>
            </w:r>
          </w:p>
        </w:tc>
        <w:tc>
          <w:tcPr>
            <w:tcW w:w="1134" w:type="dxa"/>
            <w:gridSpan w:val="3"/>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c>
          <w:tcPr>
            <w:tcW w:w="3266" w:type="dxa"/>
            <w:gridSpan w:val="2"/>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___________________</w:t>
            </w:r>
          </w:p>
        </w:tc>
      </w:tr>
      <w:tr w:rsidR="00941D29">
        <w:trPr>
          <w:jc w:val="center"/>
        </w:trPr>
        <w:tc>
          <w:tcPr>
            <w:tcW w:w="8144" w:type="dxa"/>
            <w:gridSpan w:val="7"/>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jc w:val="center"/>
        </w:trPr>
        <w:tc>
          <w:tcPr>
            <w:tcW w:w="8144" w:type="dxa"/>
            <w:gridSpan w:val="7"/>
            <w:tcMar>
              <w:top w:w="0" w:type="dxa"/>
              <w:left w:w="108" w:type="dxa"/>
              <w:bottom w:w="0" w:type="dxa"/>
              <w:right w:w="108" w:type="dxa"/>
            </w:tcMar>
            <w:hideMark/>
          </w:tcPr>
          <w:p w:rsidR="00941D29" w:rsidRDefault="00941D29">
            <w:pPr>
              <w:autoSpaceDE w:val="0"/>
              <w:autoSpaceDN w:val="0"/>
              <w:ind w:left="284"/>
              <w:jc w:val="center"/>
              <w:rPr>
                <w:rFonts w:eastAsiaTheme="minorEastAsia"/>
                <w:color w:val="000000"/>
                <w:sz w:val="24"/>
                <w:szCs w:val="24"/>
              </w:rPr>
            </w:pPr>
            <w:r>
              <w:t xml:space="preserve">Заключение о соответствии </w:t>
            </w:r>
            <w:proofErr w:type="gramStart"/>
            <w:r>
              <w:t>построенного</w:t>
            </w:r>
            <w:proofErr w:type="gramEnd"/>
            <w:r>
              <w:t>,</w:t>
            </w:r>
          </w:p>
        </w:tc>
      </w:tr>
      <w:tr w:rsidR="00941D29">
        <w:trPr>
          <w:jc w:val="center"/>
        </w:trPr>
        <w:tc>
          <w:tcPr>
            <w:tcW w:w="8144" w:type="dxa"/>
            <w:gridSpan w:val="7"/>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реконструированного, отремонтированного объекта</w:t>
            </w:r>
          </w:p>
        </w:tc>
      </w:tr>
      <w:tr w:rsidR="00941D29">
        <w:trPr>
          <w:jc w:val="center"/>
        </w:trPr>
        <w:tc>
          <w:tcPr>
            <w:tcW w:w="8144" w:type="dxa"/>
            <w:gridSpan w:val="7"/>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 xml:space="preserve">капитального строительства требованиям </w:t>
            </w:r>
            <w:proofErr w:type="gramStart"/>
            <w:r>
              <w:t>технических</w:t>
            </w:r>
            <w:proofErr w:type="gramEnd"/>
          </w:p>
        </w:tc>
      </w:tr>
      <w:tr w:rsidR="00941D29">
        <w:trPr>
          <w:jc w:val="center"/>
        </w:trPr>
        <w:tc>
          <w:tcPr>
            <w:tcW w:w="8144" w:type="dxa"/>
            <w:gridSpan w:val="7"/>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регламентов (норм и правил), иных нормативных правовых</w:t>
            </w:r>
          </w:p>
        </w:tc>
      </w:tr>
      <w:tr w:rsidR="00941D29">
        <w:trPr>
          <w:jc w:val="center"/>
        </w:trPr>
        <w:tc>
          <w:tcPr>
            <w:tcW w:w="8144" w:type="dxa"/>
            <w:gridSpan w:val="7"/>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актов и проектной документации</w:t>
            </w:r>
          </w:p>
        </w:tc>
      </w:tr>
      <w:tr w:rsidR="00941D29">
        <w:trPr>
          <w:jc w:val="center"/>
        </w:trPr>
        <w:tc>
          <w:tcPr>
            <w:tcW w:w="8144" w:type="dxa"/>
            <w:gridSpan w:val="7"/>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trHeight w:val="132"/>
          <w:jc w:val="center"/>
        </w:trPr>
        <w:tc>
          <w:tcPr>
            <w:tcW w:w="4071" w:type="dxa"/>
            <w:gridSpan w:val="3"/>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w:t>
            </w:r>
          </w:p>
        </w:tc>
        <w:tc>
          <w:tcPr>
            <w:tcW w:w="407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 200 ___ г.</w:t>
            </w:r>
          </w:p>
        </w:tc>
      </w:tr>
      <w:tr w:rsidR="00941D29">
        <w:trPr>
          <w:trHeight w:val="132"/>
          <w:jc w:val="center"/>
        </w:trPr>
        <w:tc>
          <w:tcPr>
            <w:tcW w:w="4071" w:type="dxa"/>
            <w:gridSpan w:val="3"/>
            <w:tcMar>
              <w:top w:w="0" w:type="dxa"/>
              <w:left w:w="108" w:type="dxa"/>
              <w:bottom w:w="0" w:type="dxa"/>
              <w:right w:w="108" w:type="dxa"/>
            </w:tcMar>
            <w:hideMark/>
          </w:tcPr>
          <w:p w:rsidR="00941D29" w:rsidRDefault="00941D29">
            <w:pPr>
              <w:autoSpaceDE w:val="0"/>
              <w:autoSpaceDN w:val="0"/>
              <w:ind w:left="517"/>
              <w:jc w:val="both"/>
              <w:rPr>
                <w:rFonts w:eastAsiaTheme="minorEastAsia"/>
                <w:color w:val="000000"/>
                <w:sz w:val="24"/>
                <w:szCs w:val="24"/>
              </w:rPr>
            </w:pPr>
            <w:r>
              <w:rPr>
                <w:sz w:val="20"/>
                <w:szCs w:val="20"/>
              </w:rPr>
              <w:t>(место составления)</w:t>
            </w:r>
          </w:p>
        </w:tc>
        <w:tc>
          <w:tcPr>
            <w:tcW w:w="4073"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jc w:val="center"/>
        </w:trPr>
        <w:tc>
          <w:tcPr>
            <w:tcW w:w="8144" w:type="dxa"/>
            <w:gridSpan w:val="7"/>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jc w:val="center"/>
        </w:trPr>
        <w:tc>
          <w:tcPr>
            <w:tcW w:w="8144" w:type="dxa"/>
            <w:gridSpan w:val="7"/>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Настоящее ЗАКЛЮЧЕНИЕ выдано ___________________________________</w:t>
            </w:r>
          </w:p>
        </w:tc>
      </w:tr>
      <w:tr w:rsidR="00941D29">
        <w:trPr>
          <w:jc w:val="center"/>
        </w:trPr>
        <w:tc>
          <w:tcPr>
            <w:tcW w:w="8144" w:type="dxa"/>
            <w:gridSpan w:val="7"/>
            <w:tcMar>
              <w:top w:w="0" w:type="dxa"/>
              <w:left w:w="108" w:type="dxa"/>
              <w:bottom w:w="0" w:type="dxa"/>
              <w:right w:w="108" w:type="dxa"/>
            </w:tcMar>
            <w:hideMark/>
          </w:tcPr>
          <w:p w:rsidR="00941D29" w:rsidRDefault="00941D29">
            <w:pPr>
              <w:autoSpaceDE w:val="0"/>
              <w:autoSpaceDN w:val="0"/>
              <w:ind w:left="3636"/>
              <w:jc w:val="center"/>
              <w:rPr>
                <w:rFonts w:eastAsiaTheme="minorEastAsia"/>
                <w:color w:val="000000"/>
                <w:sz w:val="24"/>
                <w:szCs w:val="24"/>
              </w:rPr>
            </w:pPr>
            <w:proofErr w:type="gramStart"/>
            <w:r>
              <w:rPr>
                <w:sz w:val="20"/>
                <w:szCs w:val="20"/>
              </w:rPr>
              <w:t>(наименование застройщика или заказчика,</w:t>
            </w:r>
            <w:proofErr w:type="gramEnd"/>
          </w:p>
        </w:tc>
      </w:tr>
      <w:tr w:rsidR="00941D29">
        <w:trPr>
          <w:jc w:val="center"/>
        </w:trPr>
        <w:tc>
          <w:tcPr>
            <w:tcW w:w="8144" w:type="dxa"/>
            <w:gridSpan w:val="7"/>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lastRenderedPageBreak/>
              <w:t>__________________________________________________________________</w:t>
            </w:r>
          </w:p>
        </w:tc>
      </w:tr>
      <w:tr w:rsidR="00941D29">
        <w:trPr>
          <w:jc w:val="center"/>
        </w:trPr>
        <w:tc>
          <w:tcPr>
            <w:tcW w:w="8144" w:type="dxa"/>
            <w:gridSpan w:val="7"/>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номер и дата выдачи свидетельства о государственной регистрации, ОГРН, ИНН,</w:t>
            </w:r>
          </w:p>
        </w:tc>
      </w:tr>
      <w:tr w:rsidR="00941D29">
        <w:trPr>
          <w:jc w:val="center"/>
        </w:trPr>
        <w:tc>
          <w:tcPr>
            <w:tcW w:w="8144" w:type="dxa"/>
            <w:gridSpan w:val="7"/>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4" w:type="dxa"/>
            <w:gridSpan w:val="7"/>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почтовые реквизиты, телефон/факс - для юридических лиц;</w:t>
            </w:r>
          </w:p>
        </w:tc>
      </w:tr>
      <w:tr w:rsidR="00941D29">
        <w:trPr>
          <w:jc w:val="center"/>
        </w:trPr>
        <w:tc>
          <w:tcPr>
            <w:tcW w:w="8144" w:type="dxa"/>
            <w:gridSpan w:val="7"/>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4" w:type="dxa"/>
            <w:gridSpan w:val="7"/>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фамилия, имя, отчество, паспортные данные,</w:t>
            </w:r>
          </w:p>
        </w:tc>
      </w:tr>
      <w:tr w:rsidR="00941D29">
        <w:trPr>
          <w:jc w:val="center"/>
        </w:trPr>
        <w:tc>
          <w:tcPr>
            <w:tcW w:w="8144" w:type="dxa"/>
            <w:gridSpan w:val="7"/>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4" w:type="dxa"/>
            <w:gridSpan w:val="7"/>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место проживания, телефон/факс - для физических лиц)</w:t>
            </w:r>
          </w:p>
        </w:tc>
      </w:tr>
      <w:tr w:rsidR="00941D29">
        <w:trPr>
          <w:jc w:val="center"/>
        </w:trPr>
        <w:tc>
          <w:tcPr>
            <w:tcW w:w="8144" w:type="dxa"/>
            <w:gridSpan w:val="7"/>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и подтверждает, что объект капитального строительства</w:t>
            </w:r>
          </w:p>
        </w:tc>
      </w:tr>
      <w:tr w:rsidR="00941D29">
        <w:trPr>
          <w:jc w:val="center"/>
        </w:trPr>
        <w:tc>
          <w:tcPr>
            <w:tcW w:w="8144" w:type="dxa"/>
            <w:gridSpan w:val="7"/>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4" w:type="dxa"/>
            <w:gridSpan w:val="7"/>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proofErr w:type="gramStart"/>
            <w:r>
              <w:rPr>
                <w:sz w:val="20"/>
                <w:szCs w:val="20"/>
              </w:rPr>
              <w:t>(наименование объекта капитального строительства,</w:t>
            </w:r>
            <w:proofErr w:type="gramEnd"/>
          </w:p>
        </w:tc>
      </w:tr>
      <w:tr w:rsidR="00941D29">
        <w:trPr>
          <w:jc w:val="center"/>
        </w:trPr>
        <w:tc>
          <w:tcPr>
            <w:tcW w:w="8144" w:type="dxa"/>
            <w:gridSpan w:val="7"/>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4" w:type="dxa"/>
            <w:gridSpan w:val="7"/>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основные характеристики</w:t>
            </w:r>
          </w:p>
        </w:tc>
      </w:tr>
      <w:tr w:rsidR="00941D29">
        <w:trPr>
          <w:jc w:val="center"/>
        </w:trPr>
        <w:tc>
          <w:tcPr>
            <w:tcW w:w="8144" w:type="dxa"/>
            <w:gridSpan w:val="7"/>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4" w:type="dxa"/>
            <w:gridSpan w:val="7"/>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объекта капитального строительства)</w:t>
            </w:r>
          </w:p>
        </w:tc>
      </w:tr>
      <w:tr w:rsidR="00941D29">
        <w:trPr>
          <w:jc w:val="center"/>
        </w:trPr>
        <w:tc>
          <w:tcPr>
            <w:tcW w:w="8144" w:type="dxa"/>
            <w:gridSpan w:val="7"/>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proofErr w:type="gramStart"/>
            <w:r>
              <w:t>расположенный</w:t>
            </w:r>
            <w:proofErr w:type="gramEnd"/>
            <w:r>
              <w:t xml:space="preserve"> по адресу: __________________________________________</w:t>
            </w:r>
          </w:p>
        </w:tc>
      </w:tr>
      <w:tr w:rsidR="00941D29">
        <w:trPr>
          <w:jc w:val="center"/>
        </w:trPr>
        <w:tc>
          <w:tcPr>
            <w:tcW w:w="8144" w:type="dxa"/>
            <w:gridSpan w:val="7"/>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proofErr w:type="gramStart"/>
            <w:r>
              <w:rPr>
                <w:sz w:val="20"/>
                <w:szCs w:val="20"/>
              </w:rPr>
              <w:t>(почтовый</w:t>
            </w:r>
            <w:proofErr w:type="gramEnd"/>
          </w:p>
        </w:tc>
      </w:tr>
      <w:tr w:rsidR="00941D29">
        <w:trPr>
          <w:jc w:val="center"/>
        </w:trPr>
        <w:tc>
          <w:tcPr>
            <w:tcW w:w="8144" w:type="dxa"/>
            <w:gridSpan w:val="7"/>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4" w:type="dxa"/>
            <w:gridSpan w:val="7"/>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или строительный)</w:t>
            </w:r>
          </w:p>
        </w:tc>
      </w:tr>
      <w:tr w:rsidR="00941D29">
        <w:trPr>
          <w:jc w:val="center"/>
        </w:trPr>
        <w:tc>
          <w:tcPr>
            <w:tcW w:w="8144" w:type="dxa"/>
            <w:gridSpan w:val="7"/>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Разрешение на строительство, реконструкцию, капитальный ремонт</w:t>
            </w:r>
          </w:p>
        </w:tc>
      </w:tr>
      <w:tr w:rsidR="00941D29">
        <w:trPr>
          <w:jc w:val="center"/>
        </w:trPr>
        <w:tc>
          <w:tcPr>
            <w:tcW w:w="8144" w:type="dxa"/>
            <w:gridSpan w:val="7"/>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4" w:type="dxa"/>
            <w:gridSpan w:val="7"/>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proofErr w:type="gramStart"/>
            <w:r>
              <w:rPr>
                <w:sz w:val="20"/>
                <w:szCs w:val="20"/>
              </w:rPr>
              <w:t>(номер и дата выдачи,</w:t>
            </w:r>
            <w:proofErr w:type="gramEnd"/>
          </w:p>
        </w:tc>
      </w:tr>
      <w:tr w:rsidR="00941D29">
        <w:trPr>
          <w:jc w:val="center"/>
        </w:trPr>
        <w:tc>
          <w:tcPr>
            <w:tcW w:w="8144" w:type="dxa"/>
            <w:gridSpan w:val="7"/>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4" w:type="dxa"/>
            <w:gridSpan w:val="7"/>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кем выдано, срок действия)</w:t>
            </w:r>
          </w:p>
        </w:tc>
      </w:tr>
      <w:tr w:rsidR="00941D29">
        <w:trPr>
          <w:jc w:val="center"/>
        </w:trPr>
        <w:tc>
          <w:tcPr>
            <w:tcW w:w="8144" w:type="dxa"/>
            <w:gridSpan w:val="7"/>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Заключение государственной экспертизы проектной документации</w:t>
            </w:r>
          </w:p>
        </w:tc>
      </w:tr>
      <w:tr w:rsidR="00941D29">
        <w:trPr>
          <w:jc w:val="center"/>
        </w:trPr>
        <w:tc>
          <w:tcPr>
            <w:tcW w:w="8144" w:type="dxa"/>
            <w:gridSpan w:val="7"/>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4" w:type="dxa"/>
            <w:gridSpan w:val="7"/>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proofErr w:type="gramStart"/>
            <w:r>
              <w:rPr>
                <w:sz w:val="20"/>
                <w:szCs w:val="20"/>
              </w:rPr>
              <w:t>(номер и дата выдачи,</w:t>
            </w:r>
            <w:proofErr w:type="gramEnd"/>
          </w:p>
        </w:tc>
      </w:tr>
      <w:tr w:rsidR="00941D29">
        <w:trPr>
          <w:jc w:val="center"/>
        </w:trPr>
        <w:tc>
          <w:tcPr>
            <w:tcW w:w="8144" w:type="dxa"/>
            <w:gridSpan w:val="7"/>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4" w:type="dxa"/>
            <w:gridSpan w:val="7"/>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lastRenderedPageBreak/>
              <w:t>кем выдано)</w:t>
            </w:r>
          </w:p>
        </w:tc>
      </w:tr>
      <w:tr w:rsidR="00941D29">
        <w:trPr>
          <w:jc w:val="center"/>
        </w:trPr>
        <w:tc>
          <w:tcPr>
            <w:tcW w:w="8144" w:type="dxa"/>
            <w:gridSpan w:val="7"/>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jc w:val="center"/>
        </w:trPr>
        <w:tc>
          <w:tcPr>
            <w:tcW w:w="8144" w:type="dxa"/>
            <w:gridSpan w:val="7"/>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Начало строительства, реконструкции, капитального ремонта ____________</w:t>
            </w:r>
          </w:p>
        </w:tc>
      </w:tr>
      <w:tr w:rsidR="00941D29">
        <w:trPr>
          <w:jc w:val="center"/>
        </w:trPr>
        <w:tc>
          <w:tcPr>
            <w:tcW w:w="8144" w:type="dxa"/>
            <w:gridSpan w:val="7"/>
            <w:tcMar>
              <w:top w:w="0" w:type="dxa"/>
              <w:left w:w="108" w:type="dxa"/>
              <w:bottom w:w="0" w:type="dxa"/>
              <w:right w:w="108" w:type="dxa"/>
            </w:tcMar>
            <w:hideMark/>
          </w:tcPr>
          <w:p w:rsidR="00941D29" w:rsidRDefault="00941D29">
            <w:pPr>
              <w:autoSpaceDE w:val="0"/>
              <w:autoSpaceDN w:val="0"/>
              <w:ind w:left="6046"/>
              <w:jc w:val="center"/>
              <w:rPr>
                <w:rFonts w:eastAsiaTheme="minorEastAsia"/>
                <w:color w:val="000000"/>
                <w:sz w:val="24"/>
                <w:szCs w:val="24"/>
              </w:rPr>
            </w:pPr>
            <w:r>
              <w:rPr>
                <w:sz w:val="20"/>
                <w:szCs w:val="20"/>
              </w:rPr>
              <w:t>(дата начала работ)</w:t>
            </w:r>
          </w:p>
        </w:tc>
      </w:tr>
      <w:tr w:rsidR="00941D29">
        <w:trPr>
          <w:jc w:val="center"/>
        </w:trPr>
        <w:tc>
          <w:tcPr>
            <w:tcW w:w="8144" w:type="dxa"/>
            <w:gridSpan w:val="7"/>
            <w:tcMar>
              <w:top w:w="0" w:type="dxa"/>
              <w:left w:w="108" w:type="dxa"/>
              <w:bottom w:w="0" w:type="dxa"/>
              <w:right w:w="108" w:type="dxa"/>
            </w:tcMar>
            <w:hideMark/>
          </w:tcPr>
          <w:p w:rsidR="00941D29" w:rsidRDefault="00941D29">
            <w:pPr>
              <w:autoSpaceDE w:val="0"/>
              <w:autoSpaceDN w:val="0"/>
              <w:rPr>
                <w:rFonts w:eastAsiaTheme="minorEastAsia"/>
                <w:color w:val="000000"/>
                <w:sz w:val="24"/>
                <w:szCs w:val="24"/>
              </w:rPr>
            </w:pPr>
            <w:r>
              <w:t>Окончание строительства, реконструкции, капитального ремонта _________</w:t>
            </w:r>
          </w:p>
        </w:tc>
      </w:tr>
      <w:tr w:rsidR="00941D29">
        <w:trPr>
          <w:jc w:val="center"/>
        </w:trPr>
        <w:tc>
          <w:tcPr>
            <w:tcW w:w="8144" w:type="dxa"/>
            <w:gridSpan w:val="7"/>
            <w:tcMar>
              <w:top w:w="0" w:type="dxa"/>
              <w:left w:w="108" w:type="dxa"/>
              <w:bottom w:w="0" w:type="dxa"/>
              <w:right w:w="108" w:type="dxa"/>
            </w:tcMar>
            <w:hideMark/>
          </w:tcPr>
          <w:p w:rsidR="00941D29" w:rsidRDefault="00941D29">
            <w:pPr>
              <w:autoSpaceDE w:val="0"/>
              <w:autoSpaceDN w:val="0"/>
              <w:ind w:left="5762"/>
              <w:jc w:val="center"/>
              <w:rPr>
                <w:rFonts w:eastAsiaTheme="minorEastAsia"/>
                <w:color w:val="000000"/>
                <w:sz w:val="24"/>
                <w:szCs w:val="24"/>
              </w:rPr>
            </w:pPr>
            <w:r>
              <w:rPr>
                <w:sz w:val="20"/>
                <w:szCs w:val="20"/>
              </w:rPr>
              <w:t>(дата окончания работ)</w:t>
            </w:r>
          </w:p>
        </w:tc>
      </w:tr>
      <w:tr w:rsidR="00941D29">
        <w:trPr>
          <w:jc w:val="center"/>
        </w:trPr>
        <w:tc>
          <w:tcPr>
            <w:tcW w:w="8144" w:type="dxa"/>
            <w:gridSpan w:val="7"/>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СООТВЕТСТВУЕТ требованиям</w:t>
            </w:r>
          </w:p>
        </w:tc>
      </w:tr>
      <w:tr w:rsidR="00941D29">
        <w:trPr>
          <w:jc w:val="center"/>
        </w:trPr>
        <w:tc>
          <w:tcPr>
            <w:tcW w:w="8144" w:type="dxa"/>
            <w:gridSpan w:val="7"/>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4" w:type="dxa"/>
            <w:gridSpan w:val="7"/>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proofErr w:type="gramStart"/>
            <w:r>
              <w:rPr>
                <w:sz w:val="20"/>
                <w:szCs w:val="20"/>
              </w:rPr>
              <w:t>(указываются наименование, статьи (пункты) технического регламента</w:t>
            </w:r>
            <w:proofErr w:type="gramEnd"/>
          </w:p>
        </w:tc>
      </w:tr>
      <w:tr w:rsidR="00941D29">
        <w:trPr>
          <w:jc w:val="center"/>
        </w:trPr>
        <w:tc>
          <w:tcPr>
            <w:tcW w:w="8144" w:type="dxa"/>
            <w:gridSpan w:val="7"/>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4" w:type="dxa"/>
            <w:gridSpan w:val="7"/>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(норм и правил), иных нормативных правовых актов, проектной документации)</w:t>
            </w:r>
          </w:p>
        </w:tc>
      </w:tr>
      <w:tr w:rsidR="00941D29">
        <w:trPr>
          <w:jc w:val="center"/>
        </w:trPr>
        <w:tc>
          <w:tcPr>
            <w:tcW w:w="8144" w:type="dxa"/>
            <w:gridSpan w:val="7"/>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jc w:val="center"/>
        </w:trPr>
        <w:tc>
          <w:tcPr>
            <w:tcW w:w="8144" w:type="dxa"/>
            <w:gridSpan w:val="7"/>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Основанием для выдачи настоящего ЗАКЛЮЧЕНИЯ являются:</w:t>
            </w:r>
          </w:p>
        </w:tc>
      </w:tr>
      <w:tr w:rsidR="00941D29">
        <w:trPr>
          <w:jc w:val="center"/>
        </w:trPr>
        <w:tc>
          <w:tcPr>
            <w:tcW w:w="8144" w:type="dxa"/>
            <w:gridSpan w:val="7"/>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4" w:type="dxa"/>
            <w:gridSpan w:val="7"/>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(номер, дата акта итоговой проверки и пр.)</w:t>
            </w:r>
          </w:p>
        </w:tc>
      </w:tr>
      <w:tr w:rsidR="00941D29">
        <w:trPr>
          <w:jc w:val="center"/>
        </w:trPr>
        <w:tc>
          <w:tcPr>
            <w:tcW w:w="8144" w:type="dxa"/>
            <w:gridSpan w:val="7"/>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44" w:type="dxa"/>
            <w:gridSpan w:val="7"/>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trHeight w:val="132"/>
          <w:jc w:val="center"/>
        </w:trPr>
        <w:tc>
          <w:tcPr>
            <w:tcW w:w="2073"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______________</w:t>
            </w:r>
          </w:p>
        </w:tc>
        <w:tc>
          <w:tcPr>
            <w:tcW w:w="2409" w:type="dxa"/>
            <w:gridSpan w:val="3"/>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___________</w:t>
            </w:r>
            <w:r>
              <w:rPr>
                <w:noProof/>
              </w:rPr>
              <w:t>__</w:t>
            </w:r>
            <w:r>
              <w:t>__</w:t>
            </w:r>
          </w:p>
        </w:tc>
        <w:tc>
          <w:tcPr>
            <w:tcW w:w="3656" w:type="dxa"/>
            <w:gridSpan w:val="2"/>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______</w:t>
            </w:r>
            <w:r>
              <w:rPr>
                <w:noProof/>
              </w:rPr>
              <w:t>_____________</w:t>
            </w:r>
            <w:r>
              <w:t>_____</w:t>
            </w:r>
          </w:p>
        </w:tc>
        <w:tc>
          <w:tcPr>
            <w:tcW w:w="12" w:type="dxa"/>
            <w:tcBorders>
              <w:top w:val="nil"/>
              <w:left w:val="nil"/>
              <w:bottom w:val="nil"/>
              <w:right w:val="nil"/>
            </w:tcBorders>
            <w:vAlign w:val="center"/>
            <w:hideMark/>
          </w:tcPr>
          <w:p w:rsidR="00941D29" w:rsidRDefault="00941D29">
            <w:pPr>
              <w:autoSpaceDE w:val="0"/>
              <w:autoSpaceDN w:val="0"/>
              <w:ind w:firstLine="284"/>
              <w:jc w:val="both"/>
              <w:rPr>
                <w:rFonts w:eastAsiaTheme="minorEastAsia"/>
                <w:color w:val="000000"/>
                <w:sz w:val="24"/>
                <w:szCs w:val="24"/>
              </w:rPr>
            </w:pPr>
            <w:r>
              <w:t> </w:t>
            </w:r>
          </w:p>
        </w:tc>
      </w:tr>
      <w:tr w:rsidR="00941D29">
        <w:trPr>
          <w:trHeight w:val="132"/>
          <w:jc w:val="center"/>
        </w:trPr>
        <w:tc>
          <w:tcPr>
            <w:tcW w:w="2073"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(подпись)</w:t>
            </w:r>
          </w:p>
        </w:tc>
        <w:tc>
          <w:tcPr>
            <w:tcW w:w="2409" w:type="dxa"/>
            <w:gridSpan w:val="3"/>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(расшифровка подписи)</w:t>
            </w:r>
          </w:p>
        </w:tc>
        <w:tc>
          <w:tcPr>
            <w:tcW w:w="3656" w:type="dxa"/>
            <w:gridSpan w:val="2"/>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(должность)</w:t>
            </w:r>
          </w:p>
        </w:tc>
        <w:tc>
          <w:tcPr>
            <w:tcW w:w="12" w:type="dxa"/>
            <w:tcBorders>
              <w:top w:val="nil"/>
              <w:left w:val="nil"/>
              <w:bottom w:val="nil"/>
              <w:right w:val="nil"/>
            </w:tcBorders>
            <w:vAlign w:val="center"/>
            <w:hideMark/>
          </w:tcPr>
          <w:p w:rsidR="00941D29" w:rsidRDefault="00941D29">
            <w:pPr>
              <w:autoSpaceDE w:val="0"/>
              <w:autoSpaceDN w:val="0"/>
              <w:ind w:firstLine="284"/>
              <w:jc w:val="both"/>
              <w:rPr>
                <w:rFonts w:eastAsiaTheme="minorEastAsia"/>
                <w:color w:val="000000"/>
                <w:sz w:val="24"/>
                <w:szCs w:val="24"/>
              </w:rPr>
            </w:pPr>
            <w:r>
              <w:t> </w:t>
            </w:r>
          </w:p>
        </w:tc>
      </w:tr>
      <w:tr w:rsidR="00941D29">
        <w:trPr>
          <w:jc w:val="center"/>
        </w:trPr>
        <w:tc>
          <w:tcPr>
            <w:tcW w:w="8138"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c>
          <w:tcPr>
            <w:tcW w:w="12" w:type="dxa"/>
            <w:tcBorders>
              <w:top w:val="nil"/>
              <w:left w:val="nil"/>
              <w:bottom w:val="nil"/>
              <w:right w:val="nil"/>
            </w:tcBorders>
            <w:vAlign w:val="center"/>
            <w:hideMark/>
          </w:tcPr>
          <w:p w:rsidR="00941D29" w:rsidRDefault="00941D29">
            <w:pPr>
              <w:autoSpaceDE w:val="0"/>
              <w:autoSpaceDN w:val="0"/>
              <w:ind w:firstLine="284"/>
              <w:jc w:val="both"/>
              <w:rPr>
                <w:rFonts w:eastAsiaTheme="minorEastAsia"/>
                <w:color w:val="000000"/>
                <w:sz w:val="24"/>
                <w:szCs w:val="24"/>
              </w:rPr>
            </w:pPr>
            <w:r>
              <w:t> </w:t>
            </w:r>
          </w:p>
        </w:tc>
      </w:tr>
      <w:tr w:rsidR="00941D29">
        <w:trPr>
          <w:jc w:val="center"/>
        </w:trPr>
        <w:tc>
          <w:tcPr>
            <w:tcW w:w="8138"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Экземпляр заключения получил:</w:t>
            </w:r>
          </w:p>
        </w:tc>
        <w:tc>
          <w:tcPr>
            <w:tcW w:w="12" w:type="dxa"/>
            <w:tcBorders>
              <w:top w:val="nil"/>
              <w:left w:val="nil"/>
              <w:bottom w:val="nil"/>
              <w:right w:val="nil"/>
            </w:tcBorders>
            <w:vAlign w:val="center"/>
            <w:hideMark/>
          </w:tcPr>
          <w:p w:rsidR="00941D29" w:rsidRDefault="00941D29">
            <w:pPr>
              <w:autoSpaceDE w:val="0"/>
              <w:autoSpaceDN w:val="0"/>
              <w:ind w:firstLine="284"/>
              <w:jc w:val="both"/>
              <w:rPr>
                <w:rFonts w:eastAsiaTheme="minorEastAsia"/>
                <w:color w:val="000000"/>
                <w:sz w:val="24"/>
                <w:szCs w:val="24"/>
              </w:rPr>
            </w:pPr>
            <w:r>
              <w:t> </w:t>
            </w:r>
          </w:p>
        </w:tc>
      </w:tr>
      <w:tr w:rsidR="00941D29">
        <w:trPr>
          <w:jc w:val="center"/>
        </w:trPr>
        <w:tc>
          <w:tcPr>
            <w:tcW w:w="8138" w:type="dxa"/>
            <w:gridSpan w:val="6"/>
            <w:tcMar>
              <w:top w:w="0" w:type="dxa"/>
              <w:left w:w="108" w:type="dxa"/>
              <w:bottom w:w="0" w:type="dxa"/>
              <w:right w:w="108" w:type="dxa"/>
            </w:tcMar>
            <w:hideMark/>
          </w:tcPr>
          <w:p w:rsidR="00941D29" w:rsidRDefault="00941D29">
            <w:pPr>
              <w:autoSpaceDE w:val="0"/>
              <w:autoSpaceDN w:val="0"/>
              <w:rPr>
                <w:rFonts w:eastAsiaTheme="minorEastAsia"/>
                <w:color w:val="000000"/>
                <w:sz w:val="24"/>
                <w:szCs w:val="24"/>
              </w:rPr>
            </w:pPr>
            <w:r>
              <w:rPr>
                <w:sz w:val="20"/>
                <w:szCs w:val="20"/>
              </w:rPr>
              <w:t>(заполняется представителем застройщика или заказчика, с указанием реквизитов документа, подтверждающего представительство)</w:t>
            </w:r>
          </w:p>
        </w:tc>
        <w:tc>
          <w:tcPr>
            <w:tcW w:w="12" w:type="dxa"/>
            <w:tcBorders>
              <w:top w:val="nil"/>
              <w:left w:val="nil"/>
              <w:bottom w:val="nil"/>
              <w:right w:val="nil"/>
            </w:tcBorders>
            <w:vAlign w:val="center"/>
            <w:hideMark/>
          </w:tcPr>
          <w:p w:rsidR="00941D29" w:rsidRDefault="00941D29">
            <w:pPr>
              <w:autoSpaceDE w:val="0"/>
              <w:autoSpaceDN w:val="0"/>
              <w:ind w:firstLine="284"/>
              <w:jc w:val="both"/>
              <w:rPr>
                <w:rFonts w:eastAsiaTheme="minorEastAsia"/>
                <w:color w:val="000000"/>
                <w:sz w:val="24"/>
                <w:szCs w:val="24"/>
              </w:rPr>
            </w:pPr>
            <w:r>
              <w:t> </w:t>
            </w:r>
          </w:p>
        </w:tc>
      </w:tr>
      <w:tr w:rsidR="00941D29">
        <w:trPr>
          <w:jc w:val="center"/>
        </w:trPr>
        <w:tc>
          <w:tcPr>
            <w:tcW w:w="8138" w:type="dxa"/>
            <w:gridSpan w:val="6"/>
            <w:tcMar>
              <w:top w:w="0" w:type="dxa"/>
              <w:left w:w="108" w:type="dxa"/>
              <w:bottom w:w="0" w:type="dxa"/>
              <w:right w:w="108" w:type="dxa"/>
            </w:tcMar>
            <w:hideMark/>
          </w:tcPr>
          <w:p w:rsidR="00941D29" w:rsidRDefault="00941D29">
            <w:pPr>
              <w:autoSpaceDE w:val="0"/>
              <w:autoSpaceDN w:val="0"/>
              <w:rPr>
                <w:rFonts w:eastAsiaTheme="minorEastAsia"/>
                <w:color w:val="000000"/>
                <w:sz w:val="24"/>
                <w:szCs w:val="24"/>
              </w:rPr>
            </w:pPr>
            <w:r>
              <w:t> </w:t>
            </w:r>
          </w:p>
        </w:tc>
        <w:tc>
          <w:tcPr>
            <w:tcW w:w="12" w:type="dxa"/>
            <w:tcBorders>
              <w:top w:val="nil"/>
              <w:left w:val="nil"/>
              <w:bottom w:val="nil"/>
              <w:right w:val="nil"/>
            </w:tcBorders>
            <w:vAlign w:val="center"/>
            <w:hideMark/>
          </w:tcPr>
          <w:p w:rsidR="00941D29" w:rsidRDefault="00941D29">
            <w:pPr>
              <w:autoSpaceDE w:val="0"/>
              <w:autoSpaceDN w:val="0"/>
              <w:ind w:firstLine="284"/>
              <w:jc w:val="both"/>
              <w:rPr>
                <w:rFonts w:eastAsiaTheme="minorEastAsia"/>
                <w:color w:val="000000"/>
                <w:sz w:val="24"/>
                <w:szCs w:val="24"/>
              </w:rPr>
            </w:pPr>
            <w:r>
              <w:t> </w:t>
            </w:r>
          </w:p>
        </w:tc>
      </w:tr>
      <w:tr w:rsidR="00941D29">
        <w:trPr>
          <w:trHeight w:val="132"/>
          <w:jc w:val="center"/>
        </w:trPr>
        <w:tc>
          <w:tcPr>
            <w:tcW w:w="2073"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______________</w:t>
            </w:r>
          </w:p>
        </w:tc>
        <w:tc>
          <w:tcPr>
            <w:tcW w:w="2409" w:type="dxa"/>
            <w:gridSpan w:val="3"/>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___________</w:t>
            </w:r>
            <w:r>
              <w:rPr>
                <w:noProof/>
              </w:rPr>
              <w:t>__</w:t>
            </w:r>
            <w:r>
              <w:t>__</w:t>
            </w:r>
          </w:p>
        </w:tc>
        <w:tc>
          <w:tcPr>
            <w:tcW w:w="3656" w:type="dxa"/>
            <w:gridSpan w:val="2"/>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______</w:t>
            </w:r>
            <w:r>
              <w:rPr>
                <w:noProof/>
              </w:rPr>
              <w:t>_____________</w:t>
            </w:r>
            <w:r>
              <w:t>_____</w:t>
            </w:r>
          </w:p>
        </w:tc>
        <w:tc>
          <w:tcPr>
            <w:tcW w:w="12" w:type="dxa"/>
            <w:tcBorders>
              <w:top w:val="nil"/>
              <w:left w:val="nil"/>
              <w:bottom w:val="nil"/>
              <w:right w:val="nil"/>
            </w:tcBorders>
            <w:vAlign w:val="center"/>
            <w:hideMark/>
          </w:tcPr>
          <w:p w:rsidR="00941D29" w:rsidRDefault="00941D29">
            <w:pPr>
              <w:autoSpaceDE w:val="0"/>
              <w:autoSpaceDN w:val="0"/>
              <w:ind w:firstLine="284"/>
              <w:jc w:val="both"/>
              <w:rPr>
                <w:rFonts w:eastAsiaTheme="minorEastAsia"/>
                <w:color w:val="000000"/>
                <w:sz w:val="24"/>
                <w:szCs w:val="24"/>
              </w:rPr>
            </w:pPr>
            <w:r>
              <w:t> </w:t>
            </w:r>
          </w:p>
        </w:tc>
      </w:tr>
      <w:tr w:rsidR="00941D29">
        <w:trPr>
          <w:trHeight w:val="132"/>
          <w:jc w:val="center"/>
        </w:trPr>
        <w:tc>
          <w:tcPr>
            <w:tcW w:w="2073"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(подпись)</w:t>
            </w:r>
          </w:p>
        </w:tc>
        <w:tc>
          <w:tcPr>
            <w:tcW w:w="2409" w:type="dxa"/>
            <w:gridSpan w:val="3"/>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(расшифровка подписи)</w:t>
            </w:r>
          </w:p>
        </w:tc>
        <w:tc>
          <w:tcPr>
            <w:tcW w:w="3656" w:type="dxa"/>
            <w:gridSpan w:val="2"/>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(должность)</w:t>
            </w:r>
          </w:p>
        </w:tc>
        <w:tc>
          <w:tcPr>
            <w:tcW w:w="12" w:type="dxa"/>
            <w:tcBorders>
              <w:top w:val="nil"/>
              <w:left w:val="nil"/>
              <w:bottom w:val="nil"/>
              <w:right w:val="nil"/>
            </w:tcBorders>
            <w:vAlign w:val="center"/>
            <w:hideMark/>
          </w:tcPr>
          <w:p w:rsidR="00941D29" w:rsidRDefault="00941D29">
            <w:pPr>
              <w:autoSpaceDE w:val="0"/>
              <w:autoSpaceDN w:val="0"/>
              <w:ind w:firstLine="284"/>
              <w:jc w:val="both"/>
              <w:rPr>
                <w:rFonts w:eastAsiaTheme="minorEastAsia"/>
                <w:color w:val="000000"/>
                <w:sz w:val="24"/>
                <w:szCs w:val="24"/>
              </w:rPr>
            </w:pPr>
            <w:r>
              <w:t> </w:t>
            </w:r>
          </w:p>
        </w:tc>
      </w:tr>
      <w:tr w:rsidR="00941D29">
        <w:trPr>
          <w:jc w:val="center"/>
        </w:trPr>
        <w:tc>
          <w:tcPr>
            <w:tcW w:w="8138"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w:t>
            </w:r>
          </w:p>
        </w:tc>
        <w:tc>
          <w:tcPr>
            <w:tcW w:w="12" w:type="dxa"/>
            <w:tcBorders>
              <w:top w:val="nil"/>
              <w:left w:val="nil"/>
              <w:bottom w:val="nil"/>
              <w:right w:val="nil"/>
            </w:tcBorders>
            <w:vAlign w:val="center"/>
            <w:hideMark/>
          </w:tcPr>
          <w:p w:rsidR="00941D29" w:rsidRDefault="00941D29">
            <w:pPr>
              <w:autoSpaceDE w:val="0"/>
              <w:autoSpaceDN w:val="0"/>
              <w:ind w:firstLine="284"/>
              <w:jc w:val="both"/>
              <w:rPr>
                <w:rFonts w:eastAsiaTheme="minorEastAsia"/>
                <w:color w:val="000000"/>
                <w:sz w:val="24"/>
                <w:szCs w:val="24"/>
              </w:rPr>
            </w:pPr>
            <w:r>
              <w:t> </w:t>
            </w:r>
          </w:p>
        </w:tc>
      </w:tr>
      <w:tr w:rsidR="00941D29">
        <w:trPr>
          <w:jc w:val="center"/>
        </w:trPr>
        <w:tc>
          <w:tcPr>
            <w:tcW w:w="8138" w:type="dxa"/>
            <w:gridSpan w:val="6"/>
            <w:tcMar>
              <w:top w:w="0" w:type="dxa"/>
              <w:left w:w="108" w:type="dxa"/>
              <w:bottom w:w="0" w:type="dxa"/>
              <w:right w:w="108" w:type="dxa"/>
            </w:tcMar>
            <w:hideMark/>
          </w:tcPr>
          <w:p w:rsidR="00941D29" w:rsidRDefault="00941D29">
            <w:pPr>
              <w:autoSpaceDE w:val="0"/>
              <w:autoSpaceDN w:val="0"/>
              <w:rPr>
                <w:rFonts w:eastAsiaTheme="minorEastAsia"/>
                <w:color w:val="000000"/>
                <w:sz w:val="24"/>
                <w:szCs w:val="24"/>
              </w:rPr>
            </w:pPr>
            <w:r>
              <w:rPr>
                <w:sz w:val="20"/>
                <w:szCs w:val="20"/>
              </w:rPr>
              <w:t>Примечание - заключение составляется должностными лицами органа государственного строительного надзора, участвовавшими в проведении итоговой проверки.</w:t>
            </w:r>
          </w:p>
        </w:tc>
        <w:tc>
          <w:tcPr>
            <w:tcW w:w="12" w:type="dxa"/>
            <w:tcBorders>
              <w:top w:val="nil"/>
              <w:left w:val="nil"/>
              <w:bottom w:val="nil"/>
              <w:right w:val="nil"/>
            </w:tcBorders>
            <w:vAlign w:val="center"/>
            <w:hideMark/>
          </w:tcPr>
          <w:p w:rsidR="00941D29" w:rsidRDefault="00941D29">
            <w:pPr>
              <w:autoSpaceDE w:val="0"/>
              <w:autoSpaceDN w:val="0"/>
              <w:ind w:firstLine="284"/>
              <w:jc w:val="both"/>
              <w:rPr>
                <w:rFonts w:eastAsiaTheme="minorEastAsia"/>
                <w:color w:val="000000"/>
                <w:sz w:val="24"/>
                <w:szCs w:val="24"/>
              </w:rPr>
            </w:pPr>
            <w:r>
              <w:t> </w:t>
            </w:r>
          </w:p>
        </w:tc>
      </w:tr>
      <w:tr w:rsidR="00941D29">
        <w:trPr>
          <w:jc w:val="center"/>
        </w:trPr>
        <w:tc>
          <w:tcPr>
            <w:tcW w:w="2076" w:type="dxa"/>
            <w:tcBorders>
              <w:top w:val="nil"/>
              <w:left w:val="nil"/>
              <w:bottom w:val="nil"/>
              <w:right w:val="nil"/>
            </w:tcBorders>
            <w:vAlign w:val="center"/>
            <w:hideMark/>
          </w:tcPr>
          <w:p w:rsidR="00941D29" w:rsidRDefault="00941D29">
            <w:pPr>
              <w:rPr>
                <w:rFonts w:eastAsia="Times New Roman"/>
                <w:sz w:val="24"/>
                <w:szCs w:val="24"/>
              </w:rPr>
            </w:pPr>
          </w:p>
        </w:tc>
        <w:tc>
          <w:tcPr>
            <w:tcW w:w="1668" w:type="dxa"/>
            <w:tcBorders>
              <w:top w:val="nil"/>
              <w:left w:val="nil"/>
              <w:bottom w:val="nil"/>
              <w:right w:val="nil"/>
            </w:tcBorders>
            <w:vAlign w:val="center"/>
            <w:hideMark/>
          </w:tcPr>
          <w:p w:rsidR="00941D29" w:rsidRDefault="00941D29">
            <w:pPr>
              <w:rPr>
                <w:rFonts w:eastAsia="Times New Roman"/>
                <w:sz w:val="24"/>
                <w:szCs w:val="24"/>
              </w:rPr>
            </w:pPr>
          </w:p>
        </w:tc>
        <w:tc>
          <w:tcPr>
            <w:tcW w:w="324" w:type="dxa"/>
            <w:tcBorders>
              <w:top w:val="nil"/>
              <w:left w:val="nil"/>
              <w:bottom w:val="nil"/>
              <w:right w:val="nil"/>
            </w:tcBorders>
            <w:vAlign w:val="center"/>
            <w:hideMark/>
          </w:tcPr>
          <w:p w:rsidR="00941D29" w:rsidRDefault="00941D29">
            <w:pPr>
              <w:rPr>
                <w:rFonts w:eastAsia="Times New Roman"/>
                <w:sz w:val="24"/>
                <w:szCs w:val="24"/>
              </w:rPr>
            </w:pPr>
          </w:p>
        </w:tc>
        <w:tc>
          <w:tcPr>
            <w:tcW w:w="408" w:type="dxa"/>
            <w:tcBorders>
              <w:top w:val="nil"/>
              <w:left w:val="nil"/>
              <w:bottom w:val="nil"/>
              <w:right w:val="nil"/>
            </w:tcBorders>
            <w:vAlign w:val="center"/>
            <w:hideMark/>
          </w:tcPr>
          <w:p w:rsidR="00941D29" w:rsidRDefault="00941D29">
            <w:pPr>
              <w:rPr>
                <w:rFonts w:eastAsia="Times New Roman"/>
                <w:sz w:val="24"/>
                <w:szCs w:val="24"/>
              </w:rPr>
            </w:pPr>
          </w:p>
        </w:tc>
        <w:tc>
          <w:tcPr>
            <w:tcW w:w="396" w:type="dxa"/>
            <w:tcBorders>
              <w:top w:val="nil"/>
              <w:left w:val="nil"/>
              <w:bottom w:val="nil"/>
              <w:right w:val="nil"/>
            </w:tcBorders>
            <w:vAlign w:val="center"/>
            <w:hideMark/>
          </w:tcPr>
          <w:p w:rsidR="00941D29" w:rsidRDefault="00941D29">
            <w:pPr>
              <w:rPr>
                <w:rFonts w:eastAsia="Times New Roman"/>
                <w:sz w:val="24"/>
                <w:szCs w:val="24"/>
              </w:rPr>
            </w:pPr>
          </w:p>
        </w:tc>
        <w:tc>
          <w:tcPr>
            <w:tcW w:w="3264" w:type="dxa"/>
            <w:tcBorders>
              <w:top w:val="nil"/>
              <w:left w:val="nil"/>
              <w:bottom w:val="nil"/>
              <w:right w:val="nil"/>
            </w:tcBorders>
            <w:vAlign w:val="center"/>
            <w:hideMark/>
          </w:tcPr>
          <w:p w:rsidR="00941D29" w:rsidRDefault="00941D29">
            <w:pPr>
              <w:rPr>
                <w:rFonts w:eastAsia="Times New Roman"/>
                <w:sz w:val="24"/>
                <w:szCs w:val="24"/>
              </w:rPr>
            </w:pPr>
          </w:p>
        </w:tc>
        <w:tc>
          <w:tcPr>
            <w:tcW w:w="12" w:type="dxa"/>
            <w:tcBorders>
              <w:top w:val="nil"/>
              <w:left w:val="nil"/>
              <w:bottom w:val="nil"/>
              <w:right w:val="nil"/>
            </w:tcBorders>
            <w:vAlign w:val="center"/>
            <w:hideMark/>
          </w:tcPr>
          <w:p w:rsidR="00941D29" w:rsidRDefault="00941D29">
            <w:pPr>
              <w:rPr>
                <w:rFonts w:eastAsia="Times New Roman"/>
                <w:sz w:val="24"/>
                <w:szCs w:val="24"/>
              </w:rPr>
            </w:pPr>
          </w:p>
        </w:tc>
      </w:tr>
    </w:tbl>
    <w:p w:rsidR="00941D29" w:rsidRDefault="00941D29">
      <w:pPr>
        <w:pStyle w:val="600"/>
      </w:pPr>
      <w:bookmarkStart w:id="14" w:name="приложение12"/>
      <w:bookmarkEnd w:id="14"/>
      <w:r>
        <w:lastRenderedPageBreak/>
        <w:t>Приложение № 12</w:t>
      </w:r>
    </w:p>
    <w:p w:rsidR="00941D29" w:rsidRDefault="00941D29">
      <w:pPr>
        <w:pStyle w:val="06"/>
      </w:pPr>
      <w:r>
        <w:t xml:space="preserve">к Порядку проведения проверок </w:t>
      </w:r>
      <w:r>
        <w:br/>
        <w:t xml:space="preserve">при осуществлении государственного </w:t>
      </w:r>
      <w:r>
        <w:br/>
        <w:t xml:space="preserve">строительного надзора и выдачи </w:t>
      </w:r>
      <w:r>
        <w:br/>
        <w:t xml:space="preserve">заключений о соответствии построенных, </w:t>
      </w:r>
      <w:r>
        <w:br/>
        <w:t xml:space="preserve">реконструированных, отремонтированных </w:t>
      </w:r>
      <w:r>
        <w:br/>
        <w:t xml:space="preserve">объектов капитального строительства </w:t>
      </w:r>
      <w:r>
        <w:br/>
        <w:t xml:space="preserve">требованиям технических регламентов </w:t>
      </w:r>
      <w:r>
        <w:br/>
        <w:t xml:space="preserve">(норм и правил), иных нормативных правовых </w:t>
      </w:r>
      <w:r>
        <w:br/>
        <w:t xml:space="preserve">актов и проектной документации, </w:t>
      </w:r>
      <w:r>
        <w:br/>
        <w:t xml:space="preserve">утв. приказом Федеральной службы по </w:t>
      </w:r>
      <w:r>
        <w:br/>
        <w:t xml:space="preserve">экологическому, технологическому </w:t>
      </w:r>
      <w:r>
        <w:br/>
        <w:t xml:space="preserve">и атомному надзору </w:t>
      </w:r>
      <w:r>
        <w:br/>
        <w:t>от 26 декабря 2006 г. № 1129</w:t>
      </w:r>
    </w:p>
    <w:p w:rsidR="00941D29" w:rsidRDefault="00941D29">
      <w:pPr>
        <w:pStyle w:val="661"/>
      </w:pPr>
      <w:r>
        <w:t>(Образец)</w:t>
      </w:r>
    </w:p>
    <w:tbl>
      <w:tblPr>
        <w:tblW w:w="0" w:type="auto"/>
        <w:jc w:val="center"/>
        <w:tblCellMar>
          <w:left w:w="0" w:type="dxa"/>
          <w:right w:w="0" w:type="dxa"/>
        </w:tblCellMar>
        <w:tblLook w:val="04A0" w:firstRow="1" w:lastRow="0" w:firstColumn="1" w:lastColumn="0" w:noHBand="0" w:noVBand="1"/>
      </w:tblPr>
      <w:tblGrid>
        <w:gridCol w:w="1956"/>
        <w:gridCol w:w="2100"/>
        <w:gridCol w:w="312"/>
        <w:gridCol w:w="36"/>
        <w:gridCol w:w="444"/>
        <w:gridCol w:w="3352"/>
      </w:tblGrid>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jc w:val="right"/>
              <w:rPr>
                <w:rFonts w:eastAsiaTheme="minorEastAsia"/>
                <w:color w:val="000000"/>
                <w:sz w:val="24"/>
                <w:szCs w:val="24"/>
              </w:rPr>
            </w:pPr>
            <w:r>
              <w:t>Утверждено</w:t>
            </w:r>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jc w:val="right"/>
              <w:rPr>
                <w:rFonts w:eastAsiaTheme="minorEastAsia"/>
                <w:color w:val="000000"/>
                <w:sz w:val="24"/>
                <w:szCs w:val="24"/>
              </w:rPr>
            </w:pPr>
            <w:r>
              <w:t>приказом (распоряжением)</w:t>
            </w:r>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trHeight w:val="66"/>
          <w:jc w:val="center"/>
        </w:trPr>
        <w:tc>
          <w:tcPr>
            <w:tcW w:w="4053" w:type="dxa"/>
            <w:gridSpan w:val="2"/>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Номер дела ______________</w:t>
            </w:r>
          </w:p>
        </w:tc>
        <w:tc>
          <w:tcPr>
            <w:tcW w:w="789" w:type="dxa"/>
            <w:gridSpan w:val="3"/>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c>
          <w:tcPr>
            <w:tcW w:w="3348" w:type="dxa"/>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w:t>
            </w:r>
          </w:p>
        </w:tc>
      </w:tr>
      <w:tr w:rsidR="00941D29">
        <w:trPr>
          <w:trHeight w:val="66"/>
          <w:jc w:val="center"/>
        </w:trPr>
        <w:tc>
          <w:tcPr>
            <w:tcW w:w="4053" w:type="dxa"/>
            <w:gridSpan w:val="2"/>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c>
          <w:tcPr>
            <w:tcW w:w="789" w:type="dxa"/>
            <w:gridSpan w:val="3"/>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c>
          <w:tcPr>
            <w:tcW w:w="3348" w:type="dxa"/>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xml:space="preserve">от "____"________ _______ </w:t>
            </w:r>
            <w:proofErr w:type="gramStart"/>
            <w:r>
              <w:t>г</w:t>
            </w:r>
            <w:proofErr w:type="gramEnd"/>
            <w:r>
              <w:t>.</w:t>
            </w:r>
          </w:p>
        </w:tc>
      </w:tr>
      <w:tr w:rsidR="00941D29">
        <w:trPr>
          <w:trHeight w:val="66"/>
          <w:jc w:val="center"/>
        </w:trPr>
        <w:tc>
          <w:tcPr>
            <w:tcW w:w="4053" w:type="dxa"/>
            <w:gridSpan w:val="2"/>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c>
          <w:tcPr>
            <w:tcW w:w="789" w:type="dxa"/>
            <w:gridSpan w:val="3"/>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c>
          <w:tcPr>
            <w:tcW w:w="3348" w:type="dxa"/>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trHeight w:val="66"/>
          <w:jc w:val="center"/>
        </w:trPr>
        <w:tc>
          <w:tcPr>
            <w:tcW w:w="4053" w:type="dxa"/>
            <w:gridSpan w:val="2"/>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Экземпляр № _____________</w:t>
            </w:r>
          </w:p>
        </w:tc>
        <w:tc>
          <w:tcPr>
            <w:tcW w:w="789" w:type="dxa"/>
            <w:gridSpan w:val="3"/>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c>
          <w:tcPr>
            <w:tcW w:w="3348" w:type="dxa"/>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___________________</w:t>
            </w:r>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Решение об отказе в выдаче заключения</w:t>
            </w:r>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 xml:space="preserve">о соответствии </w:t>
            </w:r>
            <w:proofErr w:type="gramStart"/>
            <w:r>
              <w:t>построенного</w:t>
            </w:r>
            <w:proofErr w:type="gramEnd"/>
            <w:r>
              <w:t>, реконструированного,</w:t>
            </w:r>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отремонтированного объекта капитального</w:t>
            </w:r>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строительства требованиям технических регламентов</w:t>
            </w:r>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(норм и правил), иных нормативных правовых актов</w:t>
            </w:r>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и проектной документации</w:t>
            </w:r>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trHeight w:val="132"/>
          <w:jc w:val="center"/>
        </w:trPr>
        <w:tc>
          <w:tcPr>
            <w:tcW w:w="4394" w:type="dxa"/>
            <w:gridSpan w:val="4"/>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w:t>
            </w:r>
          </w:p>
        </w:tc>
        <w:tc>
          <w:tcPr>
            <w:tcW w:w="3796" w:type="dxa"/>
            <w:gridSpan w:val="2"/>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 200 ___ г.</w:t>
            </w:r>
          </w:p>
        </w:tc>
      </w:tr>
      <w:tr w:rsidR="00941D29">
        <w:trPr>
          <w:trHeight w:val="132"/>
          <w:jc w:val="center"/>
        </w:trPr>
        <w:tc>
          <w:tcPr>
            <w:tcW w:w="4394" w:type="dxa"/>
            <w:gridSpan w:val="4"/>
            <w:tcMar>
              <w:top w:w="0" w:type="dxa"/>
              <w:left w:w="108" w:type="dxa"/>
              <w:bottom w:w="0" w:type="dxa"/>
              <w:right w:w="108" w:type="dxa"/>
            </w:tcMar>
            <w:hideMark/>
          </w:tcPr>
          <w:p w:rsidR="00941D29" w:rsidRDefault="00941D29">
            <w:pPr>
              <w:autoSpaceDE w:val="0"/>
              <w:autoSpaceDN w:val="0"/>
              <w:ind w:left="517"/>
              <w:jc w:val="both"/>
              <w:rPr>
                <w:rFonts w:eastAsiaTheme="minorEastAsia"/>
                <w:color w:val="000000"/>
                <w:sz w:val="24"/>
                <w:szCs w:val="24"/>
              </w:rPr>
            </w:pPr>
            <w:r>
              <w:rPr>
                <w:sz w:val="20"/>
                <w:szCs w:val="20"/>
              </w:rPr>
              <w:t>(место составления)</w:t>
            </w:r>
          </w:p>
        </w:tc>
        <w:tc>
          <w:tcPr>
            <w:tcW w:w="3796" w:type="dxa"/>
            <w:gridSpan w:val="2"/>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Настоящее РЕШЕНИЕ выдано _____________________________________</w:t>
            </w:r>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proofErr w:type="gramStart"/>
            <w:r>
              <w:rPr>
                <w:sz w:val="20"/>
                <w:szCs w:val="20"/>
              </w:rPr>
              <w:lastRenderedPageBreak/>
              <w:t>(наименование</w:t>
            </w:r>
            <w:proofErr w:type="gramEnd"/>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w:t>
            </w:r>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номер и дата выдачи свидетельства о государственной регистрации, ОГРН, ИНН,</w:t>
            </w:r>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почтовые реквизиты, телефон/факс - для юридических лиц;</w:t>
            </w:r>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фамилия, имя, отчество, паспортные данные,</w:t>
            </w:r>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место проживания, телефон/факс - для физических лиц)</w:t>
            </w:r>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об отказе в выдаче ЗАКЛЮЧЕНИЯ о соответствии</w:t>
            </w:r>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требованиям технических регламентов (норм и правил),</w:t>
            </w:r>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иных нормативных правовых актов и проектной документации</w:t>
            </w:r>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объекта капитального строительства __________________________________</w:t>
            </w:r>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ind w:left="3801"/>
              <w:jc w:val="center"/>
              <w:rPr>
                <w:rFonts w:eastAsiaTheme="minorEastAsia"/>
                <w:color w:val="000000"/>
                <w:sz w:val="24"/>
                <w:szCs w:val="24"/>
              </w:rPr>
            </w:pPr>
            <w:proofErr w:type="gramStart"/>
            <w:r>
              <w:rPr>
                <w:sz w:val="20"/>
                <w:szCs w:val="20"/>
              </w:rPr>
              <w:t>(наименование объекта капитального</w:t>
            </w:r>
            <w:proofErr w:type="gramEnd"/>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строительства, основные характеристики объекта капитального</w:t>
            </w:r>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строительства)</w:t>
            </w:r>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proofErr w:type="gramStart"/>
            <w:r>
              <w:t>расположенного</w:t>
            </w:r>
            <w:proofErr w:type="gramEnd"/>
            <w:r>
              <w:t xml:space="preserve"> по адресу: _________________________________________</w:t>
            </w:r>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proofErr w:type="gramStart"/>
            <w:r>
              <w:rPr>
                <w:sz w:val="20"/>
                <w:szCs w:val="20"/>
              </w:rPr>
              <w:t>(почтовый</w:t>
            </w:r>
            <w:proofErr w:type="gramEnd"/>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или строительный)</w:t>
            </w:r>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Разрешение на строительство, реконструкцию, капитальный ремонт</w:t>
            </w:r>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proofErr w:type="gramStart"/>
            <w:r>
              <w:rPr>
                <w:sz w:val="20"/>
                <w:szCs w:val="20"/>
              </w:rPr>
              <w:t>(номер и дата выдачи,</w:t>
            </w:r>
            <w:proofErr w:type="gramEnd"/>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lastRenderedPageBreak/>
              <w:t>кем выдано, срок действия)</w:t>
            </w:r>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Заключение государственной экспертизы проектной документации</w:t>
            </w:r>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proofErr w:type="gramStart"/>
            <w:r>
              <w:rPr>
                <w:sz w:val="20"/>
                <w:szCs w:val="20"/>
              </w:rPr>
              <w:t>(номер и дата выдачи,</w:t>
            </w:r>
            <w:proofErr w:type="gramEnd"/>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кем выдано)</w:t>
            </w:r>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Начало строительства, реконструкции, капитального ремонта ____________</w:t>
            </w:r>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ind w:left="6046"/>
              <w:jc w:val="center"/>
              <w:rPr>
                <w:rFonts w:eastAsiaTheme="minorEastAsia"/>
                <w:color w:val="000000"/>
                <w:sz w:val="24"/>
                <w:szCs w:val="24"/>
              </w:rPr>
            </w:pPr>
            <w:r>
              <w:rPr>
                <w:sz w:val="20"/>
                <w:szCs w:val="20"/>
              </w:rPr>
              <w:t>(дата начала работ)</w:t>
            </w:r>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rPr>
                <w:rFonts w:eastAsiaTheme="minorEastAsia"/>
                <w:color w:val="000000"/>
                <w:sz w:val="24"/>
                <w:szCs w:val="24"/>
              </w:rPr>
            </w:pPr>
            <w:r>
              <w:t>Окончание строительства, реконструкции, капитального ремонта ________</w:t>
            </w:r>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ind w:left="5762"/>
              <w:jc w:val="center"/>
              <w:rPr>
                <w:rFonts w:eastAsiaTheme="minorEastAsia"/>
                <w:color w:val="000000"/>
                <w:sz w:val="24"/>
                <w:szCs w:val="24"/>
              </w:rPr>
            </w:pPr>
            <w:r>
              <w:rPr>
                <w:sz w:val="20"/>
                <w:szCs w:val="20"/>
              </w:rPr>
              <w:t>(дата окончания работ)</w:t>
            </w:r>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Настоящее РЕШЕНИЕ вынесено на основании результатов итоговой проверки,</w:t>
            </w:r>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(номер, дата акта итоговой проверки и пр.)</w:t>
            </w:r>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которой установлено</w:t>
            </w:r>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proofErr w:type="gramStart"/>
            <w:r>
              <w:rPr>
                <w:sz w:val="20"/>
                <w:szCs w:val="20"/>
              </w:rPr>
              <w:t>(указываются наименование, статьи (пункты) технического регламента</w:t>
            </w:r>
            <w:proofErr w:type="gramEnd"/>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(норм и правил), иных нормативных правовых актов, проектной документации,</w:t>
            </w:r>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proofErr w:type="gramStart"/>
            <w:r>
              <w:rPr>
                <w:sz w:val="20"/>
                <w:szCs w:val="20"/>
              </w:rPr>
              <w:t>требования</w:t>
            </w:r>
            <w:proofErr w:type="gramEnd"/>
            <w:r>
              <w:rPr>
                <w:sz w:val="20"/>
                <w:szCs w:val="20"/>
              </w:rPr>
              <w:t xml:space="preserve"> которых нарушены, и на дату проведения итоговой проверки</w:t>
            </w:r>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__________________________________________________________________</w:t>
            </w:r>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не устранены)</w:t>
            </w:r>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trHeight w:val="132"/>
          <w:jc w:val="center"/>
        </w:trPr>
        <w:tc>
          <w:tcPr>
            <w:tcW w:w="1953"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______________</w:t>
            </w:r>
          </w:p>
        </w:tc>
        <w:tc>
          <w:tcPr>
            <w:tcW w:w="2409" w:type="dxa"/>
            <w:gridSpan w:val="2"/>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___________</w:t>
            </w:r>
            <w:r>
              <w:rPr>
                <w:noProof/>
              </w:rPr>
              <w:t>__</w:t>
            </w:r>
            <w:r>
              <w:t>__</w:t>
            </w:r>
          </w:p>
        </w:tc>
        <w:tc>
          <w:tcPr>
            <w:tcW w:w="3828" w:type="dxa"/>
            <w:gridSpan w:val="3"/>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______</w:t>
            </w:r>
            <w:r>
              <w:rPr>
                <w:noProof/>
              </w:rPr>
              <w:t>_____________</w:t>
            </w:r>
            <w:r>
              <w:t>_____</w:t>
            </w:r>
          </w:p>
        </w:tc>
      </w:tr>
      <w:tr w:rsidR="00941D29">
        <w:trPr>
          <w:trHeight w:val="132"/>
          <w:jc w:val="center"/>
        </w:trPr>
        <w:tc>
          <w:tcPr>
            <w:tcW w:w="1953"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(подпись)</w:t>
            </w:r>
          </w:p>
        </w:tc>
        <w:tc>
          <w:tcPr>
            <w:tcW w:w="2409" w:type="dxa"/>
            <w:gridSpan w:val="2"/>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(расшифровка подписи)</w:t>
            </w:r>
          </w:p>
        </w:tc>
        <w:tc>
          <w:tcPr>
            <w:tcW w:w="3828" w:type="dxa"/>
            <w:gridSpan w:val="3"/>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(должность)</w:t>
            </w:r>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 </w:t>
            </w:r>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jc w:val="both"/>
              <w:rPr>
                <w:rFonts w:eastAsiaTheme="minorEastAsia"/>
                <w:color w:val="000000"/>
                <w:sz w:val="24"/>
                <w:szCs w:val="24"/>
              </w:rPr>
            </w:pPr>
            <w:r>
              <w:t>Экземпляр решения получил:</w:t>
            </w:r>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rPr>
                <w:rFonts w:eastAsiaTheme="minorEastAsia"/>
                <w:color w:val="000000"/>
                <w:sz w:val="24"/>
                <w:szCs w:val="24"/>
              </w:rPr>
            </w:pPr>
            <w:r>
              <w:rPr>
                <w:sz w:val="20"/>
                <w:szCs w:val="20"/>
              </w:rPr>
              <w:t>(заполняется представителем застройщика или заказчика, с указанием реквизитов документа, подтверждающего представительство)</w:t>
            </w:r>
          </w:p>
        </w:tc>
      </w:tr>
      <w:tr w:rsidR="00941D29">
        <w:trPr>
          <w:jc w:val="center"/>
        </w:trPr>
        <w:tc>
          <w:tcPr>
            <w:tcW w:w="8190" w:type="dxa"/>
            <w:gridSpan w:val="6"/>
            <w:tcMar>
              <w:top w:w="0" w:type="dxa"/>
              <w:left w:w="108" w:type="dxa"/>
              <w:bottom w:w="0" w:type="dxa"/>
              <w:right w:w="108" w:type="dxa"/>
            </w:tcMar>
            <w:hideMark/>
          </w:tcPr>
          <w:p w:rsidR="00941D29" w:rsidRDefault="00941D29">
            <w:pPr>
              <w:autoSpaceDE w:val="0"/>
              <w:autoSpaceDN w:val="0"/>
              <w:rPr>
                <w:rFonts w:eastAsiaTheme="minorEastAsia"/>
                <w:color w:val="000000"/>
                <w:sz w:val="24"/>
                <w:szCs w:val="24"/>
              </w:rPr>
            </w:pPr>
            <w:r>
              <w:lastRenderedPageBreak/>
              <w:t> </w:t>
            </w:r>
          </w:p>
        </w:tc>
      </w:tr>
      <w:tr w:rsidR="00941D29">
        <w:trPr>
          <w:trHeight w:val="132"/>
          <w:jc w:val="center"/>
        </w:trPr>
        <w:tc>
          <w:tcPr>
            <w:tcW w:w="1953"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______________</w:t>
            </w:r>
          </w:p>
        </w:tc>
        <w:tc>
          <w:tcPr>
            <w:tcW w:w="2409" w:type="dxa"/>
            <w:gridSpan w:val="2"/>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___________</w:t>
            </w:r>
            <w:r>
              <w:rPr>
                <w:noProof/>
              </w:rPr>
              <w:t>__</w:t>
            </w:r>
            <w:r>
              <w:t>__</w:t>
            </w:r>
          </w:p>
        </w:tc>
        <w:tc>
          <w:tcPr>
            <w:tcW w:w="3828" w:type="dxa"/>
            <w:gridSpan w:val="3"/>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t>______</w:t>
            </w:r>
            <w:r>
              <w:rPr>
                <w:noProof/>
              </w:rPr>
              <w:t>_____________</w:t>
            </w:r>
            <w:r>
              <w:t>_____</w:t>
            </w:r>
          </w:p>
        </w:tc>
      </w:tr>
      <w:tr w:rsidR="00941D29">
        <w:trPr>
          <w:trHeight w:val="132"/>
          <w:jc w:val="center"/>
        </w:trPr>
        <w:tc>
          <w:tcPr>
            <w:tcW w:w="1953" w:type="dxa"/>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(подпись)</w:t>
            </w:r>
          </w:p>
        </w:tc>
        <w:tc>
          <w:tcPr>
            <w:tcW w:w="2409" w:type="dxa"/>
            <w:gridSpan w:val="2"/>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(расшифровка подписи)</w:t>
            </w:r>
          </w:p>
        </w:tc>
        <w:tc>
          <w:tcPr>
            <w:tcW w:w="3828" w:type="dxa"/>
            <w:gridSpan w:val="3"/>
            <w:tcMar>
              <w:top w:w="0" w:type="dxa"/>
              <w:left w:w="108" w:type="dxa"/>
              <w:bottom w:w="0" w:type="dxa"/>
              <w:right w:w="108" w:type="dxa"/>
            </w:tcMar>
            <w:hideMark/>
          </w:tcPr>
          <w:p w:rsidR="00941D29" w:rsidRDefault="00941D29">
            <w:pPr>
              <w:autoSpaceDE w:val="0"/>
              <w:autoSpaceDN w:val="0"/>
              <w:jc w:val="center"/>
              <w:rPr>
                <w:rFonts w:eastAsiaTheme="minorEastAsia"/>
                <w:color w:val="000000"/>
                <w:sz w:val="24"/>
                <w:szCs w:val="24"/>
              </w:rPr>
            </w:pPr>
            <w:r>
              <w:rPr>
                <w:sz w:val="20"/>
                <w:szCs w:val="20"/>
              </w:rPr>
              <w:t>(должность)</w:t>
            </w:r>
          </w:p>
        </w:tc>
      </w:tr>
      <w:tr w:rsidR="00941D29">
        <w:trPr>
          <w:jc w:val="center"/>
        </w:trPr>
        <w:tc>
          <w:tcPr>
            <w:tcW w:w="1956" w:type="dxa"/>
            <w:tcBorders>
              <w:top w:val="nil"/>
              <w:left w:val="nil"/>
              <w:bottom w:val="nil"/>
              <w:right w:val="nil"/>
            </w:tcBorders>
            <w:vAlign w:val="center"/>
            <w:hideMark/>
          </w:tcPr>
          <w:p w:rsidR="00941D29" w:rsidRDefault="00941D29">
            <w:pPr>
              <w:rPr>
                <w:rFonts w:eastAsia="Times New Roman"/>
                <w:sz w:val="24"/>
                <w:szCs w:val="24"/>
              </w:rPr>
            </w:pPr>
          </w:p>
        </w:tc>
        <w:tc>
          <w:tcPr>
            <w:tcW w:w="2100" w:type="dxa"/>
            <w:tcBorders>
              <w:top w:val="nil"/>
              <w:left w:val="nil"/>
              <w:bottom w:val="nil"/>
              <w:right w:val="nil"/>
            </w:tcBorders>
            <w:vAlign w:val="center"/>
            <w:hideMark/>
          </w:tcPr>
          <w:p w:rsidR="00941D29" w:rsidRDefault="00941D29">
            <w:pPr>
              <w:rPr>
                <w:rFonts w:eastAsia="Times New Roman"/>
                <w:sz w:val="24"/>
                <w:szCs w:val="24"/>
              </w:rPr>
            </w:pPr>
          </w:p>
        </w:tc>
        <w:tc>
          <w:tcPr>
            <w:tcW w:w="312" w:type="dxa"/>
            <w:tcBorders>
              <w:top w:val="nil"/>
              <w:left w:val="nil"/>
              <w:bottom w:val="nil"/>
              <w:right w:val="nil"/>
            </w:tcBorders>
            <w:vAlign w:val="center"/>
            <w:hideMark/>
          </w:tcPr>
          <w:p w:rsidR="00941D29" w:rsidRDefault="00941D29">
            <w:pPr>
              <w:rPr>
                <w:rFonts w:eastAsia="Times New Roman"/>
                <w:sz w:val="24"/>
                <w:szCs w:val="24"/>
              </w:rPr>
            </w:pPr>
          </w:p>
        </w:tc>
        <w:tc>
          <w:tcPr>
            <w:tcW w:w="36" w:type="dxa"/>
            <w:tcBorders>
              <w:top w:val="nil"/>
              <w:left w:val="nil"/>
              <w:bottom w:val="nil"/>
              <w:right w:val="nil"/>
            </w:tcBorders>
            <w:vAlign w:val="center"/>
            <w:hideMark/>
          </w:tcPr>
          <w:p w:rsidR="00941D29" w:rsidRDefault="00941D29">
            <w:pPr>
              <w:rPr>
                <w:rFonts w:eastAsia="Times New Roman"/>
                <w:sz w:val="24"/>
                <w:szCs w:val="24"/>
              </w:rPr>
            </w:pPr>
          </w:p>
        </w:tc>
        <w:tc>
          <w:tcPr>
            <w:tcW w:w="444" w:type="dxa"/>
            <w:tcBorders>
              <w:top w:val="nil"/>
              <w:left w:val="nil"/>
              <w:bottom w:val="nil"/>
              <w:right w:val="nil"/>
            </w:tcBorders>
            <w:vAlign w:val="center"/>
            <w:hideMark/>
          </w:tcPr>
          <w:p w:rsidR="00941D29" w:rsidRDefault="00941D29">
            <w:pPr>
              <w:rPr>
                <w:rFonts w:eastAsia="Times New Roman"/>
                <w:sz w:val="24"/>
                <w:szCs w:val="24"/>
              </w:rPr>
            </w:pPr>
          </w:p>
        </w:tc>
        <w:tc>
          <w:tcPr>
            <w:tcW w:w="3348" w:type="dxa"/>
            <w:tcBorders>
              <w:top w:val="nil"/>
              <w:left w:val="nil"/>
              <w:bottom w:val="nil"/>
              <w:right w:val="nil"/>
            </w:tcBorders>
            <w:vAlign w:val="center"/>
            <w:hideMark/>
          </w:tcPr>
          <w:p w:rsidR="00941D29" w:rsidRDefault="00941D29">
            <w:pPr>
              <w:rPr>
                <w:rFonts w:eastAsia="Times New Roman"/>
                <w:sz w:val="24"/>
                <w:szCs w:val="24"/>
              </w:rPr>
            </w:pPr>
          </w:p>
        </w:tc>
      </w:tr>
    </w:tbl>
    <w:p w:rsidR="00941D29" w:rsidRDefault="00941D29">
      <w:pPr>
        <w:rPr>
          <w:rFonts w:eastAsiaTheme="minorEastAsia"/>
          <w:color w:val="000000"/>
          <w:sz w:val="24"/>
          <w:szCs w:val="24"/>
        </w:rPr>
      </w:pPr>
      <w:r>
        <w:t> </w:t>
      </w:r>
    </w:p>
    <w:p w:rsidR="00941D29" w:rsidRDefault="00941D29">
      <w:r>
        <w:t> </w:t>
      </w:r>
    </w:p>
    <w:p w:rsidR="00941D29" w:rsidRDefault="00941D29" w:rsidP="00941D29">
      <w:pPr>
        <w:rPr>
          <w:vanish/>
          <w:color w:val="FFFFFF"/>
          <w:sz w:val="2"/>
        </w:rPr>
      </w:pPr>
      <w:r>
        <w:rPr>
          <w:vanish/>
          <w:color w:val="FFFFFF"/>
          <w:sz w:val="2"/>
        </w:rPr>
        <w:t>0202S10-11535</w:t>
      </w:r>
    </w:p>
    <w:p w:rsidR="00941D29" w:rsidRDefault="00941D29" w:rsidP="00941D29">
      <w:pPr>
        <w:rPr>
          <w:color w:val="000000"/>
          <w:sz w:val="28"/>
        </w:rPr>
      </w:pPr>
    </w:p>
    <w:p w:rsidR="00225CCF" w:rsidRPr="00941D29" w:rsidRDefault="00225CCF" w:rsidP="00941D29">
      <w:pPr>
        <w:rPr>
          <w:color w:val="000000"/>
          <w:sz w:val="28"/>
        </w:rPr>
      </w:pPr>
    </w:p>
    <w:sectPr w:rsidR="00225CCF" w:rsidRPr="00941D29" w:rsidSect="009B7215">
      <w:headerReference w:type="even" r:id="rId7"/>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F84" w:rsidRDefault="00750F84" w:rsidP="00941D29">
      <w:pPr>
        <w:spacing w:after="0" w:line="240" w:lineRule="auto"/>
      </w:pPr>
      <w:r>
        <w:separator/>
      </w:r>
    </w:p>
  </w:endnote>
  <w:endnote w:type="continuationSeparator" w:id="0">
    <w:p w:rsidR="00750F84" w:rsidRDefault="00750F84" w:rsidP="00941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138" w:rsidRDefault="00694138">
    <w:pPr>
      <w:pStyle w:val="aff3"/>
      <w:pBdr>
        <w:top w:val="thinThickSmallGap" w:sz="24" w:space="1" w:color="622423" w:themeColor="accent2" w:themeShade="7F"/>
      </w:pBdr>
      <w:rPr>
        <w:rFonts w:asciiTheme="majorHAnsi" w:eastAsiaTheme="majorEastAsia" w:hAnsiTheme="majorHAnsi" w:cstheme="majorBidi"/>
      </w:rPr>
    </w:pPr>
    <w:r w:rsidRPr="00694138">
      <w:rPr>
        <w:rFonts w:asciiTheme="majorHAnsi" w:eastAsiaTheme="majorEastAsia" w:hAnsiTheme="majorHAnsi" w:cstheme="majorBidi"/>
      </w:rPr>
      <w:t>http://cons-systems.ru/</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eastAsiaTheme="minorEastAsia"/>
      </w:rPr>
      <w:fldChar w:fldCharType="begin"/>
    </w:r>
    <w:r>
      <w:instrText>PAGE   \* MERGEFORMAT</w:instrText>
    </w:r>
    <w:r>
      <w:rPr>
        <w:rFonts w:eastAsiaTheme="minorEastAsia"/>
      </w:rPr>
      <w:fldChar w:fldCharType="separate"/>
    </w:r>
    <w:r w:rsidRPr="00694138">
      <w:rPr>
        <w:rFonts w:asciiTheme="majorHAnsi" w:eastAsiaTheme="majorEastAsia" w:hAnsiTheme="majorHAnsi" w:cstheme="majorBidi"/>
        <w:noProof/>
      </w:rPr>
      <w:t>49</w:t>
    </w:r>
    <w:r>
      <w:rPr>
        <w:rFonts w:asciiTheme="majorHAnsi" w:eastAsiaTheme="majorEastAsia" w:hAnsiTheme="majorHAnsi" w:cstheme="majorBidi"/>
      </w:rPr>
      <w:fldChar w:fldCharType="end"/>
    </w:r>
  </w:p>
  <w:p w:rsidR="00941D29" w:rsidRDefault="00941D29">
    <w:pPr>
      <w:pStyle w:val="a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F84" w:rsidRDefault="00750F84" w:rsidP="00941D29">
      <w:pPr>
        <w:spacing w:after="0" w:line="240" w:lineRule="auto"/>
      </w:pPr>
      <w:r>
        <w:separator/>
      </w:r>
    </w:p>
  </w:footnote>
  <w:footnote w:type="continuationSeparator" w:id="0">
    <w:p w:rsidR="00750F84" w:rsidRDefault="00750F84" w:rsidP="00941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29" w:rsidRDefault="00941D29" w:rsidP="00E01772">
    <w:pPr>
      <w:pStyle w:val="aff1"/>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rsidR="00941D29" w:rsidRDefault="00941D29" w:rsidP="00941D29">
    <w:pPr>
      <w:pStyle w:val="aff1"/>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138" w:rsidRDefault="00694138">
    <w:pPr>
      <w:pStyle w:val="aff1"/>
    </w:pPr>
  </w:p>
  <w:p w:rsidR="00941D29" w:rsidRDefault="00941D29" w:rsidP="00941D29">
    <w:pPr>
      <w:pStyle w:val="aff1"/>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csDocId" w:val="UR4O"/>
    <w:docVar w:name="NcsDomain" w:val="normacs.ru"/>
    <w:docVar w:name="NcsExportTime" w:val="2015-03-23 14:13:39"/>
    <w:docVar w:name="NcsSerial" w:val="NRMS10-11535"/>
    <w:docVar w:name="NcsUrl" w:val="normacs://normacs.ru/UR4O?dob=42036.000150&amp;dol=42086.592801"/>
  </w:docVars>
  <w:rsids>
    <w:rsidRoot w:val="00941D29"/>
    <w:rsid w:val="00225CCF"/>
    <w:rsid w:val="00694138"/>
    <w:rsid w:val="00750F84"/>
    <w:rsid w:val="00941D29"/>
    <w:rsid w:val="00C03A48"/>
    <w:rsid w:val="00CD40DD"/>
    <w:rsid w:val="00D32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41D29"/>
    <w:pPr>
      <w:autoSpaceDE w:val="0"/>
      <w:autoSpaceDN w:val="0"/>
      <w:spacing w:before="120" w:after="120" w:line="240" w:lineRule="auto"/>
      <w:jc w:val="center"/>
      <w:outlineLvl w:val="0"/>
    </w:pPr>
    <w:rPr>
      <w:rFonts w:ascii="Times New Roman" w:eastAsiaTheme="minorEastAsia" w:hAnsi="Times New Roman" w:cs="Times New Roman"/>
      <w:b/>
      <w:bCs/>
      <w:color w:val="000000"/>
      <w:kern w:val="36"/>
      <w:sz w:val="24"/>
      <w:szCs w:val="24"/>
      <w:lang w:eastAsia="ru-RU"/>
    </w:rPr>
  </w:style>
  <w:style w:type="paragraph" w:styleId="2">
    <w:name w:val="heading 2"/>
    <w:basedOn w:val="a"/>
    <w:link w:val="20"/>
    <w:uiPriority w:val="9"/>
    <w:qFormat/>
    <w:rsid w:val="00941D29"/>
    <w:pPr>
      <w:keepNext/>
      <w:autoSpaceDE w:val="0"/>
      <w:autoSpaceDN w:val="0"/>
      <w:spacing w:before="120" w:after="120" w:line="240" w:lineRule="auto"/>
      <w:jc w:val="center"/>
      <w:outlineLvl w:val="1"/>
    </w:pPr>
    <w:rPr>
      <w:rFonts w:ascii="Times New Roman" w:eastAsiaTheme="minorEastAsia" w:hAnsi="Times New Roman" w:cs="Times New Roman"/>
      <w:b/>
      <w:bCs/>
      <w:color w:val="000000"/>
      <w:sz w:val="24"/>
      <w:szCs w:val="24"/>
      <w:lang w:eastAsia="ru-RU"/>
    </w:rPr>
  </w:style>
  <w:style w:type="paragraph" w:styleId="3">
    <w:name w:val="heading 3"/>
    <w:basedOn w:val="a"/>
    <w:link w:val="30"/>
    <w:uiPriority w:val="9"/>
    <w:qFormat/>
    <w:rsid w:val="00941D29"/>
    <w:pPr>
      <w:autoSpaceDE w:val="0"/>
      <w:autoSpaceDN w:val="0"/>
      <w:spacing w:before="120" w:after="120" w:line="240" w:lineRule="auto"/>
      <w:jc w:val="center"/>
      <w:outlineLvl w:val="2"/>
    </w:pPr>
    <w:rPr>
      <w:rFonts w:ascii="Times New Roman" w:eastAsiaTheme="minorEastAsia" w:hAnsi="Times New Roman" w:cs="Times New Roman"/>
      <w:b/>
      <w:bCs/>
      <w:color w:val="000000"/>
      <w:sz w:val="24"/>
      <w:szCs w:val="24"/>
      <w:lang w:eastAsia="ru-RU"/>
    </w:rPr>
  </w:style>
  <w:style w:type="paragraph" w:styleId="4">
    <w:name w:val="heading 4"/>
    <w:basedOn w:val="a"/>
    <w:link w:val="40"/>
    <w:uiPriority w:val="9"/>
    <w:qFormat/>
    <w:rsid w:val="00941D29"/>
    <w:pPr>
      <w:autoSpaceDE w:val="0"/>
      <w:autoSpaceDN w:val="0"/>
      <w:spacing w:before="120" w:after="120" w:line="240" w:lineRule="auto"/>
      <w:jc w:val="center"/>
      <w:outlineLvl w:val="3"/>
    </w:pPr>
    <w:rPr>
      <w:rFonts w:ascii="Times New Roman" w:eastAsiaTheme="minorEastAsia"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1D29"/>
    <w:rPr>
      <w:rFonts w:ascii="Times New Roman" w:eastAsiaTheme="minorEastAsia" w:hAnsi="Times New Roman" w:cs="Times New Roman"/>
      <w:b/>
      <w:bCs/>
      <w:color w:val="000000"/>
      <w:kern w:val="36"/>
      <w:sz w:val="24"/>
      <w:szCs w:val="24"/>
      <w:lang w:eastAsia="ru-RU"/>
    </w:rPr>
  </w:style>
  <w:style w:type="character" w:customStyle="1" w:styleId="20">
    <w:name w:val="Заголовок 2 Знак"/>
    <w:basedOn w:val="a0"/>
    <w:link w:val="2"/>
    <w:uiPriority w:val="9"/>
    <w:rsid w:val="00941D29"/>
    <w:rPr>
      <w:rFonts w:ascii="Times New Roman" w:eastAsiaTheme="minorEastAsia" w:hAnsi="Times New Roman" w:cs="Times New Roman"/>
      <w:b/>
      <w:bCs/>
      <w:color w:val="000000"/>
      <w:sz w:val="24"/>
      <w:szCs w:val="24"/>
      <w:lang w:eastAsia="ru-RU"/>
    </w:rPr>
  </w:style>
  <w:style w:type="character" w:customStyle="1" w:styleId="30">
    <w:name w:val="Заголовок 3 Знак"/>
    <w:basedOn w:val="a0"/>
    <w:link w:val="3"/>
    <w:uiPriority w:val="9"/>
    <w:rsid w:val="00941D29"/>
    <w:rPr>
      <w:rFonts w:ascii="Times New Roman" w:eastAsiaTheme="minorEastAsia" w:hAnsi="Times New Roman" w:cs="Times New Roman"/>
      <w:b/>
      <w:bCs/>
      <w:color w:val="000000"/>
      <w:sz w:val="24"/>
      <w:szCs w:val="24"/>
      <w:lang w:eastAsia="ru-RU"/>
    </w:rPr>
  </w:style>
  <w:style w:type="character" w:customStyle="1" w:styleId="40">
    <w:name w:val="Заголовок 4 Знак"/>
    <w:basedOn w:val="a0"/>
    <w:link w:val="4"/>
    <w:uiPriority w:val="9"/>
    <w:rsid w:val="00941D29"/>
    <w:rPr>
      <w:rFonts w:ascii="Times New Roman" w:eastAsiaTheme="minorEastAsia" w:hAnsi="Times New Roman" w:cs="Times New Roman"/>
      <w:b/>
      <w:bCs/>
      <w:color w:val="000000"/>
      <w:sz w:val="24"/>
      <w:szCs w:val="24"/>
      <w:lang w:eastAsia="ru-RU"/>
    </w:rPr>
  </w:style>
  <w:style w:type="character" w:styleId="a3">
    <w:name w:val="Hyperlink"/>
    <w:basedOn w:val="a0"/>
    <w:uiPriority w:val="99"/>
    <w:semiHidden/>
    <w:unhideWhenUsed/>
    <w:rsid w:val="00941D29"/>
    <w:rPr>
      <w:rFonts w:ascii="Times New Roman" w:hAnsi="Times New Roman" w:cs="Times New Roman" w:hint="default"/>
      <w:color w:val="0000FF"/>
      <w:u w:val="single"/>
    </w:rPr>
  </w:style>
  <w:style w:type="character" w:styleId="a4">
    <w:name w:val="FollowedHyperlink"/>
    <w:basedOn w:val="a0"/>
    <w:uiPriority w:val="99"/>
    <w:semiHidden/>
    <w:unhideWhenUsed/>
    <w:rsid w:val="00941D29"/>
    <w:rPr>
      <w:rFonts w:ascii="Times New Roman" w:hAnsi="Times New Roman" w:cs="Times New Roman" w:hint="default"/>
      <w:color w:val="800080"/>
      <w:u w:val="single"/>
    </w:rPr>
  </w:style>
  <w:style w:type="paragraph" w:styleId="a5">
    <w:name w:val="caption"/>
    <w:basedOn w:val="a"/>
    <w:uiPriority w:val="35"/>
    <w:qFormat/>
    <w:rsid w:val="00941D29"/>
    <w:pPr>
      <w:autoSpaceDE w:val="0"/>
      <w:autoSpaceDN w:val="0"/>
      <w:spacing w:after="0" w:line="240" w:lineRule="auto"/>
      <w:ind w:firstLine="284"/>
      <w:jc w:val="both"/>
    </w:pPr>
    <w:rPr>
      <w:rFonts w:ascii="Times New Roman" w:eastAsiaTheme="minorEastAsia" w:hAnsi="Times New Roman" w:cs="Times New Roman"/>
      <w:b/>
      <w:bCs/>
      <w:color w:val="000000"/>
      <w:sz w:val="20"/>
      <w:szCs w:val="20"/>
      <w:lang w:eastAsia="ru-RU"/>
    </w:rPr>
  </w:style>
  <w:style w:type="paragraph" w:styleId="a6">
    <w:name w:val="Document Map"/>
    <w:basedOn w:val="a"/>
    <w:link w:val="a7"/>
    <w:uiPriority w:val="99"/>
    <w:semiHidden/>
    <w:unhideWhenUsed/>
    <w:rsid w:val="00941D29"/>
    <w:pPr>
      <w:shd w:val="clear" w:color="auto" w:fill="000080"/>
      <w:autoSpaceDE w:val="0"/>
      <w:autoSpaceDN w:val="0"/>
      <w:spacing w:after="0" w:line="240" w:lineRule="auto"/>
      <w:ind w:firstLine="284"/>
      <w:jc w:val="both"/>
    </w:pPr>
    <w:rPr>
      <w:rFonts w:ascii="Tahoma" w:eastAsiaTheme="minorEastAsia" w:hAnsi="Tahoma" w:cs="Tahoma"/>
      <w:color w:val="000000"/>
      <w:sz w:val="24"/>
      <w:szCs w:val="24"/>
      <w:lang w:eastAsia="ru-RU"/>
    </w:rPr>
  </w:style>
  <w:style w:type="character" w:customStyle="1" w:styleId="a7">
    <w:name w:val="Схема документа Знак"/>
    <w:basedOn w:val="a0"/>
    <w:link w:val="a6"/>
    <w:uiPriority w:val="99"/>
    <w:semiHidden/>
    <w:rsid w:val="00941D29"/>
    <w:rPr>
      <w:rFonts w:ascii="Tahoma" w:eastAsiaTheme="minorEastAsia" w:hAnsi="Tahoma" w:cs="Tahoma"/>
      <w:color w:val="000000"/>
      <w:sz w:val="24"/>
      <w:szCs w:val="24"/>
      <w:shd w:val="clear" w:color="auto" w:fill="000080"/>
      <w:lang w:eastAsia="ru-RU"/>
    </w:rPr>
  </w:style>
  <w:style w:type="paragraph" w:customStyle="1" w:styleId="a8">
    <w:name w:val="a"/>
    <w:basedOn w:val="a"/>
    <w:rsid w:val="00941D29"/>
    <w:pPr>
      <w:autoSpaceDE w:val="0"/>
      <w:autoSpaceDN w:val="0"/>
      <w:spacing w:before="120" w:after="120" w:line="240" w:lineRule="auto"/>
      <w:jc w:val="center"/>
    </w:pPr>
    <w:rPr>
      <w:rFonts w:ascii="Times New Roman" w:eastAsiaTheme="minorEastAsia" w:hAnsi="Times New Roman" w:cs="Times New Roman"/>
      <w:b/>
      <w:bCs/>
      <w:color w:val="000000"/>
      <w:sz w:val="24"/>
      <w:szCs w:val="24"/>
      <w:lang w:eastAsia="ru-RU"/>
    </w:rPr>
  </w:style>
  <w:style w:type="paragraph" w:customStyle="1" w:styleId="a00">
    <w:name w:val="a0"/>
    <w:basedOn w:val="a"/>
    <w:rsid w:val="00941D29"/>
    <w:pPr>
      <w:autoSpaceDE w:val="0"/>
      <w:autoSpaceDN w:val="0"/>
      <w:spacing w:before="120" w:after="120" w:line="240" w:lineRule="auto"/>
      <w:jc w:val="right"/>
    </w:pPr>
    <w:rPr>
      <w:rFonts w:ascii="Times New Roman" w:eastAsiaTheme="minorEastAsia" w:hAnsi="Times New Roman" w:cs="Times New Roman"/>
      <w:b/>
      <w:bCs/>
      <w:color w:val="000000"/>
      <w:sz w:val="24"/>
      <w:szCs w:val="24"/>
      <w:lang w:eastAsia="ru-RU"/>
    </w:rPr>
  </w:style>
  <w:style w:type="paragraph" w:customStyle="1" w:styleId="21">
    <w:name w:val="2"/>
    <w:basedOn w:val="a"/>
    <w:rsid w:val="00941D29"/>
    <w:pPr>
      <w:autoSpaceDE w:val="0"/>
      <w:autoSpaceDN w:val="0"/>
      <w:spacing w:before="120" w:after="120" w:line="240" w:lineRule="auto"/>
      <w:jc w:val="right"/>
    </w:pPr>
    <w:rPr>
      <w:rFonts w:ascii="Times New Roman" w:eastAsiaTheme="minorEastAsia" w:hAnsi="Times New Roman" w:cs="Times New Roman"/>
      <w:b/>
      <w:bCs/>
      <w:color w:val="000000"/>
      <w:sz w:val="24"/>
      <w:szCs w:val="24"/>
      <w:lang w:eastAsia="ru-RU"/>
    </w:rPr>
  </w:style>
  <w:style w:type="paragraph" w:customStyle="1" w:styleId="14">
    <w:name w:val="14"/>
    <w:basedOn w:val="a"/>
    <w:rsid w:val="00941D29"/>
    <w:pPr>
      <w:autoSpaceDE w:val="0"/>
      <w:autoSpaceDN w:val="0"/>
      <w:spacing w:before="120" w:after="120" w:line="240" w:lineRule="auto"/>
      <w:jc w:val="center"/>
    </w:pPr>
    <w:rPr>
      <w:rFonts w:ascii="Times New Roman" w:eastAsiaTheme="minorEastAsia" w:hAnsi="Times New Roman" w:cs="Times New Roman"/>
      <w:b/>
      <w:bCs/>
      <w:color w:val="000000"/>
      <w:sz w:val="28"/>
      <w:szCs w:val="28"/>
      <w:lang w:eastAsia="ru-RU"/>
    </w:rPr>
  </w:style>
  <w:style w:type="paragraph" w:customStyle="1" w:styleId="a10">
    <w:name w:val="a1"/>
    <w:basedOn w:val="a"/>
    <w:rsid w:val="00941D29"/>
    <w:pPr>
      <w:autoSpaceDE w:val="0"/>
      <w:autoSpaceDN w:val="0"/>
      <w:spacing w:before="120" w:after="120" w:line="240" w:lineRule="auto"/>
      <w:jc w:val="right"/>
    </w:pPr>
    <w:rPr>
      <w:rFonts w:ascii="Times New Roman" w:eastAsiaTheme="minorEastAsia" w:hAnsi="Times New Roman" w:cs="Times New Roman"/>
      <w:b/>
      <w:bCs/>
      <w:color w:val="000000"/>
      <w:sz w:val="24"/>
      <w:szCs w:val="24"/>
      <w:lang w:eastAsia="ru-RU"/>
    </w:rPr>
  </w:style>
  <w:style w:type="paragraph" w:customStyle="1" w:styleId="12">
    <w:name w:val="12"/>
    <w:basedOn w:val="a"/>
    <w:rsid w:val="00941D29"/>
    <w:pPr>
      <w:autoSpaceDE w:val="0"/>
      <w:autoSpaceDN w:val="0"/>
      <w:spacing w:before="120" w:after="120" w:line="240" w:lineRule="auto"/>
      <w:jc w:val="center"/>
    </w:pPr>
    <w:rPr>
      <w:rFonts w:ascii="Times New Roman" w:eastAsiaTheme="minorEastAsia" w:hAnsi="Times New Roman" w:cs="Times New Roman"/>
      <w:b/>
      <w:bCs/>
      <w:color w:val="000000"/>
      <w:sz w:val="24"/>
      <w:szCs w:val="24"/>
      <w:lang w:eastAsia="ru-RU"/>
    </w:rPr>
  </w:style>
  <w:style w:type="paragraph" w:customStyle="1" w:styleId="times">
    <w:name w:val="times"/>
    <w:basedOn w:val="a"/>
    <w:rsid w:val="00941D29"/>
    <w:pPr>
      <w:autoSpaceDE w:val="0"/>
      <w:autoSpaceDN w:val="0"/>
      <w:spacing w:after="0" w:line="240" w:lineRule="auto"/>
      <w:ind w:firstLine="284"/>
      <w:jc w:val="both"/>
    </w:pPr>
    <w:rPr>
      <w:rFonts w:ascii="Times New Roman" w:eastAsiaTheme="minorEastAsia" w:hAnsi="Times New Roman" w:cs="Times New Roman"/>
      <w:color w:val="000000"/>
      <w:sz w:val="24"/>
      <w:szCs w:val="24"/>
      <w:lang w:eastAsia="ru-RU"/>
    </w:rPr>
  </w:style>
  <w:style w:type="paragraph" w:customStyle="1" w:styleId="140">
    <w:name w:val="140"/>
    <w:basedOn w:val="a"/>
    <w:rsid w:val="00941D29"/>
    <w:pPr>
      <w:autoSpaceDE w:val="0"/>
      <w:autoSpaceDN w:val="0"/>
      <w:spacing w:before="120" w:after="120" w:line="240" w:lineRule="auto"/>
      <w:jc w:val="center"/>
    </w:pPr>
    <w:rPr>
      <w:rFonts w:ascii="Times New Roman" w:eastAsiaTheme="minorEastAsia" w:hAnsi="Times New Roman" w:cs="Times New Roman"/>
      <w:b/>
      <w:bCs/>
      <w:color w:val="000000"/>
      <w:sz w:val="28"/>
      <w:szCs w:val="28"/>
      <w:lang w:eastAsia="ru-RU"/>
    </w:rPr>
  </w:style>
  <w:style w:type="paragraph" w:customStyle="1" w:styleId="a20">
    <w:name w:val="a2"/>
    <w:basedOn w:val="a"/>
    <w:rsid w:val="00941D29"/>
    <w:pPr>
      <w:autoSpaceDE w:val="0"/>
      <w:autoSpaceDN w:val="0"/>
      <w:spacing w:after="120" w:line="240" w:lineRule="auto"/>
      <w:ind w:firstLine="284"/>
      <w:jc w:val="both"/>
    </w:pPr>
    <w:rPr>
      <w:rFonts w:ascii="Times New Roman" w:eastAsiaTheme="minorEastAsia" w:hAnsi="Times New Roman" w:cs="Times New Roman"/>
      <w:color w:val="000000"/>
      <w:sz w:val="20"/>
      <w:szCs w:val="20"/>
      <w:lang w:eastAsia="ru-RU"/>
    </w:rPr>
  </w:style>
  <w:style w:type="paragraph" w:customStyle="1" w:styleId="times0">
    <w:name w:val="times0"/>
    <w:basedOn w:val="a"/>
    <w:rsid w:val="00941D29"/>
    <w:pPr>
      <w:autoSpaceDE w:val="0"/>
      <w:autoSpaceDN w:val="0"/>
      <w:spacing w:after="0" w:line="240" w:lineRule="auto"/>
      <w:ind w:firstLine="284"/>
      <w:jc w:val="both"/>
    </w:pPr>
    <w:rPr>
      <w:rFonts w:ascii="Times New Roman" w:eastAsiaTheme="minorEastAsia" w:hAnsi="Times New Roman" w:cs="Times New Roman"/>
      <w:color w:val="000000"/>
      <w:sz w:val="24"/>
      <w:szCs w:val="24"/>
      <w:lang w:eastAsia="ru-RU"/>
    </w:rPr>
  </w:style>
  <w:style w:type="paragraph" w:customStyle="1" w:styleId="a30">
    <w:name w:val="a3"/>
    <w:basedOn w:val="a"/>
    <w:rsid w:val="00941D29"/>
    <w:pPr>
      <w:autoSpaceDE w:val="0"/>
      <w:autoSpaceDN w:val="0"/>
      <w:spacing w:after="120" w:line="240" w:lineRule="auto"/>
      <w:ind w:firstLine="284"/>
      <w:jc w:val="both"/>
    </w:pPr>
    <w:rPr>
      <w:rFonts w:ascii="Times New Roman" w:eastAsiaTheme="minorEastAsia" w:hAnsi="Times New Roman" w:cs="Times New Roman"/>
      <w:color w:val="000000"/>
      <w:sz w:val="20"/>
      <w:szCs w:val="20"/>
      <w:lang w:eastAsia="ru-RU"/>
    </w:rPr>
  </w:style>
  <w:style w:type="paragraph" w:customStyle="1" w:styleId="120">
    <w:name w:val="120"/>
    <w:basedOn w:val="a"/>
    <w:rsid w:val="00941D29"/>
    <w:pPr>
      <w:autoSpaceDE w:val="0"/>
      <w:autoSpaceDN w:val="0"/>
      <w:spacing w:before="120" w:after="120" w:line="240" w:lineRule="auto"/>
      <w:jc w:val="center"/>
    </w:pPr>
    <w:rPr>
      <w:rFonts w:ascii="Times New Roman" w:eastAsiaTheme="minorEastAsia" w:hAnsi="Times New Roman" w:cs="Times New Roman"/>
      <w:b/>
      <w:bCs/>
      <w:color w:val="000000"/>
      <w:sz w:val="24"/>
      <w:szCs w:val="24"/>
      <w:lang w:eastAsia="ru-RU"/>
    </w:rPr>
  </w:style>
  <w:style w:type="paragraph" w:customStyle="1" w:styleId="a40">
    <w:name w:val="a4"/>
    <w:basedOn w:val="a"/>
    <w:rsid w:val="00941D29"/>
    <w:pPr>
      <w:autoSpaceDE w:val="0"/>
      <w:autoSpaceDN w:val="0"/>
      <w:spacing w:before="120" w:after="120" w:line="240" w:lineRule="auto"/>
      <w:jc w:val="right"/>
    </w:pPr>
    <w:rPr>
      <w:rFonts w:ascii="Times New Roman" w:eastAsiaTheme="minorEastAsia" w:hAnsi="Times New Roman" w:cs="Times New Roman"/>
      <w:color w:val="000000"/>
      <w:sz w:val="24"/>
      <w:szCs w:val="24"/>
      <w:lang w:eastAsia="ru-RU"/>
    </w:rPr>
  </w:style>
  <w:style w:type="paragraph" w:customStyle="1" w:styleId="200">
    <w:name w:val="20"/>
    <w:basedOn w:val="a"/>
    <w:rsid w:val="00941D29"/>
    <w:pPr>
      <w:autoSpaceDE w:val="0"/>
      <w:autoSpaceDN w:val="0"/>
      <w:spacing w:before="120" w:after="120" w:line="240" w:lineRule="auto"/>
      <w:jc w:val="center"/>
    </w:pPr>
    <w:rPr>
      <w:rFonts w:ascii="Times New Roman" w:eastAsiaTheme="minorEastAsia" w:hAnsi="Times New Roman" w:cs="Times New Roman"/>
      <w:color w:val="000000"/>
      <w:sz w:val="24"/>
      <w:szCs w:val="24"/>
      <w:lang w:eastAsia="ru-RU"/>
    </w:rPr>
  </w:style>
  <w:style w:type="paragraph" w:customStyle="1" w:styleId="20566">
    <w:name w:val="20566"/>
    <w:basedOn w:val="a"/>
    <w:rsid w:val="00941D29"/>
    <w:pPr>
      <w:autoSpaceDE w:val="0"/>
      <w:autoSpaceDN w:val="0"/>
      <w:spacing w:before="120" w:after="120" w:line="240" w:lineRule="auto"/>
      <w:jc w:val="center"/>
    </w:pPr>
    <w:rPr>
      <w:rFonts w:ascii="Times New Roman" w:eastAsiaTheme="minorEastAsia" w:hAnsi="Times New Roman" w:cs="Times New Roman"/>
      <w:color w:val="000000"/>
      <w:sz w:val="24"/>
      <w:szCs w:val="24"/>
      <w:lang w:eastAsia="ru-RU"/>
    </w:rPr>
  </w:style>
  <w:style w:type="paragraph" w:customStyle="1" w:styleId="121">
    <w:name w:val="121"/>
    <w:basedOn w:val="a"/>
    <w:rsid w:val="00941D29"/>
    <w:pPr>
      <w:autoSpaceDE w:val="0"/>
      <w:autoSpaceDN w:val="0"/>
      <w:spacing w:after="120" w:line="240" w:lineRule="auto"/>
      <w:jc w:val="center"/>
    </w:pPr>
    <w:rPr>
      <w:rFonts w:ascii="Times New Roman" w:eastAsiaTheme="minorEastAsia" w:hAnsi="Times New Roman" w:cs="Times New Roman"/>
      <w:b/>
      <w:bCs/>
      <w:color w:val="000000"/>
      <w:sz w:val="24"/>
      <w:szCs w:val="24"/>
      <w:lang w:eastAsia="ru-RU"/>
    </w:rPr>
  </w:style>
  <w:style w:type="paragraph" w:customStyle="1" w:styleId="1400">
    <w:name w:val="1400"/>
    <w:basedOn w:val="a"/>
    <w:rsid w:val="00941D29"/>
    <w:pPr>
      <w:autoSpaceDE w:val="0"/>
      <w:autoSpaceDN w:val="0"/>
      <w:spacing w:before="120" w:after="0" w:line="240" w:lineRule="auto"/>
      <w:jc w:val="center"/>
    </w:pPr>
    <w:rPr>
      <w:rFonts w:ascii="Times New Roman" w:eastAsiaTheme="minorEastAsia" w:hAnsi="Times New Roman" w:cs="Times New Roman"/>
      <w:b/>
      <w:bCs/>
      <w:color w:val="000000"/>
      <w:sz w:val="28"/>
      <w:szCs w:val="28"/>
      <w:lang w:eastAsia="ru-RU"/>
    </w:rPr>
  </w:style>
  <w:style w:type="paragraph" w:customStyle="1" w:styleId="6">
    <w:name w:val="6"/>
    <w:basedOn w:val="a"/>
    <w:rsid w:val="00941D29"/>
    <w:pPr>
      <w:autoSpaceDE w:val="0"/>
      <w:autoSpaceDN w:val="0"/>
      <w:spacing w:after="120" w:line="240" w:lineRule="auto"/>
      <w:ind w:firstLine="284"/>
      <w:jc w:val="both"/>
    </w:pPr>
    <w:rPr>
      <w:rFonts w:ascii="Times New Roman" w:eastAsiaTheme="minorEastAsia" w:hAnsi="Times New Roman" w:cs="Times New Roman"/>
      <w:color w:val="000000"/>
      <w:sz w:val="24"/>
      <w:szCs w:val="24"/>
      <w:lang w:eastAsia="ru-RU"/>
    </w:rPr>
  </w:style>
  <w:style w:type="paragraph" w:customStyle="1" w:styleId="60">
    <w:name w:val="60"/>
    <w:basedOn w:val="a"/>
    <w:rsid w:val="00941D29"/>
    <w:pPr>
      <w:autoSpaceDE w:val="0"/>
      <w:autoSpaceDN w:val="0"/>
      <w:spacing w:before="120" w:after="0" w:line="240" w:lineRule="auto"/>
      <w:ind w:firstLine="284"/>
      <w:jc w:val="both"/>
    </w:pPr>
    <w:rPr>
      <w:rFonts w:ascii="Times New Roman" w:eastAsiaTheme="minorEastAsia" w:hAnsi="Times New Roman" w:cs="Times New Roman"/>
      <w:color w:val="000000"/>
      <w:sz w:val="24"/>
      <w:szCs w:val="24"/>
      <w:lang w:eastAsia="ru-RU"/>
    </w:rPr>
  </w:style>
  <w:style w:type="paragraph" w:customStyle="1" w:styleId="a50">
    <w:name w:val="a5"/>
    <w:basedOn w:val="a"/>
    <w:rsid w:val="00941D29"/>
    <w:pPr>
      <w:autoSpaceDE w:val="0"/>
      <w:autoSpaceDN w:val="0"/>
      <w:spacing w:before="120" w:after="120" w:line="240" w:lineRule="auto"/>
      <w:jc w:val="right"/>
    </w:pPr>
    <w:rPr>
      <w:rFonts w:ascii="Times New Roman" w:eastAsiaTheme="minorEastAsia" w:hAnsi="Times New Roman" w:cs="Times New Roman"/>
      <w:color w:val="000000"/>
      <w:sz w:val="24"/>
      <w:szCs w:val="24"/>
      <w:lang w:eastAsia="ru-RU"/>
    </w:rPr>
  </w:style>
  <w:style w:type="paragraph" w:customStyle="1" w:styleId="tahoma-">
    <w:name w:val="tahoma-"/>
    <w:basedOn w:val="a"/>
    <w:rsid w:val="00941D29"/>
    <w:pPr>
      <w:shd w:val="clear" w:color="auto" w:fill="00FF00"/>
      <w:autoSpaceDE w:val="0"/>
      <w:autoSpaceDN w:val="0"/>
      <w:spacing w:after="0" w:line="240" w:lineRule="auto"/>
      <w:ind w:firstLine="284"/>
      <w:jc w:val="center"/>
    </w:pPr>
    <w:rPr>
      <w:rFonts w:ascii="Tahoma" w:eastAsiaTheme="minorEastAsia" w:hAnsi="Tahoma" w:cs="Tahoma"/>
      <w:color w:val="000000"/>
      <w:sz w:val="24"/>
      <w:szCs w:val="24"/>
      <w:lang w:eastAsia="ru-RU"/>
    </w:rPr>
  </w:style>
  <w:style w:type="paragraph" w:customStyle="1" w:styleId="tahoma050">
    <w:name w:val="tahoma050"/>
    <w:basedOn w:val="a"/>
    <w:rsid w:val="00941D29"/>
    <w:pPr>
      <w:shd w:val="clear" w:color="auto" w:fill="000080"/>
      <w:autoSpaceDE w:val="0"/>
      <w:autoSpaceDN w:val="0"/>
      <w:spacing w:after="0" w:line="240" w:lineRule="auto"/>
      <w:jc w:val="both"/>
    </w:pPr>
    <w:rPr>
      <w:rFonts w:ascii="Times New Roman" w:eastAsiaTheme="minorEastAsia" w:hAnsi="Times New Roman" w:cs="Times New Roman"/>
      <w:color w:val="000000"/>
      <w:sz w:val="24"/>
      <w:szCs w:val="24"/>
      <w:lang w:eastAsia="ru-RU"/>
    </w:rPr>
  </w:style>
  <w:style w:type="paragraph" w:customStyle="1" w:styleId="a60">
    <w:name w:val="a6"/>
    <w:basedOn w:val="a"/>
    <w:rsid w:val="00941D29"/>
    <w:pPr>
      <w:autoSpaceDE w:val="0"/>
      <w:autoSpaceDN w:val="0"/>
      <w:spacing w:before="120" w:after="120" w:line="240" w:lineRule="auto"/>
      <w:jc w:val="right"/>
    </w:pPr>
    <w:rPr>
      <w:rFonts w:ascii="Times New Roman" w:eastAsiaTheme="minorEastAsia" w:hAnsi="Times New Roman" w:cs="Times New Roman"/>
      <w:b/>
      <w:bCs/>
      <w:color w:val="000000"/>
      <w:sz w:val="24"/>
      <w:szCs w:val="24"/>
      <w:lang w:eastAsia="ru-RU"/>
    </w:rPr>
  </w:style>
  <w:style w:type="paragraph" w:customStyle="1" w:styleId="tahoma0">
    <w:name w:val="tahoma0"/>
    <w:basedOn w:val="a"/>
    <w:rsid w:val="00941D29"/>
    <w:pPr>
      <w:shd w:val="clear" w:color="auto" w:fill="000080"/>
      <w:autoSpaceDE w:val="0"/>
      <w:autoSpaceDN w:val="0"/>
      <w:spacing w:after="0" w:line="240" w:lineRule="auto"/>
    </w:pPr>
    <w:rPr>
      <w:rFonts w:ascii="Times New Roman" w:eastAsiaTheme="minorEastAsia" w:hAnsi="Times New Roman" w:cs="Times New Roman"/>
      <w:color w:val="000000"/>
      <w:sz w:val="24"/>
      <w:szCs w:val="24"/>
      <w:lang w:eastAsia="ru-RU"/>
    </w:rPr>
  </w:style>
  <w:style w:type="paragraph" w:customStyle="1" w:styleId="arial14125">
    <w:name w:val="arial14125"/>
    <w:basedOn w:val="a"/>
    <w:rsid w:val="00941D29"/>
    <w:pPr>
      <w:autoSpaceDE w:val="0"/>
      <w:autoSpaceDN w:val="0"/>
      <w:spacing w:after="0" w:line="240" w:lineRule="auto"/>
      <w:ind w:firstLine="284"/>
      <w:jc w:val="both"/>
    </w:pPr>
    <w:rPr>
      <w:rFonts w:ascii="Times New Roman" w:eastAsiaTheme="minorEastAsia" w:hAnsi="Times New Roman" w:cs="Times New Roman"/>
      <w:color w:val="000000"/>
      <w:sz w:val="24"/>
      <w:szCs w:val="24"/>
      <w:lang w:eastAsia="ru-RU"/>
    </w:rPr>
  </w:style>
  <w:style w:type="paragraph" w:customStyle="1" w:styleId="a70">
    <w:name w:val="a7"/>
    <w:basedOn w:val="a"/>
    <w:rsid w:val="00941D29"/>
    <w:pPr>
      <w:autoSpaceDE w:val="0"/>
      <w:autoSpaceDN w:val="0"/>
      <w:spacing w:before="120" w:after="0" w:line="240" w:lineRule="auto"/>
      <w:ind w:firstLine="284"/>
      <w:jc w:val="both"/>
    </w:pPr>
    <w:rPr>
      <w:rFonts w:ascii="Times New Roman" w:eastAsiaTheme="minorEastAsia" w:hAnsi="Times New Roman" w:cs="Times New Roman"/>
      <w:b/>
      <w:bCs/>
      <w:color w:val="000000"/>
      <w:sz w:val="24"/>
      <w:szCs w:val="24"/>
      <w:lang w:eastAsia="ru-RU"/>
    </w:rPr>
  </w:style>
  <w:style w:type="paragraph" w:customStyle="1" w:styleId="consnormal0950">
    <w:name w:val="consnormal0950"/>
    <w:basedOn w:val="a"/>
    <w:rsid w:val="00941D29"/>
    <w:pPr>
      <w:autoSpaceDE w:val="0"/>
      <w:autoSpaceDN w:val="0"/>
      <w:spacing w:after="0" w:line="240" w:lineRule="auto"/>
      <w:ind w:firstLine="284"/>
      <w:jc w:val="both"/>
    </w:pPr>
    <w:rPr>
      <w:rFonts w:ascii="Times New Roman" w:eastAsiaTheme="minorEastAsia" w:hAnsi="Times New Roman" w:cs="Times New Roman"/>
      <w:color w:val="000000"/>
      <w:sz w:val="24"/>
      <w:szCs w:val="24"/>
      <w:lang w:eastAsia="ru-RU"/>
    </w:rPr>
  </w:style>
  <w:style w:type="paragraph" w:customStyle="1" w:styleId="11">
    <w:name w:val="1"/>
    <w:basedOn w:val="a"/>
    <w:rsid w:val="00941D29"/>
    <w:pPr>
      <w:autoSpaceDE w:val="0"/>
      <w:autoSpaceDN w:val="0"/>
      <w:spacing w:before="120" w:after="0" w:line="240" w:lineRule="auto"/>
      <w:ind w:firstLine="284"/>
    </w:pPr>
    <w:rPr>
      <w:rFonts w:ascii="Times New Roman" w:eastAsiaTheme="minorEastAsia" w:hAnsi="Times New Roman" w:cs="Times New Roman"/>
      <w:b/>
      <w:bCs/>
      <w:color w:val="000000"/>
      <w:sz w:val="24"/>
      <w:szCs w:val="24"/>
      <w:lang w:eastAsia="ru-RU"/>
    </w:rPr>
  </w:style>
  <w:style w:type="paragraph" w:customStyle="1" w:styleId="a80">
    <w:name w:val="a8"/>
    <w:basedOn w:val="a"/>
    <w:rsid w:val="00941D29"/>
    <w:pPr>
      <w:autoSpaceDE w:val="0"/>
      <w:autoSpaceDN w:val="0"/>
      <w:spacing w:before="120" w:after="0" w:line="240" w:lineRule="auto"/>
      <w:ind w:firstLine="284"/>
    </w:pPr>
    <w:rPr>
      <w:rFonts w:ascii="Times New Roman" w:eastAsiaTheme="minorEastAsia" w:hAnsi="Times New Roman" w:cs="Times New Roman"/>
      <w:b/>
      <w:bCs/>
      <w:color w:val="000000"/>
      <w:sz w:val="24"/>
      <w:szCs w:val="24"/>
      <w:lang w:eastAsia="ru-RU"/>
    </w:rPr>
  </w:style>
  <w:style w:type="paragraph" w:customStyle="1" w:styleId="210">
    <w:name w:val="21"/>
    <w:basedOn w:val="a"/>
    <w:rsid w:val="00941D29"/>
    <w:pPr>
      <w:autoSpaceDE w:val="0"/>
      <w:autoSpaceDN w:val="0"/>
      <w:spacing w:before="120" w:after="120" w:line="240" w:lineRule="auto"/>
      <w:jc w:val="center"/>
    </w:pPr>
    <w:rPr>
      <w:rFonts w:ascii="Times New Roman" w:eastAsiaTheme="minorEastAsia" w:hAnsi="Times New Roman" w:cs="Times New Roman"/>
      <w:b/>
      <w:bCs/>
      <w:color w:val="000000"/>
      <w:sz w:val="24"/>
      <w:szCs w:val="24"/>
      <w:lang w:eastAsia="ru-RU"/>
    </w:rPr>
  </w:style>
  <w:style w:type="paragraph" w:customStyle="1" w:styleId="consnormal09501">
    <w:name w:val="consnormal09501"/>
    <w:basedOn w:val="a"/>
    <w:rsid w:val="00941D29"/>
    <w:pPr>
      <w:autoSpaceDE w:val="0"/>
      <w:autoSpaceDN w:val="0"/>
      <w:spacing w:after="0" w:line="240" w:lineRule="auto"/>
      <w:ind w:firstLine="540"/>
      <w:jc w:val="both"/>
    </w:pPr>
    <w:rPr>
      <w:rFonts w:ascii="Times New Roman" w:eastAsiaTheme="minorEastAsia" w:hAnsi="Times New Roman" w:cs="Times New Roman"/>
      <w:color w:val="000000"/>
      <w:sz w:val="24"/>
      <w:szCs w:val="24"/>
      <w:lang w:eastAsia="ru-RU"/>
    </w:rPr>
  </w:style>
  <w:style w:type="paragraph" w:customStyle="1" w:styleId="consplusnormal095">
    <w:name w:val="consplusnormal095"/>
    <w:basedOn w:val="a"/>
    <w:rsid w:val="00941D29"/>
    <w:pPr>
      <w:autoSpaceDE w:val="0"/>
      <w:autoSpaceDN w:val="0"/>
      <w:spacing w:after="0" w:line="240" w:lineRule="auto"/>
      <w:ind w:firstLine="284"/>
      <w:jc w:val="both"/>
    </w:pPr>
    <w:rPr>
      <w:rFonts w:ascii="Times New Roman" w:eastAsiaTheme="minorEastAsia" w:hAnsi="Times New Roman" w:cs="Times New Roman"/>
      <w:color w:val="000000"/>
      <w:sz w:val="24"/>
      <w:szCs w:val="24"/>
      <w:lang w:eastAsia="ru-RU"/>
    </w:rPr>
  </w:style>
  <w:style w:type="paragraph" w:customStyle="1" w:styleId="122">
    <w:name w:val="122"/>
    <w:basedOn w:val="a"/>
    <w:rsid w:val="00941D29"/>
    <w:pPr>
      <w:autoSpaceDE w:val="0"/>
      <w:autoSpaceDN w:val="0"/>
      <w:spacing w:after="120" w:line="240" w:lineRule="auto"/>
      <w:jc w:val="center"/>
    </w:pPr>
    <w:rPr>
      <w:rFonts w:ascii="Times New Roman" w:eastAsiaTheme="minorEastAsia" w:hAnsi="Times New Roman" w:cs="Times New Roman"/>
      <w:color w:val="000000"/>
      <w:sz w:val="24"/>
      <w:szCs w:val="24"/>
      <w:lang w:eastAsia="ru-RU"/>
    </w:rPr>
  </w:style>
  <w:style w:type="paragraph" w:customStyle="1" w:styleId="arial10127">
    <w:name w:val="arial10127"/>
    <w:basedOn w:val="a"/>
    <w:rsid w:val="00941D29"/>
    <w:pPr>
      <w:autoSpaceDE w:val="0"/>
      <w:autoSpaceDN w:val="0"/>
      <w:spacing w:after="0" w:line="240" w:lineRule="auto"/>
      <w:ind w:firstLine="284"/>
      <w:jc w:val="both"/>
    </w:pPr>
    <w:rPr>
      <w:rFonts w:ascii="Times New Roman" w:eastAsiaTheme="minorEastAsia" w:hAnsi="Times New Roman" w:cs="Times New Roman"/>
      <w:color w:val="000000"/>
      <w:sz w:val="24"/>
      <w:szCs w:val="24"/>
      <w:lang w:eastAsia="ru-RU"/>
    </w:rPr>
  </w:style>
  <w:style w:type="paragraph" w:customStyle="1" w:styleId="100">
    <w:name w:val="10"/>
    <w:basedOn w:val="a"/>
    <w:rsid w:val="00941D29"/>
    <w:pPr>
      <w:autoSpaceDE w:val="0"/>
      <w:autoSpaceDN w:val="0"/>
      <w:spacing w:before="120" w:after="120" w:line="240" w:lineRule="auto"/>
      <w:jc w:val="right"/>
    </w:pPr>
    <w:rPr>
      <w:rFonts w:ascii="Times New Roman" w:eastAsiaTheme="minorEastAsia" w:hAnsi="Times New Roman" w:cs="Times New Roman"/>
      <w:color w:val="000000"/>
      <w:sz w:val="24"/>
      <w:szCs w:val="24"/>
      <w:lang w:eastAsia="ru-RU"/>
    </w:rPr>
  </w:style>
  <w:style w:type="paragraph" w:customStyle="1" w:styleId="a9">
    <w:name w:val="a9"/>
    <w:basedOn w:val="a"/>
    <w:rsid w:val="00941D29"/>
    <w:pPr>
      <w:keepNext/>
      <w:autoSpaceDE w:val="0"/>
      <w:autoSpaceDN w:val="0"/>
      <w:spacing w:before="120" w:after="120" w:line="240" w:lineRule="auto"/>
      <w:jc w:val="center"/>
    </w:pPr>
    <w:rPr>
      <w:rFonts w:ascii="Times New Roman" w:eastAsiaTheme="minorEastAsia" w:hAnsi="Times New Roman" w:cs="Times New Roman"/>
      <w:b/>
      <w:bCs/>
      <w:color w:val="000000"/>
      <w:sz w:val="24"/>
      <w:szCs w:val="24"/>
      <w:lang w:eastAsia="ru-RU"/>
    </w:rPr>
  </w:style>
  <w:style w:type="paragraph" w:customStyle="1" w:styleId="086">
    <w:name w:val="086"/>
    <w:basedOn w:val="a"/>
    <w:rsid w:val="00941D29"/>
    <w:pPr>
      <w:spacing w:after="0" w:line="240" w:lineRule="auto"/>
      <w:ind w:firstLine="284"/>
      <w:jc w:val="both"/>
    </w:pPr>
    <w:rPr>
      <w:rFonts w:ascii="Times New Roman" w:eastAsiaTheme="minorEastAsia" w:hAnsi="Times New Roman" w:cs="Times New Roman"/>
      <w:sz w:val="24"/>
      <w:szCs w:val="24"/>
      <w:lang w:eastAsia="ru-RU"/>
    </w:rPr>
  </w:style>
  <w:style w:type="paragraph" w:customStyle="1" w:styleId="1200">
    <w:name w:val="1200"/>
    <w:basedOn w:val="a"/>
    <w:rsid w:val="00941D29"/>
    <w:pPr>
      <w:autoSpaceDE w:val="0"/>
      <w:autoSpaceDN w:val="0"/>
      <w:spacing w:after="120" w:line="240" w:lineRule="auto"/>
      <w:jc w:val="center"/>
    </w:pPr>
    <w:rPr>
      <w:rFonts w:ascii="Times New Roman" w:eastAsiaTheme="minorEastAsia" w:hAnsi="Times New Roman" w:cs="Times New Roman"/>
      <w:b/>
      <w:bCs/>
      <w:color w:val="000000"/>
      <w:sz w:val="24"/>
      <w:szCs w:val="24"/>
      <w:lang w:eastAsia="ru-RU"/>
    </w:rPr>
  </w:style>
  <w:style w:type="paragraph" w:customStyle="1" w:styleId="14000">
    <w:name w:val="14000"/>
    <w:basedOn w:val="a"/>
    <w:rsid w:val="00941D29"/>
    <w:pPr>
      <w:autoSpaceDE w:val="0"/>
      <w:autoSpaceDN w:val="0"/>
      <w:spacing w:after="0" w:line="240" w:lineRule="auto"/>
      <w:jc w:val="both"/>
    </w:pPr>
    <w:rPr>
      <w:rFonts w:ascii="Times New Roman" w:eastAsiaTheme="minorEastAsia" w:hAnsi="Times New Roman" w:cs="Times New Roman"/>
      <w:color w:val="000000"/>
      <w:sz w:val="28"/>
      <w:szCs w:val="28"/>
      <w:lang w:eastAsia="ru-RU"/>
    </w:rPr>
  </w:style>
  <w:style w:type="paragraph" w:customStyle="1" w:styleId="600">
    <w:name w:val="600"/>
    <w:basedOn w:val="a"/>
    <w:rsid w:val="00941D29"/>
    <w:pPr>
      <w:autoSpaceDE w:val="0"/>
      <w:autoSpaceDN w:val="0"/>
      <w:spacing w:before="120" w:after="0" w:line="240" w:lineRule="auto"/>
      <w:jc w:val="right"/>
    </w:pPr>
    <w:rPr>
      <w:rFonts w:ascii="Times New Roman" w:eastAsiaTheme="minorEastAsia" w:hAnsi="Times New Roman" w:cs="Times New Roman"/>
      <w:b/>
      <w:bCs/>
      <w:color w:val="000000"/>
      <w:sz w:val="24"/>
      <w:szCs w:val="24"/>
      <w:lang w:eastAsia="ru-RU"/>
    </w:rPr>
  </w:style>
  <w:style w:type="paragraph" w:customStyle="1" w:styleId="66">
    <w:name w:val="66"/>
    <w:basedOn w:val="a"/>
    <w:rsid w:val="00941D29"/>
    <w:pPr>
      <w:autoSpaceDE w:val="0"/>
      <w:autoSpaceDN w:val="0"/>
      <w:spacing w:before="120" w:after="120" w:line="240" w:lineRule="auto"/>
      <w:jc w:val="right"/>
    </w:pPr>
    <w:rPr>
      <w:rFonts w:ascii="Times New Roman" w:eastAsiaTheme="minorEastAsia" w:hAnsi="Times New Roman" w:cs="Times New Roman"/>
      <w:b/>
      <w:bCs/>
      <w:color w:val="000000"/>
      <w:sz w:val="24"/>
      <w:szCs w:val="24"/>
      <w:lang w:eastAsia="ru-RU"/>
    </w:rPr>
  </w:style>
  <w:style w:type="paragraph" w:customStyle="1" w:styleId="660">
    <w:name w:val="660"/>
    <w:basedOn w:val="a"/>
    <w:rsid w:val="00941D29"/>
    <w:pPr>
      <w:autoSpaceDE w:val="0"/>
      <w:autoSpaceDN w:val="0"/>
      <w:spacing w:before="120" w:after="120" w:line="240" w:lineRule="auto"/>
      <w:ind w:firstLine="284"/>
      <w:jc w:val="both"/>
    </w:pPr>
    <w:rPr>
      <w:rFonts w:ascii="Times New Roman" w:eastAsiaTheme="minorEastAsia" w:hAnsi="Times New Roman" w:cs="Times New Roman"/>
      <w:color w:val="000000"/>
      <w:sz w:val="24"/>
      <w:szCs w:val="24"/>
      <w:lang w:eastAsia="ru-RU"/>
    </w:rPr>
  </w:style>
  <w:style w:type="paragraph" w:customStyle="1" w:styleId="1206">
    <w:name w:val="1206"/>
    <w:basedOn w:val="a"/>
    <w:rsid w:val="00941D29"/>
    <w:pPr>
      <w:autoSpaceDE w:val="0"/>
      <w:autoSpaceDN w:val="0"/>
      <w:spacing w:after="120" w:line="240" w:lineRule="auto"/>
      <w:jc w:val="center"/>
    </w:pPr>
    <w:rPr>
      <w:rFonts w:ascii="Times New Roman" w:eastAsiaTheme="minorEastAsia" w:hAnsi="Times New Roman" w:cs="Times New Roman"/>
      <w:b/>
      <w:bCs/>
      <w:color w:val="000000"/>
      <w:sz w:val="24"/>
      <w:szCs w:val="24"/>
      <w:lang w:eastAsia="ru-RU"/>
    </w:rPr>
  </w:style>
  <w:style w:type="paragraph" w:customStyle="1" w:styleId="1406">
    <w:name w:val="1406"/>
    <w:basedOn w:val="a"/>
    <w:rsid w:val="00941D29"/>
    <w:pPr>
      <w:autoSpaceDE w:val="0"/>
      <w:autoSpaceDN w:val="0"/>
      <w:spacing w:after="120" w:line="240" w:lineRule="auto"/>
      <w:jc w:val="center"/>
    </w:pPr>
    <w:rPr>
      <w:rFonts w:ascii="Times New Roman" w:eastAsiaTheme="minorEastAsia" w:hAnsi="Times New Roman" w:cs="Times New Roman"/>
      <w:b/>
      <w:bCs/>
      <w:color w:val="000000"/>
      <w:sz w:val="28"/>
      <w:szCs w:val="28"/>
      <w:lang w:eastAsia="ru-RU"/>
    </w:rPr>
  </w:style>
  <w:style w:type="paragraph" w:customStyle="1" w:styleId="1460">
    <w:name w:val="1460"/>
    <w:basedOn w:val="a"/>
    <w:rsid w:val="00941D29"/>
    <w:pPr>
      <w:autoSpaceDE w:val="0"/>
      <w:autoSpaceDN w:val="0"/>
      <w:spacing w:before="120" w:after="0" w:line="240" w:lineRule="auto"/>
      <w:jc w:val="center"/>
    </w:pPr>
    <w:rPr>
      <w:rFonts w:ascii="Times New Roman" w:eastAsiaTheme="minorEastAsia" w:hAnsi="Times New Roman" w:cs="Times New Roman"/>
      <w:b/>
      <w:bCs/>
      <w:color w:val="000000"/>
      <w:sz w:val="28"/>
      <w:szCs w:val="28"/>
      <w:lang w:eastAsia="ru-RU"/>
    </w:rPr>
  </w:style>
  <w:style w:type="paragraph" w:customStyle="1" w:styleId="14001">
    <w:name w:val="14001"/>
    <w:basedOn w:val="a"/>
    <w:rsid w:val="00941D29"/>
    <w:pPr>
      <w:autoSpaceDE w:val="0"/>
      <w:autoSpaceDN w:val="0"/>
      <w:spacing w:after="0" w:line="240" w:lineRule="auto"/>
      <w:jc w:val="center"/>
    </w:pPr>
    <w:rPr>
      <w:rFonts w:ascii="Times New Roman" w:eastAsiaTheme="minorEastAsia" w:hAnsi="Times New Roman" w:cs="Times New Roman"/>
      <w:b/>
      <w:bCs/>
      <w:color w:val="000000"/>
      <w:sz w:val="28"/>
      <w:szCs w:val="28"/>
      <w:lang w:eastAsia="ru-RU"/>
    </w:rPr>
  </w:style>
  <w:style w:type="paragraph" w:customStyle="1" w:styleId="1266">
    <w:name w:val="1266"/>
    <w:basedOn w:val="a"/>
    <w:rsid w:val="00941D29"/>
    <w:pPr>
      <w:autoSpaceDE w:val="0"/>
      <w:autoSpaceDN w:val="0"/>
      <w:spacing w:before="120" w:after="120" w:line="240" w:lineRule="auto"/>
      <w:jc w:val="center"/>
    </w:pPr>
    <w:rPr>
      <w:rFonts w:ascii="Times New Roman" w:eastAsiaTheme="minorEastAsia" w:hAnsi="Times New Roman" w:cs="Times New Roman"/>
      <w:b/>
      <w:bCs/>
      <w:color w:val="000000"/>
      <w:sz w:val="24"/>
      <w:szCs w:val="24"/>
      <w:lang w:eastAsia="ru-RU"/>
    </w:rPr>
  </w:style>
  <w:style w:type="paragraph" w:customStyle="1" w:styleId="12060">
    <w:name w:val="12060"/>
    <w:basedOn w:val="a"/>
    <w:rsid w:val="00941D29"/>
    <w:pPr>
      <w:autoSpaceDE w:val="0"/>
      <w:autoSpaceDN w:val="0"/>
      <w:spacing w:after="120" w:line="240" w:lineRule="auto"/>
      <w:jc w:val="center"/>
    </w:pPr>
    <w:rPr>
      <w:rFonts w:ascii="Times New Roman" w:eastAsiaTheme="minorEastAsia" w:hAnsi="Times New Roman" w:cs="Times New Roman"/>
      <w:color w:val="000000"/>
      <w:sz w:val="24"/>
      <w:szCs w:val="24"/>
      <w:lang w:eastAsia="ru-RU"/>
    </w:rPr>
  </w:style>
  <w:style w:type="paragraph" w:customStyle="1" w:styleId="12660">
    <w:name w:val="12660"/>
    <w:basedOn w:val="a"/>
    <w:rsid w:val="00941D29"/>
    <w:pPr>
      <w:autoSpaceDE w:val="0"/>
      <w:autoSpaceDN w:val="0"/>
      <w:spacing w:before="120" w:after="120" w:line="240" w:lineRule="auto"/>
      <w:jc w:val="center"/>
    </w:pPr>
    <w:rPr>
      <w:rFonts w:ascii="Times New Roman" w:eastAsiaTheme="minorEastAsia" w:hAnsi="Times New Roman" w:cs="Times New Roman"/>
      <w:b/>
      <w:bCs/>
      <w:color w:val="000000"/>
      <w:sz w:val="24"/>
      <w:szCs w:val="24"/>
      <w:lang w:eastAsia="ru-RU"/>
    </w:rPr>
  </w:style>
  <w:style w:type="paragraph" w:customStyle="1" w:styleId="12061">
    <w:name w:val="12061"/>
    <w:basedOn w:val="a"/>
    <w:rsid w:val="00941D29"/>
    <w:pPr>
      <w:autoSpaceDE w:val="0"/>
      <w:autoSpaceDN w:val="0"/>
      <w:spacing w:after="120" w:line="240" w:lineRule="auto"/>
      <w:jc w:val="center"/>
    </w:pPr>
    <w:rPr>
      <w:rFonts w:ascii="Times New Roman" w:eastAsiaTheme="minorEastAsia" w:hAnsi="Times New Roman" w:cs="Times New Roman"/>
      <w:b/>
      <w:bCs/>
      <w:color w:val="000000"/>
      <w:sz w:val="24"/>
      <w:szCs w:val="24"/>
      <w:lang w:eastAsia="ru-RU"/>
    </w:rPr>
  </w:style>
  <w:style w:type="paragraph" w:customStyle="1" w:styleId="601">
    <w:name w:val="601"/>
    <w:basedOn w:val="a"/>
    <w:rsid w:val="00941D29"/>
    <w:pPr>
      <w:autoSpaceDE w:val="0"/>
      <w:autoSpaceDN w:val="0"/>
      <w:spacing w:before="120" w:after="0" w:line="240" w:lineRule="auto"/>
      <w:jc w:val="right"/>
    </w:pPr>
    <w:rPr>
      <w:rFonts w:ascii="Times New Roman" w:eastAsiaTheme="minorEastAsia" w:hAnsi="Times New Roman" w:cs="Times New Roman"/>
      <w:color w:val="000000"/>
      <w:sz w:val="24"/>
      <w:szCs w:val="24"/>
      <w:lang w:eastAsia="ru-RU"/>
    </w:rPr>
  </w:style>
  <w:style w:type="paragraph" w:customStyle="1" w:styleId="06">
    <w:name w:val="06"/>
    <w:basedOn w:val="a"/>
    <w:rsid w:val="00941D29"/>
    <w:pPr>
      <w:autoSpaceDE w:val="0"/>
      <w:autoSpaceDN w:val="0"/>
      <w:spacing w:after="120" w:line="240" w:lineRule="auto"/>
      <w:jc w:val="right"/>
    </w:pPr>
    <w:rPr>
      <w:rFonts w:ascii="Times New Roman" w:eastAsiaTheme="minorEastAsia" w:hAnsi="Times New Roman" w:cs="Times New Roman"/>
      <w:color w:val="000000"/>
      <w:sz w:val="24"/>
      <w:szCs w:val="24"/>
      <w:lang w:eastAsia="ru-RU"/>
    </w:rPr>
  </w:style>
  <w:style w:type="paragraph" w:customStyle="1" w:styleId="661">
    <w:name w:val="661"/>
    <w:basedOn w:val="a"/>
    <w:rsid w:val="00941D29"/>
    <w:pPr>
      <w:autoSpaceDE w:val="0"/>
      <w:autoSpaceDN w:val="0"/>
      <w:spacing w:before="120" w:after="120" w:line="240" w:lineRule="auto"/>
      <w:jc w:val="right"/>
    </w:pPr>
    <w:rPr>
      <w:rFonts w:ascii="Times New Roman" w:eastAsiaTheme="minorEastAsia" w:hAnsi="Times New Roman" w:cs="Times New Roman"/>
      <w:color w:val="000000"/>
      <w:sz w:val="24"/>
      <w:szCs w:val="24"/>
      <w:lang w:eastAsia="ru-RU"/>
    </w:rPr>
  </w:style>
  <w:style w:type="paragraph" w:customStyle="1" w:styleId="12062">
    <w:name w:val="12062"/>
    <w:basedOn w:val="a"/>
    <w:rsid w:val="00941D29"/>
    <w:pPr>
      <w:autoSpaceDE w:val="0"/>
      <w:autoSpaceDN w:val="0"/>
      <w:spacing w:after="120" w:line="240" w:lineRule="auto"/>
      <w:jc w:val="center"/>
    </w:pPr>
    <w:rPr>
      <w:rFonts w:ascii="Times New Roman" w:eastAsiaTheme="minorEastAsia" w:hAnsi="Times New Roman" w:cs="Times New Roman"/>
      <w:b/>
      <w:bCs/>
      <w:color w:val="000000"/>
      <w:sz w:val="24"/>
      <w:szCs w:val="24"/>
      <w:lang w:eastAsia="ru-RU"/>
    </w:rPr>
  </w:style>
  <w:style w:type="paragraph" w:customStyle="1" w:styleId="aa">
    <w:name w:val="aa"/>
    <w:basedOn w:val="a"/>
    <w:rsid w:val="00941D29"/>
    <w:pPr>
      <w:autoSpaceDE w:val="0"/>
      <w:autoSpaceDN w:val="0"/>
      <w:spacing w:before="120" w:after="0" w:line="240" w:lineRule="auto"/>
      <w:ind w:firstLine="284"/>
    </w:pPr>
    <w:rPr>
      <w:rFonts w:ascii="Times New Roman" w:eastAsiaTheme="minorEastAsia" w:hAnsi="Times New Roman" w:cs="Times New Roman"/>
      <w:b/>
      <w:bCs/>
      <w:color w:val="000000"/>
      <w:sz w:val="24"/>
      <w:szCs w:val="24"/>
      <w:lang w:eastAsia="ru-RU"/>
    </w:rPr>
  </w:style>
  <w:style w:type="paragraph" w:customStyle="1" w:styleId="ab">
    <w:name w:val="ab"/>
    <w:basedOn w:val="a"/>
    <w:rsid w:val="00941D29"/>
    <w:pPr>
      <w:autoSpaceDE w:val="0"/>
      <w:autoSpaceDN w:val="0"/>
      <w:spacing w:after="0" w:line="240" w:lineRule="auto"/>
    </w:pPr>
    <w:rPr>
      <w:rFonts w:ascii="Times New Roman" w:eastAsiaTheme="minorEastAsia" w:hAnsi="Times New Roman" w:cs="Times New Roman"/>
      <w:color w:val="000000"/>
      <w:sz w:val="24"/>
      <w:szCs w:val="24"/>
      <w:lang w:eastAsia="ru-RU"/>
    </w:rPr>
  </w:style>
  <w:style w:type="paragraph" w:customStyle="1" w:styleId="ac">
    <w:name w:val="ac"/>
    <w:basedOn w:val="a"/>
    <w:rsid w:val="00941D29"/>
    <w:pPr>
      <w:autoSpaceDE w:val="0"/>
      <w:autoSpaceDN w:val="0"/>
      <w:spacing w:after="0" w:line="240" w:lineRule="auto"/>
    </w:pPr>
    <w:rPr>
      <w:rFonts w:ascii="Times New Roman" w:eastAsiaTheme="minorEastAsia" w:hAnsi="Times New Roman" w:cs="Times New Roman"/>
      <w:color w:val="000000"/>
      <w:sz w:val="14"/>
      <w:szCs w:val="14"/>
      <w:lang w:eastAsia="ru-RU"/>
    </w:rPr>
  </w:style>
  <w:style w:type="paragraph" w:customStyle="1" w:styleId="ad">
    <w:name w:val="ad"/>
    <w:basedOn w:val="a"/>
    <w:rsid w:val="00941D29"/>
    <w:pPr>
      <w:autoSpaceDE w:val="0"/>
      <w:autoSpaceDN w:val="0"/>
      <w:spacing w:after="0" w:line="240" w:lineRule="auto"/>
      <w:jc w:val="right"/>
    </w:pPr>
    <w:rPr>
      <w:rFonts w:ascii="Times New Roman" w:eastAsiaTheme="minorEastAsia" w:hAnsi="Times New Roman" w:cs="Times New Roman"/>
      <w:color w:val="000000"/>
      <w:sz w:val="24"/>
      <w:szCs w:val="24"/>
      <w:lang w:eastAsia="ru-RU"/>
    </w:rPr>
  </w:style>
  <w:style w:type="paragraph" w:customStyle="1" w:styleId="ae">
    <w:name w:val="ae"/>
    <w:basedOn w:val="a"/>
    <w:rsid w:val="00941D29"/>
    <w:pPr>
      <w:autoSpaceDE w:val="0"/>
      <w:autoSpaceDN w:val="0"/>
      <w:spacing w:after="0" w:line="240" w:lineRule="auto"/>
      <w:jc w:val="right"/>
    </w:pPr>
    <w:rPr>
      <w:rFonts w:ascii="Times New Roman" w:eastAsiaTheme="minorEastAsia" w:hAnsi="Times New Roman" w:cs="Times New Roman"/>
      <w:color w:val="000000"/>
      <w:sz w:val="14"/>
      <w:szCs w:val="14"/>
      <w:lang w:eastAsia="ru-RU"/>
    </w:rPr>
  </w:style>
  <w:style w:type="paragraph" w:customStyle="1" w:styleId="af">
    <w:name w:val="af"/>
    <w:basedOn w:val="a"/>
    <w:rsid w:val="00941D29"/>
    <w:pPr>
      <w:autoSpaceDE w:val="0"/>
      <w:autoSpaceDN w:val="0"/>
      <w:spacing w:after="0" w:line="240" w:lineRule="auto"/>
      <w:ind w:left="170"/>
      <w:jc w:val="both"/>
    </w:pPr>
    <w:rPr>
      <w:rFonts w:ascii="Times New Roman" w:eastAsiaTheme="minorEastAsia" w:hAnsi="Times New Roman" w:cs="Times New Roman"/>
      <w:i/>
      <w:iCs/>
      <w:color w:val="800080"/>
      <w:sz w:val="24"/>
      <w:szCs w:val="24"/>
      <w:lang w:eastAsia="ru-RU"/>
    </w:rPr>
  </w:style>
  <w:style w:type="paragraph" w:customStyle="1" w:styleId="af0">
    <w:name w:val="af0"/>
    <w:basedOn w:val="a"/>
    <w:rsid w:val="00941D29"/>
    <w:pPr>
      <w:autoSpaceDE w:val="0"/>
      <w:autoSpaceDN w:val="0"/>
      <w:spacing w:after="0" w:line="240" w:lineRule="auto"/>
      <w:ind w:left="170"/>
    </w:pPr>
    <w:rPr>
      <w:rFonts w:ascii="Times New Roman" w:eastAsiaTheme="minorEastAsia" w:hAnsi="Times New Roman" w:cs="Times New Roman"/>
      <w:i/>
      <w:iCs/>
      <w:color w:val="000080"/>
      <w:sz w:val="24"/>
      <w:szCs w:val="24"/>
      <w:lang w:eastAsia="ru-RU"/>
    </w:rPr>
  </w:style>
  <w:style w:type="paragraph" w:customStyle="1" w:styleId="af1">
    <w:name w:val="af1"/>
    <w:basedOn w:val="a"/>
    <w:rsid w:val="00941D29"/>
    <w:pPr>
      <w:autoSpaceDE w:val="0"/>
      <w:autoSpaceDN w:val="0"/>
      <w:spacing w:after="0" w:line="240" w:lineRule="auto"/>
      <w:jc w:val="both"/>
    </w:pPr>
    <w:rPr>
      <w:rFonts w:ascii="Courier New" w:eastAsiaTheme="minorEastAsia" w:hAnsi="Courier New" w:cs="Courier New"/>
      <w:color w:val="000000"/>
      <w:sz w:val="24"/>
      <w:szCs w:val="24"/>
      <w:lang w:eastAsia="ru-RU"/>
    </w:rPr>
  </w:style>
  <w:style w:type="paragraph" w:customStyle="1" w:styleId="af2">
    <w:name w:val="af2"/>
    <w:basedOn w:val="a"/>
    <w:rsid w:val="00941D29"/>
    <w:pPr>
      <w:autoSpaceDE w:val="0"/>
      <w:autoSpaceDN w:val="0"/>
      <w:spacing w:after="0" w:line="240" w:lineRule="auto"/>
      <w:ind w:left="140"/>
      <w:jc w:val="both"/>
    </w:pPr>
    <w:rPr>
      <w:rFonts w:ascii="Courier New" w:eastAsiaTheme="minorEastAsia" w:hAnsi="Courier New" w:cs="Courier New"/>
      <w:color w:val="000000"/>
      <w:sz w:val="24"/>
      <w:szCs w:val="24"/>
      <w:lang w:eastAsia="ru-RU"/>
    </w:rPr>
  </w:style>
  <w:style w:type="paragraph" w:customStyle="1" w:styleId="af3">
    <w:name w:val="af3"/>
    <w:basedOn w:val="a"/>
    <w:rsid w:val="00941D29"/>
    <w:pPr>
      <w:autoSpaceDE w:val="0"/>
      <w:autoSpaceDN w:val="0"/>
      <w:spacing w:after="0" w:line="240" w:lineRule="auto"/>
      <w:ind w:firstLine="284"/>
      <w:jc w:val="both"/>
    </w:pPr>
    <w:rPr>
      <w:rFonts w:ascii="Verdana" w:eastAsiaTheme="minorEastAsia" w:hAnsi="Verdana" w:cs="Times New Roman"/>
      <w:color w:val="000000"/>
      <w:sz w:val="18"/>
      <w:szCs w:val="18"/>
      <w:lang w:eastAsia="ru-RU"/>
    </w:rPr>
  </w:style>
  <w:style w:type="paragraph" w:customStyle="1" w:styleId="af4">
    <w:name w:val="af4"/>
    <w:basedOn w:val="a"/>
    <w:rsid w:val="00941D29"/>
    <w:pPr>
      <w:autoSpaceDE w:val="0"/>
      <w:autoSpaceDN w:val="0"/>
      <w:spacing w:after="0" w:line="240" w:lineRule="auto"/>
      <w:ind w:firstLine="284"/>
      <w:jc w:val="both"/>
    </w:pPr>
    <w:rPr>
      <w:rFonts w:ascii="Verdana" w:eastAsiaTheme="minorEastAsia" w:hAnsi="Verdana" w:cs="Times New Roman"/>
      <w:color w:val="000000"/>
      <w:sz w:val="18"/>
      <w:szCs w:val="18"/>
      <w:lang w:eastAsia="ru-RU"/>
    </w:rPr>
  </w:style>
  <w:style w:type="paragraph" w:customStyle="1" w:styleId="af5">
    <w:name w:val="af5"/>
    <w:basedOn w:val="a"/>
    <w:rsid w:val="00941D29"/>
    <w:pPr>
      <w:autoSpaceDE w:val="0"/>
      <w:autoSpaceDN w:val="0"/>
      <w:spacing w:after="0" w:line="240" w:lineRule="auto"/>
      <w:ind w:firstLine="284"/>
      <w:jc w:val="both"/>
    </w:pPr>
    <w:rPr>
      <w:rFonts w:ascii="Verdana" w:eastAsiaTheme="minorEastAsia" w:hAnsi="Verdana" w:cs="Times New Roman"/>
      <w:b/>
      <w:bCs/>
      <w:color w:val="000000"/>
      <w:sz w:val="18"/>
      <w:szCs w:val="18"/>
      <w:u w:val="single"/>
      <w:lang w:eastAsia="ru-RU"/>
    </w:rPr>
  </w:style>
  <w:style w:type="paragraph" w:customStyle="1" w:styleId="af6">
    <w:name w:val="af6"/>
    <w:basedOn w:val="a"/>
    <w:rsid w:val="00941D29"/>
    <w:pPr>
      <w:autoSpaceDE w:val="0"/>
      <w:autoSpaceDN w:val="0"/>
      <w:spacing w:after="0" w:line="240" w:lineRule="auto"/>
    </w:pPr>
    <w:rPr>
      <w:rFonts w:ascii="Times New Roman" w:eastAsiaTheme="minorEastAsia" w:hAnsi="Times New Roman" w:cs="Times New Roman"/>
      <w:color w:val="000000"/>
      <w:sz w:val="24"/>
      <w:szCs w:val="24"/>
      <w:lang w:eastAsia="ru-RU"/>
    </w:rPr>
  </w:style>
  <w:style w:type="paragraph" w:customStyle="1" w:styleId="af7">
    <w:name w:val="af7"/>
    <w:basedOn w:val="a"/>
    <w:rsid w:val="00941D29"/>
    <w:pPr>
      <w:autoSpaceDE w:val="0"/>
      <w:autoSpaceDN w:val="0"/>
      <w:spacing w:after="0" w:line="240" w:lineRule="auto"/>
      <w:ind w:right="118"/>
      <w:jc w:val="both"/>
    </w:pPr>
    <w:rPr>
      <w:rFonts w:ascii="Times New Roman" w:eastAsiaTheme="minorEastAsia" w:hAnsi="Times New Roman" w:cs="Times New Roman"/>
      <w:color w:val="000000"/>
      <w:sz w:val="24"/>
      <w:szCs w:val="24"/>
      <w:lang w:eastAsia="ru-RU"/>
    </w:rPr>
  </w:style>
  <w:style w:type="paragraph" w:customStyle="1" w:styleId="af8">
    <w:name w:val="af8"/>
    <w:basedOn w:val="a"/>
    <w:rsid w:val="00941D29"/>
    <w:pPr>
      <w:autoSpaceDE w:val="0"/>
      <w:autoSpaceDN w:val="0"/>
      <w:spacing w:after="0" w:line="240" w:lineRule="auto"/>
      <w:ind w:left="170" w:right="170"/>
    </w:pPr>
    <w:rPr>
      <w:rFonts w:ascii="Times New Roman" w:eastAsiaTheme="minorEastAsia" w:hAnsi="Times New Roman" w:cs="Times New Roman"/>
      <w:color w:val="000000"/>
      <w:sz w:val="24"/>
      <w:szCs w:val="24"/>
      <w:lang w:eastAsia="ru-RU"/>
    </w:rPr>
  </w:style>
  <w:style w:type="character" w:customStyle="1" w:styleId="af9">
    <w:name w:val="af9"/>
    <w:basedOn w:val="a0"/>
    <w:rsid w:val="00941D29"/>
    <w:rPr>
      <w:rFonts w:ascii="Times New Roman" w:hAnsi="Times New Roman" w:cs="Times New Roman" w:hint="default"/>
      <w:color w:val="000000"/>
    </w:rPr>
  </w:style>
  <w:style w:type="character" w:customStyle="1" w:styleId="110">
    <w:name w:val="11"/>
    <w:basedOn w:val="a0"/>
    <w:rsid w:val="00941D29"/>
    <w:rPr>
      <w:rFonts w:ascii="Times New Roman" w:hAnsi="Times New Roman" w:cs="Times New Roman" w:hint="default"/>
      <w:color w:val="000000"/>
    </w:rPr>
  </w:style>
  <w:style w:type="character" w:customStyle="1" w:styleId="22">
    <w:name w:val="22"/>
    <w:basedOn w:val="a0"/>
    <w:rsid w:val="00941D29"/>
    <w:rPr>
      <w:rFonts w:ascii="Courier New" w:hAnsi="Courier New" w:cs="Courier New" w:hint="default"/>
      <w:color w:val="000000"/>
    </w:rPr>
  </w:style>
  <w:style w:type="character" w:customStyle="1" w:styleId="afa">
    <w:name w:val="afa"/>
    <w:basedOn w:val="a0"/>
    <w:rsid w:val="00941D29"/>
    <w:rPr>
      <w:color w:val="000000"/>
    </w:rPr>
  </w:style>
  <w:style w:type="character" w:customStyle="1" w:styleId="afb">
    <w:name w:val="afb"/>
    <w:basedOn w:val="a0"/>
    <w:rsid w:val="00941D29"/>
    <w:rPr>
      <w:rFonts w:ascii="Times New Roman" w:hAnsi="Times New Roman" w:cs="Times New Roman" w:hint="default"/>
      <w:color w:val="000000"/>
    </w:rPr>
  </w:style>
  <w:style w:type="character" w:customStyle="1" w:styleId="afc">
    <w:name w:val="afc"/>
    <w:basedOn w:val="a0"/>
    <w:rsid w:val="00941D29"/>
    <w:rPr>
      <w:rFonts w:ascii="Times New Roman" w:hAnsi="Times New Roman" w:cs="Times New Roman" w:hint="default"/>
      <w:b/>
      <w:bCs/>
      <w:color w:val="000000"/>
    </w:rPr>
  </w:style>
  <w:style w:type="character" w:customStyle="1" w:styleId="afd">
    <w:name w:val="afd"/>
    <w:basedOn w:val="a0"/>
    <w:rsid w:val="00941D29"/>
    <w:rPr>
      <w:color w:val="008000"/>
      <w:u w:val="single"/>
    </w:rPr>
  </w:style>
  <w:style w:type="character" w:customStyle="1" w:styleId="afe">
    <w:name w:val="afe"/>
    <w:basedOn w:val="a0"/>
    <w:rsid w:val="00941D29"/>
    <w:rPr>
      <w:b/>
      <w:bCs/>
      <w:color w:val="000080"/>
    </w:rPr>
  </w:style>
  <w:style w:type="character" w:customStyle="1" w:styleId="aff">
    <w:name w:val="aff"/>
    <w:basedOn w:val="a0"/>
    <w:rsid w:val="00941D29"/>
    <w:rPr>
      <w:color w:val="008000"/>
      <w:u w:val="single"/>
    </w:rPr>
  </w:style>
  <w:style w:type="character" w:customStyle="1" w:styleId="aff0">
    <w:name w:val="aff0"/>
    <w:basedOn w:val="a0"/>
    <w:rsid w:val="00941D29"/>
    <w:rPr>
      <w:strike/>
      <w:color w:val="808000"/>
    </w:rPr>
  </w:style>
  <w:style w:type="paragraph" w:styleId="aff1">
    <w:name w:val="header"/>
    <w:basedOn w:val="a"/>
    <w:link w:val="aff2"/>
    <w:uiPriority w:val="99"/>
    <w:unhideWhenUsed/>
    <w:rsid w:val="00941D29"/>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941D29"/>
  </w:style>
  <w:style w:type="paragraph" w:styleId="aff3">
    <w:name w:val="footer"/>
    <w:basedOn w:val="a"/>
    <w:link w:val="aff4"/>
    <w:uiPriority w:val="99"/>
    <w:unhideWhenUsed/>
    <w:rsid w:val="00941D29"/>
    <w:pPr>
      <w:tabs>
        <w:tab w:val="center" w:pos="4677"/>
        <w:tab w:val="right" w:pos="9355"/>
      </w:tabs>
      <w:spacing w:after="0" w:line="240" w:lineRule="auto"/>
    </w:pPr>
  </w:style>
  <w:style w:type="character" w:customStyle="1" w:styleId="aff4">
    <w:name w:val="Нижний колонтитул Знак"/>
    <w:basedOn w:val="a0"/>
    <w:link w:val="aff3"/>
    <w:uiPriority w:val="99"/>
    <w:rsid w:val="00941D29"/>
  </w:style>
  <w:style w:type="character" w:styleId="aff5">
    <w:name w:val="page number"/>
    <w:basedOn w:val="a0"/>
    <w:uiPriority w:val="99"/>
    <w:semiHidden/>
    <w:unhideWhenUsed/>
    <w:rsid w:val="00941D29"/>
  </w:style>
  <w:style w:type="paragraph" w:styleId="aff6">
    <w:name w:val="Balloon Text"/>
    <w:basedOn w:val="a"/>
    <w:link w:val="aff7"/>
    <w:uiPriority w:val="99"/>
    <w:semiHidden/>
    <w:unhideWhenUsed/>
    <w:rsid w:val="00694138"/>
    <w:pPr>
      <w:spacing w:after="0" w:line="240" w:lineRule="auto"/>
    </w:pPr>
    <w:rPr>
      <w:rFonts w:ascii="Tahoma" w:hAnsi="Tahoma" w:cs="Tahoma"/>
      <w:sz w:val="16"/>
      <w:szCs w:val="16"/>
    </w:rPr>
  </w:style>
  <w:style w:type="character" w:customStyle="1" w:styleId="aff7">
    <w:name w:val="Текст выноски Знак"/>
    <w:basedOn w:val="a0"/>
    <w:link w:val="aff6"/>
    <w:uiPriority w:val="99"/>
    <w:semiHidden/>
    <w:rsid w:val="006941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41D29"/>
    <w:pPr>
      <w:autoSpaceDE w:val="0"/>
      <w:autoSpaceDN w:val="0"/>
      <w:spacing w:before="120" w:after="120" w:line="240" w:lineRule="auto"/>
      <w:jc w:val="center"/>
      <w:outlineLvl w:val="0"/>
    </w:pPr>
    <w:rPr>
      <w:rFonts w:ascii="Times New Roman" w:eastAsiaTheme="minorEastAsia" w:hAnsi="Times New Roman" w:cs="Times New Roman"/>
      <w:b/>
      <w:bCs/>
      <w:color w:val="000000"/>
      <w:kern w:val="36"/>
      <w:sz w:val="24"/>
      <w:szCs w:val="24"/>
      <w:lang w:eastAsia="ru-RU"/>
    </w:rPr>
  </w:style>
  <w:style w:type="paragraph" w:styleId="2">
    <w:name w:val="heading 2"/>
    <w:basedOn w:val="a"/>
    <w:link w:val="20"/>
    <w:uiPriority w:val="9"/>
    <w:qFormat/>
    <w:rsid w:val="00941D29"/>
    <w:pPr>
      <w:keepNext/>
      <w:autoSpaceDE w:val="0"/>
      <w:autoSpaceDN w:val="0"/>
      <w:spacing w:before="120" w:after="120" w:line="240" w:lineRule="auto"/>
      <w:jc w:val="center"/>
      <w:outlineLvl w:val="1"/>
    </w:pPr>
    <w:rPr>
      <w:rFonts w:ascii="Times New Roman" w:eastAsiaTheme="minorEastAsia" w:hAnsi="Times New Roman" w:cs="Times New Roman"/>
      <w:b/>
      <w:bCs/>
      <w:color w:val="000000"/>
      <w:sz w:val="24"/>
      <w:szCs w:val="24"/>
      <w:lang w:eastAsia="ru-RU"/>
    </w:rPr>
  </w:style>
  <w:style w:type="paragraph" w:styleId="3">
    <w:name w:val="heading 3"/>
    <w:basedOn w:val="a"/>
    <w:link w:val="30"/>
    <w:uiPriority w:val="9"/>
    <w:qFormat/>
    <w:rsid w:val="00941D29"/>
    <w:pPr>
      <w:autoSpaceDE w:val="0"/>
      <w:autoSpaceDN w:val="0"/>
      <w:spacing w:before="120" w:after="120" w:line="240" w:lineRule="auto"/>
      <w:jc w:val="center"/>
      <w:outlineLvl w:val="2"/>
    </w:pPr>
    <w:rPr>
      <w:rFonts w:ascii="Times New Roman" w:eastAsiaTheme="minorEastAsia" w:hAnsi="Times New Roman" w:cs="Times New Roman"/>
      <w:b/>
      <w:bCs/>
      <w:color w:val="000000"/>
      <w:sz w:val="24"/>
      <w:szCs w:val="24"/>
      <w:lang w:eastAsia="ru-RU"/>
    </w:rPr>
  </w:style>
  <w:style w:type="paragraph" w:styleId="4">
    <w:name w:val="heading 4"/>
    <w:basedOn w:val="a"/>
    <w:link w:val="40"/>
    <w:uiPriority w:val="9"/>
    <w:qFormat/>
    <w:rsid w:val="00941D29"/>
    <w:pPr>
      <w:autoSpaceDE w:val="0"/>
      <w:autoSpaceDN w:val="0"/>
      <w:spacing w:before="120" w:after="120" w:line="240" w:lineRule="auto"/>
      <w:jc w:val="center"/>
      <w:outlineLvl w:val="3"/>
    </w:pPr>
    <w:rPr>
      <w:rFonts w:ascii="Times New Roman" w:eastAsiaTheme="minorEastAsia"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1D29"/>
    <w:rPr>
      <w:rFonts w:ascii="Times New Roman" w:eastAsiaTheme="minorEastAsia" w:hAnsi="Times New Roman" w:cs="Times New Roman"/>
      <w:b/>
      <w:bCs/>
      <w:color w:val="000000"/>
      <w:kern w:val="36"/>
      <w:sz w:val="24"/>
      <w:szCs w:val="24"/>
      <w:lang w:eastAsia="ru-RU"/>
    </w:rPr>
  </w:style>
  <w:style w:type="character" w:customStyle="1" w:styleId="20">
    <w:name w:val="Заголовок 2 Знак"/>
    <w:basedOn w:val="a0"/>
    <w:link w:val="2"/>
    <w:uiPriority w:val="9"/>
    <w:rsid w:val="00941D29"/>
    <w:rPr>
      <w:rFonts w:ascii="Times New Roman" w:eastAsiaTheme="minorEastAsia" w:hAnsi="Times New Roman" w:cs="Times New Roman"/>
      <w:b/>
      <w:bCs/>
      <w:color w:val="000000"/>
      <w:sz w:val="24"/>
      <w:szCs w:val="24"/>
      <w:lang w:eastAsia="ru-RU"/>
    </w:rPr>
  </w:style>
  <w:style w:type="character" w:customStyle="1" w:styleId="30">
    <w:name w:val="Заголовок 3 Знак"/>
    <w:basedOn w:val="a0"/>
    <w:link w:val="3"/>
    <w:uiPriority w:val="9"/>
    <w:rsid w:val="00941D29"/>
    <w:rPr>
      <w:rFonts w:ascii="Times New Roman" w:eastAsiaTheme="minorEastAsia" w:hAnsi="Times New Roman" w:cs="Times New Roman"/>
      <w:b/>
      <w:bCs/>
      <w:color w:val="000000"/>
      <w:sz w:val="24"/>
      <w:szCs w:val="24"/>
      <w:lang w:eastAsia="ru-RU"/>
    </w:rPr>
  </w:style>
  <w:style w:type="character" w:customStyle="1" w:styleId="40">
    <w:name w:val="Заголовок 4 Знак"/>
    <w:basedOn w:val="a0"/>
    <w:link w:val="4"/>
    <w:uiPriority w:val="9"/>
    <w:rsid w:val="00941D29"/>
    <w:rPr>
      <w:rFonts w:ascii="Times New Roman" w:eastAsiaTheme="minorEastAsia" w:hAnsi="Times New Roman" w:cs="Times New Roman"/>
      <w:b/>
      <w:bCs/>
      <w:color w:val="000000"/>
      <w:sz w:val="24"/>
      <w:szCs w:val="24"/>
      <w:lang w:eastAsia="ru-RU"/>
    </w:rPr>
  </w:style>
  <w:style w:type="character" w:styleId="a3">
    <w:name w:val="Hyperlink"/>
    <w:basedOn w:val="a0"/>
    <w:uiPriority w:val="99"/>
    <w:semiHidden/>
    <w:unhideWhenUsed/>
    <w:rsid w:val="00941D29"/>
    <w:rPr>
      <w:rFonts w:ascii="Times New Roman" w:hAnsi="Times New Roman" w:cs="Times New Roman" w:hint="default"/>
      <w:color w:val="0000FF"/>
      <w:u w:val="single"/>
    </w:rPr>
  </w:style>
  <w:style w:type="character" w:styleId="a4">
    <w:name w:val="FollowedHyperlink"/>
    <w:basedOn w:val="a0"/>
    <w:uiPriority w:val="99"/>
    <w:semiHidden/>
    <w:unhideWhenUsed/>
    <w:rsid w:val="00941D29"/>
    <w:rPr>
      <w:rFonts w:ascii="Times New Roman" w:hAnsi="Times New Roman" w:cs="Times New Roman" w:hint="default"/>
      <w:color w:val="800080"/>
      <w:u w:val="single"/>
    </w:rPr>
  </w:style>
  <w:style w:type="paragraph" w:styleId="a5">
    <w:name w:val="caption"/>
    <w:basedOn w:val="a"/>
    <w:uiPriority w:val="35"/>
    <w:qFormat/>
    <w:rsid w:val="00941D29"/>
    <w:pPr>
      <w:autoSpaceDE w:val="0"/>
      <w:autoSpaceDN w:val="0"/>
      <w:spacing w:after="0" w:line="240" w:lineRule="auto"/>
      <w:ind w:firstLine="284"/>
      <w:jc w:val="both"/>
    </w:pPr>
    <w:rPr>
      <w:rFonts w:ascii="Times New Roman" w:eastAsiaTheme="minorEastAsia" w:hAnsi="Times New Roman" w:cs="Times New Roman"/>
      <w:b/>
      <w:bCs/>
      <w:color w:val="000000"/>
      <w:sz w:val="20"/>
      <w:szCs w:val="20"/>
      <w:lang w:eastAsia="ru-RU"/>
    </w:rPr>
  </w:style>
  <w:style w:type="paragraph" w:styleId="a6">
    <w:name w:val="Document Map"/>
    <w:basedOn w:val="a"/>
    <w:link w:val="a7"/>
    <w:uiPriority w:val="99"/>
    <w:semiHidden/>
    <w:unhideWhenUsed/>
    <w:rsid w:val="00941D29"/>
    <w:pPr>
      <w:shd w:val="clear" w:color="auto" w:fill="000080"/>
      <w:autoSpaceDE w:val="0"/>
      <w:autoSpaceDN w:val="0"/>
      <w:spacing w:after="0" w:line="240" w:lineRule="auto"/>
      <w:ind w:firstLine="284"/>
      <w:jc w:val="both"/>
    </w:pPr>
    <w:rPr>
      <w:rFonts w:ascii="Tahoma" w:eastAsiaTheme="minorEastAsia" w:hAnsi="Tahoma" w:cs="Tahoma"/>
      <w:color w:val="000000"/>
      <w:sz w:val="24"/>
      <w:szCs w:val="24"/>
      <w:lang w:eastAsia="ru-RU"/>
    </w:rPr>
  </w:style>
  <w:style w:type="character" w:customStyle="1" w:styleId="a7">
    <w:name w:val="Схема документа Знак"/>
    <w:basedOn w:val="a0"/>
    <w:link w:val="a6"/>
    <w:uiPriority w:val="99"/>
    <w:semiHidden/>
    <w:rsid w:val="00941D29"/>
    <w:rPr>
      <w:rFonts w:ascii="Tahoma" w:eastAsiaTheme="minorEastAsia" w:hAnsi="Tahoma" w:cs="Tahoma"/>
      <w:color w:val="000000"/>
      <w:sz w:val="24"/>
      <w:szCs w:val="24"/>
      <w:shd w:val="clear" w:color="auto" w:fill="000080"/>
      <w:lang w:eastAsia="ru-RU"/>
    </w:rPr>
  </w:style>
  <w:style w:type="paragraph" w:customStyle="1" w:styleId="a8">
    <w:name w:val="a"/>
    <w:basedOn w:val="a"/>
    <w:rsid w:val="00941D29"/>
    <w:pPr>
      <w:autoSpaceDE w:val="0"/>
      <w:autoSpaceDN w:val="0"/>
      <w:spacing w:before="120" w:after="120" w:line="240" w:lineRule="auto"/>
      <w:jc w:val="center"/>
    </w:pPr>
    <w:rPr>
      <w:rFonts w:ascii="Times New Roman" w:eastAsiaTheme="minorEastAsia" w:hAnsi="Times New Roman" w:cs="Times New Roman"/>
      <w:b/>
      <w:bCs/>
      <w:color w:val="000000"/>
      <w:sz w:val="24"/>
      <w:szCs w:val="24"/>
      <w:lang w:eastAsia="ru-RU"/>
    </w:rPr>
  </w:style>
  <w:style w:type="paragraph" w:customStyle="1" w:styleId="a00">
    <w:name w:val="a0"/>
    <w:basedOn w:val="a"/>
    <w:rsid w:val="00941D29"/>
    <w:pPr>
      <w:autoSpaceDE w:val="0"/>
      <w:autoSpaceDN w:val="0"/>
      <w:spacing w:before="120" w:after="120" w:line="240" w:lineRule="auto"/>
      <w:jc w:val="right"/>
    </w:pPr>
    <w:rPr>
      <w:rFonts w:ascii="Times New Roman" w:eastAsiaTheme="minorEastAsia" w:hAnsi="Times New Roman" w:cs="Times New Roman"/>
      <w:b/>
      <w:bCs/>
      <w:color w:val="000000"/>
      <w:sz w:val="24"/>
      <w:szCs w:val="24"/>
      <w:lang w:eastAsia="ru-RU"/>
    </w:rPr>
  </w:style>
  <w:style w:type="paragraph" w:customStyle="1" w:styleId="21">
    <w:name w:val="2"/>
    <w:basedOn w:val="a"/>
    <w:rsid w:val="00941D29"/>
    <w:pPr>
      <w:autoSpaceDE w:val="0"/>
      <w:autoSpaceDN w:val="0"/>
      <w:spacing w:before="120" w:after="120" w:line="240" w:lineRule="auto"/>
      <w:jc w:val="right"/>
    </w:pPr>
    <w:rPr>
      <w:rFonts w:ascii="Times New Roman" w:eastAsiaTheme="minorEastAsia" w:hAnsi="Times New Roman" w:cs="Times New Roman"/>
      <w:b/>
      <w:bCs/>
      <w:color w:val="000000"/>
      <w:sz w:val="24"/>
      <w:szCs w:val="24"/>
      <w:lang w:eastAsia="ru-RU"/>
    </w:rPr>
  </w:style>
  <w:style w:type="paragraph" w:customStyle="1" w:styleId="14">
    <w:name w:val="14"/>
    <w:basedOn w:val="a"/>
    <w:rsid w:val="00941D29"/>
    <w:pPr>
      <w:autoSpaceDE w:val="0"/>
      <w:autoSpaceDN w:val="0"/>
      <w:spacing w:before="120" w:after="120" w:line="240" w:lineRule="auto"/>
      <w:jc w:val="center"/>
    </w:pPr>
    <w:rPr>
      <w:rFonts w:ascii="Times New Roman" w:eastAsiaTheme="minorEastAsia" w:hAnsi="Times New Roman" w:cs="Times New Roman"/>
      <w:b/>
      <w:bCs/>
      <w:color w:val="000000"/>
      <w:sz w:val="28"/>
      <w:szCs w:val="28"/>
      <w:lang w:eastAsia="ru-RU"/>
    </w:rPr>
  </w:style>
  <w:style w:type="paragraph" w:customStyle="1" w:styleId="a10">
    <w:name w:val="a1"/>
    <w:basedOn w:val="a"/>
    <w:rsid w:val="00941D29"/>
    <w:pPr>
      <w:autoSpaceDE w:val="0"/>
      <w:autoSpaceDN w:val="0"/>
      <w:spacing w:before="120" w:after="120" w:line="240" w:lineRule="auto"/>
      <w:jc w:val="right"/>
    </w:pPr>
    <w:rPr>
      <w:rFonts w:ascii="Times New Roman" w:eastAsiaTheme="minorEastAsia" w:hAnsi="Times New Roman" w:cs="Times New Roman"/>
      <w:b/>
      <w:bCs/>
      <w:color w:val="000000"/>
      <w:sz w:val="24"/>
      <w:szCs w:val="24"/>
      <w:lang w:eastAsia="ru-RU"/>
    </w:rPr>
  </w:style>
  <w:style w:type="paragraph" w:customStyle="1" w:styleId="12">
    <w:name w:val="12"/>
    <w:basedOn w:val="a"/>
    <w:rsid w:val="00941D29"/>
    <w:pPr>
      <w:autoSpaceDE w:val="0"/>
      <w:autoSpaceDN w:val="0"/>
      <w:spacing w:before="120" w:after="120" w:line="240" w:lineRule="auto"/>
      <w:jc w:val="center"/>
    </w:pPr>
    <w:rPr>
      <w:rFonts w:ascii="Times New Roman" w:eastAsiaTheme="minorEastAsia" w:hAnsi="Times New Roman" w:cs="Times New Roman"/>
      <w:b/>
      <w:bCs/>
      <w:color w:val="000000"/>
      <w:sz w:val="24"/>
      <w:szCs w:val="24"/>
      <w:lang w:eastAsia="ru-RU"/>
    </w:rPr>
  </w:style>
  <w:style w:type="paragraph" w:customStyle="1" w:styleId="times">
    <w:name w:val="times"/>
    <w:basedOn w:val="a"/>
    <w:rsid w:val="00941D29"/>
    <w:pPr>
      <w:autoSpaceDE w:val="0"/>
      <w:autoSpaceDN w:val="0"/>
      <w:spacing w:after="0" w:line="240" w:lineRule="auto"/>
      <w:ind w:firstLine="284"/>
      <w:jc w:val="both"/>
    </w:pPr>
    <w:rPr>
      <w:rFonts w:ascii="Times New Roman" w:eastAsiaTheme="minorEastAsia" w:hAnsi="Times New Roman" w:cs="Times New Roman"/>
      <w:color w:val="000000"/>
      <w:sz w:val="24"/>
      <w:szCs w:val="24"/>
      <w:lang w:eastAsia="ru-RU"/>
    </w:rPr>
  </w:style>
  <w:style w:type="paragraph" w:customStyle="1" w:styleId="140">
    <w:name w:val="140"/>
    <w:basedOn w:val="a"/>
    <w:rsid w:val="00941D29"/>
    <w:pPr>
      <w:autoSpaceDE w:val="0"/>
      <w:autoSpaceDN w:val="0"/>
      <w:spacing w:before="120" w:after="120" w:line="240" w:lineRule="auto"/>
      <w:jc w:val="center"/>
    </w:pPr>
    <w:rPr>
      <w:rFonts w:ascii="Times New Roman" w:eastAsiaTheme="minorEastAsia" w:hAnsi="Times New Roman" w:cs="Times New Roman"/>
      <w:b/>
      <w:bCs/>
      <w:color w:val="000000"/>
      <w:sz w:val="28"/>
      <w:szCs w:val="28"/>
      <w:lang w:eastAsia="ru-RU"/>
    </w:rPr>
  </w:style>
  <w:style w:type="paragraph" w:customStyle="1" w:styleId="a20">
    <w:name w:val="a2"/>
    <w:basedOn w:val="a"/>
    <w:rsid w:val="00941D29"/>
    <w:pPr>
      <w:autoSpaceDE w:val="0"/>
      <w:autoSpaceDN w:val="0"/>
      <w:spacing w:after="120" w:line="240" w:lineRule="auto"/>
      <w:ind w:firstLine="284"/>
      <w:jc w:val="both"/>
    </w:pPr>
    <w:rPr>
      <w:rFonts w:ascii="Times New Roman" w:eastAsiaTheme="minorEastAsia" w:hAnsi="Times New Roman" w:cs="Times New Roman"/>
      <w:color w:val="000000"/>
      <w:sz w:val="20"/>
      <w:szCs w:val="20"/>
      <w:lang w:eastAsia="ru-RU"/>
    </w:rPr>
  </w:style>
  <w:style w:type="paragraph" w:customStyle="1" w:styleId="times0">
    <w:name w:val="times0"/>
    <w:basedOn w:val="a"/>
    <w:rsid w:val="00941D29"/>
    <w:pPr>
      <w:autoSpaceDE w:val="0"/>
      <w:autoSpaceDN w:val="0"/>
      <w:spacing w:after="0" w:line="240" w:lineRule="auto"/>
      <w:ind w:firstLine="284"/>
      <w:jc w:val="both"/>
    </w:pPr>
    <w:rPr>
      <w:rFonts w:ascii="Times New Roman" w:eastAsiaTheme="minorEastAsia" w:hAnsi="Times New Roman" w:cs="Times New Roman"/>
      <w:color w:val="000000"/>
      <w:sz w:val="24"/>
      <w:szCs w:val="24"/>
      <w:lang w:eastAsia="ru-RU"/>
    </w:rPr>
  </w:style>
  <w:style w:type="paragraph" w:customStyle="1" w:styleId="a30">
    <w:name w:val="a3"/>
    <w:basedOn w:val="a"/>
    <w:rsid w:val="00941D29"/>
    <w:pPr>
      <w:autoSpaceDE w:val="0"/>
      <w:autoSpaceDN w:val="0"/>
      <w:spacing w:after="120" w:line="240" w:lineRule="auto"/>
      <w:ind w:firstLine="284"/>
      <w:jc w:val="both"/>
    </w:pPr>
    <w:rPr>
      <w:rFonts w:ascii="Times New Roman" w:eastAsiaTheme="minorEastAsia" w:hAnsi="Times New Roman" w:cs="Times New Roman"/>
      <w:color w:val="000000"/>
      <w:sz w:val="20"/>
      <w:szCs w:val="20"/>
      <w:lang w:eastAsia="ru-RU"/>
    </w:rPr>
  </w:style>
  <w:style w:type="paragraph" w:customStyle="1" w:styleId="120">
    <w:name w:val="120"/>
    <w:basedOn w:val="a"/>
    <w:rsid w:val="00941D29"/>
    <w:pPr>
      <w:autoSpaceDE w:val="0"/>
      <w:autoSpaceDN w:val="0"/>
      <w:spacing w:before="120" w:after="120" w:line="240" w:lineRule="auto"/>
      <w:jc w:val="center"/>
    </w:pPr>
    <w:rPr>
      <w:rFonts w:ascii="Times New Roman" w:eastAsiaTheme="minorEastAsia" w:hAnsi="Times New Roman" w:cs="Times New Roman"/>
      <w:b/>
      <w:bCs/>
      <w:color w:val="000000"/>
      <w:sz w:val="24"/>
      <w:szCs w:val="24"/>
      <w:lang w:eastAsia="ru-RU"/>
    </w:rPr>
  </w:style>
  <w:style w:type="paragraph" w:customStyle="1" w:styleId="a40">
    <w:name w:val="a4"/>
    <w:basedOn w:val="a"/>
    <w:rsid w:val="00941D29"/>
    <w:pPr>
      <w:autoSpaceDE w:val="0"/>
      <w:autoSpaceDN w:val="0"/>
      <w:spacing w:before="120" w:after="120" w:line="240" w:lineRule="auto"/>
      <w:jc w:val="right"/>
    </w:pPr>
    <w:rPr>
      <w:rFonts w:ascii="Times New Roman" w:eastAsiaTheme="minorEastAsia" w:hAnsi="Times New Roman" w:cs="Times New Roman"/>
      <w:color w:val="000000"/>
      <w:sz w:val="24"/>
      <w:szCs w:val="24"/>
      <w:lang w:eastAsia="ru-RU"/>
    </w:rPr>
  </w:style>
  <w:style w:type="paragraph" w:customStyle="1" w:styleId="200">
    <w:name w:val="20"/>
    <w:basedOn w:val="a"/>
    <w:rsid w:val="00941D29"/>
    <w:pPr>
      <w:autoSpaceDE w:val="0"/>
      <w:autoSpaceDN w:val="0"/>
      <w:spacing w:before="120" w:after="120" w:line="240" w:lineRule="auto"/>
      <w:jc w:val="center"/>
    </w:pPr>
    <w:rPr>
      <w:rFonts w:ascii="Times New Roman" w:eastAsiaTheme="minorEastAsia" w:hAnsi="Times New Roman" w:cs="Times New Roman"/>
      <w:color w:val="000000"/>
      <w:sz w:val="24"/>
      <w:szCs w:val="24"/>
      <w:lang w:eastAsia="ru-RU"/>
    </w:rPr>
  </w:style>
  <w:style w:type="paragraph" w:customStyle="1" w:styleId="20566">
    <w:name w:val="20566"/>
    <w:basedOn w:val="a"/>
    <w:rsid w:val="00941D29"/>
    <w:pPr>
      <w:autoSpaceDE w:val="0"/>
      <w:autoSpaceDN w:val="0"/>
      <w:spacing w:before="120" w:after="120" w:line="240" w:lineRule="auto"/>
      <w:jc w:val="center"/>
    </w:pPr>
    <w:rPr>
      <w:rFonts w:ascii="Times New Roman" w:eastAsiaTheme="minorEastAsia" w:hAnsi="Times New Roman" w:cs="Times New Roman"/>
      <w:color w:val="000000"/>
      <w:sz w:val="24"/>
      <w:szCs w:val="24"/>
      <w:lang w:eastAsia="ru-RU"/>
    </w:rPr>
  </w:style>
  <w:style w:type="paragraph" w:customStyle="1" w:styleId="121">
    <w:name w:val="121"/>
    <w:basedOn w:val="a"/>
    <w:rsid w:val="00941D29"/>
    <w:pPr>
      <w:autoSpaceDE w:val="0"/>
      <w:autoSpaceDN w:val="0"/>
      <w:spacing w:after="120" w:line="240" w:lineRule="auto"/>
      <w:jc w:val="center"/>
    </w:pPr>
    <w:rPr>
      <w:rFonts w:ascii="Times New Roman" w:eastAsiaTheme="minorEastAsia" w:hAnsi="Times New Roman" w:cs="Times New Roman"/>
      <w:b/>
      <w:bCs/>
      <w:color w:val="000000"/>
      <w:sz w:val="24"/>
      <w:szCs w:val="24"/>
      <w:lang w:eastAsia="ru-RU"/>
    </w:rPr>
  </w:style>
  <w:style w:type="paragraph" w:customStyle="1" w:styleId="1400">
    <w:name w:val="1400"/>
    <w:basedOn w:val="a"/>
    <w:rsid w:val="00941D29"/>
    <w:pPr>
      <w:autoSpaceDE w:val="0"/>
      <w:autoSpaceDN w:val="0"/>
      <w:spacing w:before="120" w:after="0" w:line="240" w:lineRule="auto"/>
      <w:jc w:val="center"/>
    </w:pPr>
    <w:rPr>
      <w:rFonts w:ascii="Times New Roman" w:eastAsiaTheme="minorEastAsia" w:hAnsi="Times New Roman" w:cs="Times New Roman"/>
      <w:b/>
      <w:bCs/>
      <w:color w:val="000000"/>
      <w:sz w:val="28"/>
      <w:szCs w:val="28"/>
      <w:lang w:eastAsia="ru-RU"/>
    </w:rPr>
  </w:style>
  <w:style w:type="paragraph" w:customStyle="1" w:styleId="6">
    <w:name w:val="6"/>
    <w:basedOn w:val="a"/>
    <w:rsid w:val="00941D29"/>
    <w:pPr>
      <w:autoSpaceDE w:val="0"/>
      <w:autoSpaceDN w:val="0"/>
      <w:spacing w:after="120" w:line="240" w:lineRule="auto"/>
      <w:ind w:firstLine="284"/>
      <w:jc w:val="both"/>
    </w:pPr>
    <w:rPr>
      <w:rFonts w:ascii="Times New Roman" w:eastAsiaTheme="minorEastAsia" w:hAnsi="Times New Roman" w:cs="Times New Roman"/>
      <w:color w:val="000000"/>
      <w:sz w:val="24"/>
      <w:szCs w:val="24"/>
      <w:lang w:eastAsia="ru-RU"/>
    </w:rPr>
  </w:style>
  <w:style w:type="paragraph" w:customStyle="1" w:styleId="60">
    <w:name w:val="60"/>
    <w:basedOn w:val="a"/>
    <w:rsid w:val="00941D29"/>
    <w:pPr>
      <w:autoSpaceDE w:val="0"/>
      <w:autoSpaceDN w:val="0"/>
      <w:spacing w:before="120" w:after="0" w:line="240" w:lineRule="auto"/>
      <w:ind w:firstLine="284"/>
      <w:jc w:val="both"/>
    </w:pPr>
    <w:rPr>
      <w:rFonts w:ascii="Times New Roman" w:eastAsiaTheme="minorEastAsia" w:hAnsi="Times New Roman" w:cs="Times New Roman"/>
      <w:color w:val="000000"/>
      <w:sz w:val="24"/>
      <w:szCs w:val="24"/>
      <w:lang w:eastAsia="ru-RU"/>
    </w:rPr>
  </w:style>
  <w:style w:type="paragraph" w:customStyle="1" w:styleId="a50">
    <w:name w:val="a5"/>
    <w:basedOn w:val="a"/>
    <w:rsid w:val="00941D29"/>
    <w:pPr>
      <w:autoSpaceDE w:val="0"/>
      <w:autoSpaceDN w:val="0"/>
      <w:spacing w:before="120" w:after="120" w:line="240" w:lineRule="auto"/>
      <w:jc w:val="right"/>
    </w:pPr>
    <w:rPr>
      <w:rFonts w:ascii="Times New Roman" w:eastAsiaTheme="minorEastAsia" w:hAnsi="Times New Roman" w:cs="Times New Roman"/>
      <w:color w:val="000000"/>
      <w:sz w:val="24"/>
      <w:szCs w:val="24"/>
      <w:lang w:eastAsia="ru-RU"/>
    </w:rPr>
  </w:style>
  <w:style w:type="paragraph" w:customStyle="1" w:styleId="tahoma-">
    <w:name w:val="tahoma-"/>
    <w:basedOn w:val="a"/>
    <w:rsid w:val="00941D29"/>
    <w:pPr>
      <w:shd w:val="clear" w:color="auto" w:fill="00FF00"/>
      <w:autoSpaceDE w:val="0"/>
      <w:autoSpaceDN w:val="0"/>
      <w:spacing w:after="0" w:line="240" w:lineRule="auto"/>
      <w:ind w:firstLine="284"/>
      <w:jc w:val="center"/>
    </w:pPr>
    <w:rPr>
      <w:rFonts w:ascii="Tahoma" w:eastAsiaTheme="minorEastAsia" w:hAnsi="Tahoma" w:cs="Tahoma"/>
      <w:color w:val="000000"/>
      <w:sz w:val="24"/>
      <w:szCs w:val="24"/>
      <w:lang w:eastAsia="ru-RU"/>
    </w:rPr>
  </w:style>
  <w:style w:type="paragraph" w:customStyle="1" w:styleId="tahoma050">
    <w:name w:val="tahoma050"/>
    <w:basedOn w:val="a"/>
    <w:rsid w:val="00941D29"/>
    <w:pPr>
      <w:shd w:val="clear" w:color="auto" w:fill="000080"/>
      <w:autoSpaceDE w:val="0"/>
      <w:autoSpaceDN w:val="0"/>
      <w:spacing w:after="0" w:line="240" w:lineRule="auto"/>
      <w:jc w:val="both"/>
    </w:pPr>
    <w:rPr>
      <w:rFonts w:ascii="Times New Roman" w:eastAsiaTheme="minorEastAsia" w:hAnsi="Times New Roman" w:cs="Times New Roman"/>
      <w:color w:val="000000"/>
      <w:sz w:val="24"/>
      <w:szCs w:val="24"/>
      <w:lang w:eastAsia="ru-RU"/>
    </w:rPr>
  </w:style>
  <w:style w:type="paragraph" w:customStyle="1" w:styleId="a60">
    <w:name w:val="a6"/>
    <w:basedOn w:val="a"/>
    <w:rsid w:val="00941D29"/>
    <w:pPr>
      <w:autoSpaceDE w:val="0"/>
      <w:autoSpaceDN w:val="0"/>
      <w:spacing w:before="120" w:after="120" w:line="240" w:lineRule="auto"/>
      <w:jc w:val="right"/>
    </w:pPr>
    <w:rPr>
      <w:rFonts w:ascii="Times New Roman" w:eastAsiaTheme="minorEastAsia" w:hAnsi="Times New Roman" w:cs="Times New Roman"/>
      <w:b/>
      <w:bCs/>
      <w:color w:val="000000"/>
      <w:sz w:val="24"/>
      <w:szCs w:val="24"/>
      <w:lang w:eastAsia="ru-RU"/>
    </w:rPr>
  </w:style>
  <w:style w:type="paragraph" w:customStyle="1" w:styleId="tahoma0">
    <w:name w:val="tahoma0"/>
    <w:basedOn w:val="a"/>
    <w:rsid w:val="00941D29"/>
    <w:pPr>
      <w:shd w:val="clear" w:color="auto" w:fill="000080"/>
      <w:autoSpaceDE w:val="0"/>
      <w:autoSpaceDN w:val="0"/>
      <w:spacing w:after="0" w:line="240" w:lineRule="auto"/>
    </w:pPr>
    <w:rPr>
      <w:rFonts w:ascii="Times New Roman" w:eastAsiaTheme="minorEastAsia" w:hAnsi="Times New Roman" w:cs="Times New Roman"/>
      <w:color w:val="000000"/>
      <w:sz w:val="24"/>
      <w:szCs w:val="24"/>
      <w:lang w:eastAsia="ru-RU"/>
    </w:rPr>
  </w:style>
  <w:style w:type="paragraph" w:customStyle="1" w:styleId="arial14125">
    <w:name w:val="arial14125"/>
    <w:basedOn w:val="a"/>
    <w:rsid w:val="00941D29"/>
    <w:pPr>
      <w:autoSpaceDE w:val="0"/>
      <w:autoSpaceDN w:val="0"/>
      <w:spacing w:after="0" w:line="240" w:lineRule="auto"/>
      <w:ind w:firstLine="284"/>
      <w:jc w:val="both"/>
    </w:pPr>
    <w:rPr>
      <w:rFonts w:ascii="Times New Roman" w:eastAsiaTheme="minorEastAsia" w:hAnsi="Times New Roman" w:cs="Times New Roman"/>
      <w:color w:val="000000"/>
      <w:sz w:val="24"/>
      <w:szCs w:val="24"/>
      <w:lang w:eastAsia="ru-RU"/>
    </w:rPr>
  </w:style>
  <w:style w:type="paragraph" w:customStyle="1" w:styleId="a70">
    <w:name w:val="a7"/>
    <w:basedOn w:val="a"/>
    <w:rsid w:val="00941D29"/>
    <w:pPr>
      <w:autoSpaceDE w:val="0"/>
      <w:autoSpaceDN w:val="0"/>
      <w:spacing w:before="120" w:after="0" w:line="240" w:lineRule="auto"/>
      <w:ind w:firstLine="284"/>
      <w:jc w:val="both"/>
    </w:pPr>
    <w:rPr>
      <w:rFonts w:ascii="Times New Roman" w:eastAsiaTheme="minorEastAsia" w:hAnsi="Times New Roman" w:cs="Times New Roman"/>
      <w:b/>
      <w:bCs/>
      <w:color w:val="000000"/>
      <w:sz w:val="24"/>
      <w:szCs w:val="24"/>
      <w:lang w:eastAsia="ru-RU"/>
    </w:rPr>
  </w:style>
  <w:style w:type="paragraph" w:customStyle="1" w:styleId="consnormal0950">
    <w:name w:val="consnormal0950"/>
    <w:basedOn w:val="a"/>
    <w:rsid w:val="00941D29"/>
    <w:pPr>
      <w:autoSpaceDE w:val="0"/>
      <w:autoSpaceDN w:val="0"/>
      <w:spacing w:after="0" w:line="240" w:lineRule="auto"/>
      <w:ind w:firstLine="284"/>
      <w:jc w:val="both"/>
    </w:pPr>
    <w:rPr>
      <w:rFonts w:ascii="Times New Roman" w:eastAsiaTheme="minorEastAsia" w:hAnsi="Times New Roman" w:cs="Times New Roman"/>
      <w:color w:val="000000"/>
      <w:sz w:val="24"/>
      <w:szCs w:val="24"/>
      <w:lang w:eastAsia="ru-RU"/>
    </w:rPr>
  </w:style>
  <w:style w:type="paragraph" w:customStyle="1" w:styleId="11">
    <w:name w:val="1"/>
    <w:basedOn w:val="a"/>
    <w:rsid w:val="00941D29"/>
    <w:pPr>
      <w:autoSpaceDE w:val="0"/>
      <w:autoSpaceDN w:val="0"/>
      <w:spacing w:before="120" w:after="0" w:line="240" w:lineRule="auto"/>
      <w:ind w:firstLine="284"/>
    </w:pPr>
    <w:rPr>
      <w:rFonts w:ascii="Times New Roman" w:eastAsiaTheme="minorEastAsia" w:hAnsi="Times New Roman" w:cs="Times New Roman"/>
      <w:b/>
      <w:bCs/>
      <w:color w:val="000000"/>
      <w:sz w:val="24"/>
      <w:szCs w:val="24"/>
      <w:lang w:eastAsia="ru-RU"/>
    </w:rPr>
  </w:style>
  <w:style w:type="paragraph" w:customStyle="1" w:styleId="a80">
    <w:name w:val="a8"/>
    <w:basedOn w:val="a"/>
    <w:rsid w:val="00941D29"/>
    <w:pPr>
      <w:autoSpaceDE w:val="0"/>
      <w:autoSpaceDN w:val="0"/>
      <w:spacing w:before="120" w:after="0" w:line="240" w:lineRule="auto"/>
      <w:ind w:firstLine="284"/>
    </w:pPr>
    <w:rPr>
      <w:rFonts w:ascii="Times New Roman" w:eastAsiaTheme="minorEastAsia" w:hAnsi="Times New Roman" w:cs="Times New Roman"/>
      <w:b/>
      <w:bCs/>
      <w:color w:val="000000"/>
      <w:sz w:val="24"/>
      <w:szCs w:val="24"/>
      <w:lang w:eastAsia="ru-RU"/>
    </w:rPr>
  </w:style>
  <w:style w:type="paragraph" w:customStyle="1" w:styleId="210">
    <w:name w:val="21"/>
    <w:basedOn w:val="a"/>
    <w:rsid w:val="00941D29"/>
    <w:pPr>
      <w:autoSpaceDE w:val="0"/>
      <w:autoSpaceDN w:val="0"/>
      <w:spacing w:before="120" w:after="120" w:line="240" w:lineRule="auto"/>
      <w:jc w:val="center"/>
    </w:pPr>
    <w:rPr>
      <w:rFonts w:ascii="Times New Roman" w:eastAsiaTheme="minorEastAsia" w:hAnsi="Times New Roman" w:cs="Times New Roman"/>
      <w:b/>
      <w:bCs/>
      <w:color w:val="000000"/>
      <w:sz w:val="24"/>
      <w:szCs w:val="24"/>
      <w:lang w:eastAsia="ru-RU"/>
    </w:rPr>
  </w:style>
  <w:style w:type="paragraph" w:customStyle="1" w:styleId="consnormal09501">
    <w:name w:val="consnormal09501"/>
    <w:basedOn w:val="a"/>
    <w:rsid w:val="00941D29"/>
    <w:pPr>
      <w:autoSpaceDE w:val="0"/>
      <w:autoSpaceDN w:val="0"/>
      <w:spacing w:after="0" w:line="240" w:lineRule="auto"/>
      <w:ind w:firstLine="540"/>
      <w:jc w:val="both"/>
    </w:pPr>
    <w:rPr>
      <w:rFonts w:ascii="Times New Roman" w:eastAsiaTheme="minorEastAsia" w:hAnsi="Times New Roman" w:cs="Times New Roman"/>
      <w:color w:val="000000"/>
      <w:sz w:val="24"/>
      <w:szCs w:val="24"/>
      <w:lang w:eastAsia="ru-RU"/>
    </w:rPr>
  </w:style>
  <w:style w:type="paragraph" w:customStyle="1" w:styleId="consplusnormal095">
    <w:name w:val="consplusnormal095"/>
    <w:basedOn w:val="a"/>
    <w:rsid w:val="00941D29"/>
    <w:pPr>
      <w:autoSpaceDE w:val="0"/>
      <w:autoSpaceDN w:val="0"/>
      <w:spacing w:after="0" w:line="240" w:lineRule="auto"/>
      <w:ind w:firstLine="284"/>
      <w:jc w:val="both"/>
    </w:pPr>
    <w:rPr>
      <w:rFonts w:ascii="Times New Roman" w:eastAsiaTheme="minorEastAsia" w:hAnsi="Times New Roman" w:cs="Times New Roman"/>
      <w:color w:val="000000"/>
      <w:sz w:val="24"/>
      <w:szCs w:val="24"/>
      <w:lang w:eastAsia="ru-RU"/>
    </w:rPr>
  </w:style>
  <w:style w:type="paragraph" w:customStyle="1" w:styleId="122">
    <w:name w:val="122"/>
    <w:basedOn w:val="a"/>
    <w:rsid w:val="00941D29"/>
    <w:pPr>
      <w:autoSpaceDE w:val="0"/>
      <w:autoSpaceDN w:val="0"/>
      <w:spacing w:after="120" w:line="240" w:lineRule="auto"/>
      <w:jc w:val="center"/>
    </w:pPr>
    <w:rPr>
      <w:rFonts w:ascii="Times New Roman" w:eastAsiaTheme="minorEastAsia" w:hAnsi="Times New Roman" w:cs="Times New Roman"/>
      <w:color w:val="000000"/>
      <w:sz w:val="24"/>
      <w:szCs w:val="24"/>
      <w:lang w:eastAsia="ru-RU"/>
    </w:rPr>
  </w:style>
  <w:style w:type="paragraph" w:customStyle="1" w:styleId="arial10127">
    <w:name w:val="arial10127"/>
    <w:basedOn w:val="a"/>
    <w:rsid w:val="00941D29"/>
    <w:pPr>
      <w:autoSpaceDE w:val="0"/>
      <w:autoSpaceDN w:val="0"/>
      <w:spacing w:after="0" w:line="240" w:lineRule="auto"/>
      <w:ind w:firstLine="284"/>
      <w:jc w:val="both"/>
    </w:pPr>
    <w:rPr>
      <w:rFonts w:ascii="Times New Roman" w:eastAsiaTheme="minorEastAsia" w:hAnsi="Times New Roman" w:cs="Times New Roman"/>
      <w:color w:val="000000"/>
      <w:sz w:val="24"/>
      <w:szCs w:val="24"/>
      <w:lang w:eastAsia="ru-RU"/>
    </w:rPr>
  </w:style>
  <w:style w:type="paragraph" w:customStyle="1" w:styleId="100">
    <w:name w:val="10"/>
    <w:basedOn w:val="a"/>
    <w:rsid w:val="00941D29"/>
    <w:pPr>
      <w:autoSpaceDE w:val="0"/>
      <w:autoSpaceDN w:val="0"/>
      <w:spacing w:before="120" w:after="120" w:line="240" w:lineRule="auto"/>
      <w:jc w:val="right"/>
    </w:pPr>
    <w:rPr>
      <w:rFonts w:ascii="Times New Roman" w:eastAsiaTheme="minorEastAsia" w:hAnsi="Times New Roman" w:cs="Times New Roman"/>
      <w:color w:val="000000"/>
      <w:sz w:val="24"/>
      <w:szCs w:val="24"/>
      <w:lang w:eastAsia="ru-RU"/>
    </w:rPr>
  </w:style>
  <w:style w:type="paragraph" w:customStyle="1" w:styleId="a9">
    <w:name w:val="a9"/>
    <w:basedOn w:val="a"/>
    <w:rsid w:val="00941D29"/>
    <w:pPr>
      <w:keepNext/>
      <w:autoSpaceDE w:val="0"/>
      <w:autoSpaceDN w:val="0"/>
      <w:spacing w:before="120" w:after="120" w:line="240" w:lineRule="auto"/>
      <w:jc w:val="center"/>
    </w:pPr>
    <w:rPr>
      <w:rFonts w:ascii="Times New Roman" w:eastAsiaTheme="minorEastAsia" w:hAnsi="Times New Roman" w:cs="Times New Roman"/>
      <w:b/>
      <w:bCs/>
      <w:color w:val="000000"/>
      <w:sz w:val="24"/>
      <w:szCs w:val="24"/>
      <w:lang w:eastAsia="ru-RU"/>
    </w:rPr>
  </w:style>
  <w:style w:type="paragraph" w:customStyle="1" w:styleId="086">
    <w:name w:val="086"/>
    <w:basedOn w:val="a"/>
    <w:rsid w:val="00941D29"/>
    <w:pPr>
      <w:spacing w:after="0" w:line="240" w:lineRule="auto"/>
      <w:ind w:firstLine="284"/>
      <w:jc w:val="both"/>
    </w:pPr>
    <w:rPr>
      <w:rFonts w:ascii="Times New Roman" w:eastAsiaTheme="minorEastAsia" w:hAnsi="Times New Roman" w:cs="Times New Roman"/>
      <w:sz w:val="24"/>
      <w:szCs w:val="24"/>
      <w:lang w:eastAsia="ru-RU"/>
    </w:rPr>
  </w:style>
  <w:style w:type="paragraph" w:customStyle="1" w:styleId="1200">
    <w:name w:val="1200"/>
    <w:basedOn w:val="a"/>
    <w:rsid w:val="00941D29"/>
    <w:pPr>
      <w:autoSpaceDE w:val="0"/>
      <w:autoSpaceDN w:val="0"/>
      <w:spacing w:after="120" w:line="240" w:lineRule="auto"/>
      <w:jc w:val="center"/>
    </w:pPr>
    <w:rPr>
      <w:rFonts w:ascii="Times New Roman" w:eastAsiaTheme="minorEastAsia" w:hAnsi="Times New Roman" w:cs="Times New Roman"/>
      <w:b/>
      <w:bCs/>
      <w:color w:val="000000"/>
      <w:sz w:val="24"/>
      <w:szCs w:val="24"/>
      <w:lang w:eastAsia="ru-RU"/>
    </w:rPr>
  </w:style>
  <w:style w:type="paragraph" w:customStyle="1" w:styleId="14000">
    <w:name w:val="14000"/>
    <w:basedOn w:val="a"/>
    <w:rsid w:val="00941D29"/>
    <w:pPr>
      <w:autoSpaceDE w:val="0"/>
      <w:autoSpaceDN w:val="0"/>
      <w:spacing w:after="0" w:line="240" w:lineRule="auto"/>
      <w:jc w:val="both"/>
    </w:pPr>
    <w:rPr>
      <w:rFonts w:ascii="Times New Roman" w:eastAsiaTheme="minorEastAsia" w:hAnsi="Times New Roman" w:cs="Times New Roman"/>
      <w:color w:val="000000"/>
      <w:sz w:val="28"/>
      <w:szCs w:val="28"/>
      <w:lang w:eastAsia="ru-RU"/>
    </w:rPr>
  </w:style>
  <w:style w:type="paragraph" w:customStyle="1" w:styleId="600">
    <w:name w:val="600"/>
    <w:basedOn w:val="a"/>
    <w:rsid w:val="00941D29"/>
    <w:pPr>
      <w:autoSpaceDE w:val="0"/>
      <w:autoSpaceDN w:val="0"/>
      <w:spacing w:before="120" w:after="0" w:line="240" w:lineRule="auto"/>
      <w:jc w:val="right"/>
    </w:pPr>
    <w:rPr>
      <w:rFonts w:ascii="Times New Roman" w:eastAsiaTheme="minorEastAsia" w:hAnsi="Times New Roman" w:cs="Times New Roman"/>
      <w:b/>
      <w:bCs/>
      <w:color w:val="000000"/>
      <w:sz w:val="24"/>
      <w:szCs w:val="24"/>
      <w:lang w:eastAsia="ru-RU"/>
    </w:rPr>
  </w:style>
  <w:style w:type="paragraph" w:customStyle="1" w:styleId="66">
    <w:name w:val="66"/>
    <w:basedOn w:val="a"/>
    <w:rsid w:val="00941D29"/>
    <w:pPr>
      <w:autoSpaceDE w:val="0"/>
      <w:autoSpaceDN w:val="0"/>
      <w:spacing w:before="120" w:after="120" w:line="240" w:lineRule="auto"/>
      <w:jc w:val="right"/>
    </w:pPr>
    <w:rPr>
      <w:rFonts w:ascii="Times New Roman" w:eastAsiaTheme="minorEastAsia" w:hAnsi="Times New Roman" w:cs="Times New Roman"/>
      <w:b/>
      <w:bCs/>
      <w:color w:val="000000"/>
      <w:sz w:val="24"/>
      <w:szCs w:val="24"/>
      <w:lang w:eastAsia="ru-RU"/>
    </w:rPr>
  </w:style>
  <w:style w:type="paragraph" w:customStyle="1" w:styleId="660">
    <w:name w:val="660"/>
    <w:basedOn w:val="a"/>
    <w:rsid w:val="00941D29"/>
    <w:pPr>
      <w:autoSpaceDE w:val="0"/>
      <w:autoSpaceDN w:val="0"/>
      <w:spacing w:before="120" w:after="120" w:line="240" w:lineRule="auto"/>
      <w:ind w:firstLine="284"/>
      <w:jc w:val="both"/>
    </w:pPr>
    <w:rPr>
      <w:rFonts w:ascii="Times New Roman" w:eastAsiaTheme="minorEastAsia" w:hAnsi="Times New Roman" w:cs="Times New Roman"/>
      <w:color w:val="000000"/>
      <w:sz w:val="24"/>
      <w:szCs w:val="24"/>
      <w:lang w:eastAsia="ru-RU"/>
    </w:rPr>
  </w:style>
  <w:style w:type="paragraph" w:customStyle="1" w:styleId="1206">
    <w:name w:val="1206"/>
    <w:basedOn w:val="a"/>
    <w:rsid w:val="00941D29"/>
    <w:pPr>
      <w:autoSpaceDE w:val="0"/>
      <w:autoSpaceDN w:val="0"/>
      <w:spacing w:after="120" w:line="240" w:lineRule="auto"/>
      <w:jc w:val="center"/>
    </w:pPr>
    <w:rPr>
      <w:rFonts w:ascii="Times New Roman" w:eastAsiaTheme="minorEastAsia" w:hAnsi="Times New Roman" w:cs="Times New Roman"/>
      <w:b/>
      <w:bCs/>
      <w:color w:val="000000"/>
      <w:sz w:val="24"/>
      <w:szCs w:val="24"/>
      <w:lang w:eastAsia="ru-RU"/>
    </w:rPr>
  </w:style>
  <w:style w:type="paragraph" w:customStyle="1" w:styleId="1406">
    <w:name w:val="1406"/>
    <w:basedOn w:val="a"/>
    <w:rsid w:val="00941D29"/>
    <w:pPr>
      <w:autoSpaceDE w:val="0"/>
      <w:autoSpaceDN w:val="0"/>
      <w:spacing w:after="120" w:line="240" w:lineRule="auto"/>
      <w:jc w:val="center"/>
    </w:pPr>
    <w:rPr>
      <w:rFonts w:ascii="Times New Roman" w:eastAsiaTheme="minorEastAsia" w:hAnsi="Times New Roman" w:cs="Times New Roman"/>
      <w:b/>
      <w:bCs/>
      <w:color w:val="000000"/>
      <w:sz w:val="28"/>
      <w:szCs w:val="28"/>
      <w:lang w:eastAsia="ru-RU"/>
    </w:rPr>
  </w:style>
  <w:style w:type="paragraph" w:customStyle="1" w:styleId="1460">
    <w:name w:val="1460"/>
    <w:basedOn w:val="a"/>
    <w:rsid w:val="00941D29"/>
    <w:pPr>
      <w:autoSpaceDE w:val="0"/>
      <w:autoSpaceDN w:val="0"/>
      <w:spacing w:before="120" w:after="0" w:line="240" w:lineRule="auto"/>
      <w:jc w:val="center"/>
    </w:pPr>
    <w:rPr>
      <w:rFonts w:ascii="Times New Roman" w:eastAsiaTheme="minorEastAsia" w:hAnsi="Times New Roman" w:cs="Times New Roman"/>
      <w:b/>
      <w:bCs/>
      <w:color w:val="000000"/>
      <w:sz w:val="28"/>
      <w:szCs w:val="28"/>
      <w:lang w:eastAsia="ru-RU"/>
    </w:rPr>
  </w:style>
  <w:style w:type="paragraph" w:customStyle="1" w:styleId="14001">
    <w:name w:val="14001"/>
    <w:basedOn w:val="a"/>
    <w:rsid w:val="00941D29"/>
    <w:pPr>
      <w:autoSpaceDE w:val="0"/>
      <w:autoSpaceDN w:val="0"/>
      <w:spacing w:after="0" w:line="240" w:lineRule="auto"/>
      <w:jc w:val="center"/>
    </w:pPr>
    <w:rPr>
      <w:rFonts w:ascii="Times New Roman" w:eastAsiaTheme="minorEastAsia" w:hAnsi="Times New Roman" w:cs="Times New Roman"/>
      <w:b/>
      <w:bCs/>
      <w:color w:val="000000"/>
      <w:sz w:val="28"/>
      <w:szCs w:val="28"/>
      <w:lang w:eastAsia="ru-RU"/>
    </w:rPr>
  </w:style>
  <w:style w:type="paragraph" w:customStyle="1" w:styleId="1266">
    <w:name w:val="1266"/>
    <w:basedOn w:val="a"/>
    <w:rsid w:val="00941D29"/>
    <w:pPr>
      <w:autoSpaceDE w:val="0"/>
      <w:autoSpaceDN w:val="0"/>
      <w:spacing w:before="120" w:after="120" w:line="240" w:lineRule="auto"/>
      <w:jc w:val="center"/>
    </w:pPr>
    <w:rPr>
      <w:rFonts w:ascii="Times New Roman" w:eastAsiaTheme="minorEastAsia" w:hAnsi="Times New Roman" w:cs="Times New Roman"/>
      <w:b/>
      <w:bCs/>
      <w:color w:val="000000"/>
      <w:sz w:val="24"/>
      <w:szCs w:val="24"/>
      <w:lang w:eastAsia="ru-RU"/>
    </w:rPr>
  </w:style>
  <w:style w:type="paragraph" w:customStyle="1" w:styleId="12060">
    <w:name w:val="12060"/>
    <w:basedOn w:val="a"/>
    <w:rsid w:val="00941D29"/>
    <w:pPr>
      <w:autoSpaceDE w:val="0"/>
      <w:autoSpaceDN w:val="0"/>
      <w:spacing w:after="120" w:line="240" w:lineRule="auto"/>
      <w:jc w:val="center"/>
    </w:pPr>
    <w:rPr>
      <w:rFonts w:ascii="Times New Roman" w:eastAsiaTheme="minorEastAsia" w:hAnsi="Times New Roman" w:cs="Times New Roman"/>
      <w:color w:val="000000"/>
      <w:sz w:val="24"/>
      <w:szCs w:val="24"/>
      <w:lang w:eastAsia="ru-RU"/>
    </w:rPr>
  </w:style>
  <w:style w:type="paragraph" w:customStyle="1" w:styleId="12660">
    <w:name w:val="12660"/>
    <w:basedOn w:val="a"/>
    <w:rsid w:val="00941D29"/>
    <w:pPr>
      <w:autoSpaceDE w:val="0"/>
      <w:autoSpaceDN w:val="0"/>
      <w:spacing w:before="120" w:after="120" w:line="240" w:lineRule="auto"/>
      <w:jc w:val="center"/>
    </w:pPr>
    <w:rPr>
      <w:rFonts w:ascii="Times New Roman" w:eastAsiaTheme="minorEastAsia" w:hAnsi="Times New Roman" w:cs="Times New Roman"/>
      <w:b/>
      <w:bCs/>
      <w:color w:val="000000"/>
      <w:sz w:val="24"/>
      <w:szCs w:val="24"/>
      <w:lang w:eastAsia="ru-RU"/>
    </w:rPr>
  </w:style>
  <w:style w:type="paragraph" w:customStyle="1" w:styleId="12061">
    <w:name w:val="12061"/>
    <w:basedOn w:val="a"/>
    <w:rsid w:val="00941D29"/>
    <w:pPr>
      <w:autoSpaceDE w:val="0"/>
      <w:autoSpaceDN w:val="0"/>
      <w:spacing w:after="120" w:line="240" w:lineRule="auto"/>
      <w:jc w:val="center"/>
    </w:pPr>
    <w:rPr>
      <w:rFonts w:ascii="Times New Roman" w:eastAsiaTheme="minorEastAsia" w:hAnsi="Times New Roman" w:cs="Times New Roman"/>
      <w:b/>
      <w:bCs/>
      <w:color w:val="000000"/>
      <w:sz w:val="24"/>
      <w:szCs w:val="24"/>
      <w:lang w:eastAsia="ru-RU"/>
    </w:rPr>
  </w:style>
  <w:style w:type="paragraph" w:customStyle="1" w:styleId="601">
    <w:name w:val="601"/>
    <w:basedOn w:val="a"/>
    <w:rsid w:val="00941D29"/>
    <w:pPr>
      <w:autoSpaceDE w:val="0"/>
      <w:autoSpaceDN w:val="0"/>
      <w:spacing w:before="120" w:after="0" w:line="240" w:lineRule="auto"/>
      <w:jc w:val="right"/>
    </w:pPr>
    <w:rPr>
      <w:rFonts w:ascii="Times New Roman" w:eastAsiaTheme="minorEastAsia" w:hAnsi="Times New Roman" w:cs="Times New Roman"/>
      <w:color w:val="000000"/>
      <w:sz w:val="24"/>
      <w:szCs w:val="24"/>
      <w:lang w:eastAsia="ru-RU"/>
    </w:rPr>
  </w:style>
  <w:style w:type="paragraph" w:customStyle="1" w:styleId="06">
    <w:name w:val="06"/>
    <w:basedOn w:val="a"/>
    <w:rsid w:val="00941D29"/>
    <w:pPr>
      <w:autoSpaceDE w:val="0"/>
      <w:autoSpaceDN w:val="0"/>
      <w:spacing w:after="120" w:line="240" w:lineRule="auto"/>
      <w:jc w:val="right"/>
    </w:pPr>
    <w:rPr>
      <w:rFonts w:ascii="Times New Roman" w:eastAsiaTheme="minorEastAsia" w:hAnsi="Times New Roman" w:cs="Times New Roman"/>
      <w:color w:val="000000"/>
      <w:sz w:val="24"/>
      <w:szCs w:val="24"/>
      <w:lang w:eastAsia="ru-RU"/>
    </w:rPr>
  </w:style>
  <w:style w:type="paragraph" w:customStyle="1" w:styleId="661">
    <w:name w:val="661"/>
    <w:basedOn w:val="a"/>
    <w:rsid w:val="00941D29"/>
    <w:pPr>
      <w:autoSpaceDE w:val="0"/>
      <w:autoSpaceDN w:val="0"/>
      <w:spacing w:before="120" w:after="120" w:line="240" w:lineRule="auto"/>
      <w:jc w:val="right"/>
    </w:pPr>
    <w:rPr>
      <w:rFonts w:ascii="Times New Roman" w:eastAsiaTheme="minorEastAsia" w:hAnsi="Times New Roman" w:cs="Times New Roman"/>
      <w:color w:val="000000"/>
      <w:sz w:val="24"/>
      <w:szCs w:val="24"/>
      <w:lang w:eastAsia="ru-RU"/>
    </w:rPr>
  </w:style>
  <w:style w:type="paragraph" w:customStyle="1" w:styleId="12062">
    <w:name w:val="12062"/>
    <w:basedOn w:val="a"/>
    <w:rsid w:val="00941D29"/>
    <w:pPr>
      <w:autoSpaceDE w:val="0"/>
      <w:autoSpaceDN w:val="0"/>
      <w:spacing w:after="120" w:line="240" w:lineRule="auto"/>
      <w:jc w:val="center"/>
    </w:pPr>
    <w:rPr>
      <w:rFonts w:ascii="Times New Roman" w:eastAsiaTheme="minorEastAsia" w:hAnsi="Times New Roman" w:cs="Times New Roman"/>
      <w:b/>
      <w:bCs/>
      <w:color w:val="000000"/>
      <w:sz w:val="24"/>
      <w:szCs w:val="24"/>
      <w:lang w:eastAsia="ru-RU"/>
    </w:rPr>
  </w:style>
  <w:style w:type="paragraph" w:customStyle="1" w:styleId="aa">
    <w:name w:val="aa"/>
    <w:basedOn w:val="a"/>
    <w:rsid w:val="00941D29"/>
    <w:pPr>
      <w:autoSpaceDE w:val="0"/>
      <w:autoSpaceDN w:val="0"/>
      <w:spacing w:before="120" w:after="0" w:line="240" w:lineRule="auto"/>
      <w:ind w:firstLine="284"/>
    </w:pPr>
    <w:rPr>
      <w:rFonts w:ascii="Times New Roman" w:eastAsiaTheme="minorEastAsia" w:hAnsi="Times New Roman" w:cs="Times New Roman"/>
      <w:b/>
      <w:bCs/>
      <w:color w:val="000000"/>
      <w:sz w:val="24"/>
      <w:szCs w:val="24"/>
      <w:lang w:eastAsia="ru-RU"/>
    </w:rPr>
  </w:style>
  <w:style w:type="paragraph" w:customStyle="1" w:styleId="ab">
    <w:name w:val="ab"/>
    <w:basedOn w:val="a"/>
    <w:rsid w:val="00941D29"/>
    <w:pPr>
      <w:autoSpaceDE w:val="0"/>
      <w:autoSpaceDN w:val="0"/>
      <w:spacing w:after="0" w:line="240" w:lineRule="auto"/>
    </w:pPr>
    <w:rPr>
      <w:rFonts w:ascii="Times New Roman" w:eastAsiaTheme="minorEastAsia" w:hAnsi="Times New Roman" w:cs="Times New Roman"/>
      <w:color w:val="000000"/>
      <w:sz w:val="24"/>
      <w:szCs w:val="24"/>
      <w:lang w:eastAsia="ru-RU"/>
    </w:rPr>
  </w:style>
  <w:style w:type="paragraph" w:customStyle="1" w:styleId="ac">
    <w:name w:val="ac"/>
    <w:basedOn w:val="a"/>
    <w:rsid w:val="00941D29"/>
    <w:pPr>
      <w:autoSpaceDE w:val="0"/>
      <w:autoSpaceDN w:val="0"/>
      <w:spacing w:after="0" w:line="240" w:lineRule="auto"/>
    </w:pPr>
    <w:rPr>
      <w:rFonts w:ascii="Times New Roman" w:eastAsiaTheme="minorEastAsia" w:hAnsi="Times New Roman" w:cs="Times New Roman"/>
      <w:color w:val="000000"/>
      <w:sz w:val="14"/>
      <w:szCs w:val="14"/>
      <w:lang w:eastAsia="ru-RU"/>
    </w:rPr>
  </w:style>
  <w:style w:type="paragraph" w:customStyle="1" w:styleId="ad">
    <w:name w:val="ad"/>
    <w:basedOn w:val="a"/>
    <w:rsid w:val="00941D29"/>
    <w:pPr>
      <w:autoSpaceDE w:val="0"/>
      <w:autoSpaceDN w:val="0"/>
      <w:spacing w:after="0" w:line="240" w:lineRule="auto"/>
      <w:jc w:val="right"/>
    </w:pPr>
    <w:rPr>
      <w:rFonts w:ascii="Times New Roman" w:eastAsiaTheme="minorEastAsia" w:hAnsi="Times New Roman" w:cs="Times New Roman"/>
      <w:color w:val="000000"/>
      <w:sz w:val="24"/>
      <w:szCs w:val="24"/>
      <w:lang w:eastAsia="ru-RU"/>
    </w:rPr>
  </w:style>
  <w:style w:type="paragraph" w:customStyle="1" w:styleId="ae">
    <w:name w:val="ae"/>
    <w:basedOn w:val="a"/>
    <w:rsid w:val="00941D29"/>
    <w:pPr>
      <w:autoSpaceDE w:val="0"/>
      <w:autoSpaceDN w:val="0"/>
      <w:spacing w:after="0" w:line="240" w:lineRule="auto"/>
      <w:jc w:val="right"/>
    </w:pPr>
    <w:rPr>
      <w:rFonts w:ascii="Times New Roman" w:eastAsiaTheme="minorEastAsia" w:hAnsi="Times New Roman" w:cs="Times New Roman"/>
      <w:color w:val="000000"/>
      <w:sz w:val="14"/>
      <w:szCs w:val="14"/>
      <w:lang w:eastAsia="ru-RU"/>
    </w:rPr>
  </w:style>
  <w:style w:type="paragraph" w:customStyle="1" w:styleId="af">
    <w:name w:val="af"/>
    <w:basedOn w:val="a"/>
    <w:rsid w:val="00941D29"/>
    <w:pPr>
      <w:autoSpaceDE w:val="0"/>
      <w:autoSpaceDN w:val="0"/>
      <w:spacing w:after="0" w:line="240" w:lineRule="auto"/>
      <w:ind w:left="170"/>
      <w:jc w:val="both"/>
    </w:pPr>
    <w:rPr>
      <w:rFonts w:ascii="Times New Roman" w:eastAsiaTheme="minorEastAsia" w:hAnsi="Times New Roman" w:cs="Times New Roman"/>
      <w:i/>
      <w:iCs/>
      <w:color w:val="800080"/>
      <w:sz w:val="24"/>
      <w:szCs w:val="24"/>
      <w:lang w:eastAsia="ru-RU"/>
    </w:rPr>
  </w:style>
  <w:style w:type="paragraph" w:customStyle="1" w:styleId="af0">
    <w:name w:val="af0"/>
    <w:basedOn w:val="a"/>
    <w:rsid w:val="00941D29"/>
    <w:pPr>
      <w:autoSpaceDE w:val="0"/>
      <w:autoSpaceDN w:val="0"/>
      <w:spacing w:after="0" w:line="240" w:lineRule="auto"/>
      <w:ind w:left="170"/>
    </w:pPr>
    <w:rPr>
      <w:rFonts w:ascii="Times New Roman" w:eastAsiaTheme="minorEastAsia" w:hAnsi="Times New Roman" w:cs="Times New Roman"/>
      <w:i/>
      <w:iCs/>
      <w:color w:val="000080"/>
      <w:sz w:val="24"/>
      <w:szCs w:val="24"/>
      <w:lang w:eastAsia="ru-RU"/>
    </w:rPr>
  </w:style>
  <w:style w:type="paragraph" w:customStyle="1" w:styleId="af1">
    <w:name w:val="af1"/>
    <w:basedOn w:val="a"/>
    <w:rsid w:val="00941D29"/>
    <w:pPr>
      <w:autoSpaceDE w:val="0"/>
      <w:autoSpaceDN w:val="0"/>
      <w:spacing w:after="0" w:line="240" w:lineRule="auto"/>
      <w:jc w:val="both"/>
    </w:pPr>
    <w:rPr>
      <w:rFonts w:ascii="Courier New" w:eastAsiaTheme="minorEastAsia" w:hAnsi="Courier New" w:cs="Courier New"/>
      <w:color w:val="000000"/>
      <w:sz w:val="24"/>
      <w:szCs w:val="24"/>
      <w:lang w:eastAsia="ru-RU"/>
    </w:rPr>
  </w:style>
  <w:style w:type="paragraph" w:customStyle="1" w:styleId="af2">
    <w:name w:val="af2"/>
    <w:basedOn w:val="a"/>
    <w:rsid w:val="00941D29"/>
    <w:pPr>
      <w:autoSpaceDE w:val="0"/>
      <w:autoSpaceDN w:val="0"/>
      <w:spacing w:after="0" w:line="240" w:lineRule="auto"/>
      <w:ind w:left="140"/>
      <w:jc w:val="both"/>
    </w:pPr>
    <w:rPr>
      <w:rFonts w:ascii="Courier New" w:eastAsiaTheme="minorEastAsia" w:hAnsi="Courier New" w:cs="Courier New"/>
      <w:color w:val="000000"/>
      <w:sz w:val="24"/>
      <w:szCs w:val="24"/>
      <w:lang w:eastAsia="ru-RU"/>
    </w:rPr>
  </w:style>
  <w:style w:type="paragraph" w:customStyle="1" w:styleId="af3">
    <w:name w:val="af3"/>
    <w:basedOn w:val="a"/>
    <w:rsid w:val="00941D29"/>
    <w:pPr>
      <w:autoSpaceDE w:val="0"/>
      <w:autoSpaceDN w:val="0"/>
      <w:spacing w:after="0" w:line="240" w:lineRule="auto"/>
      <w:ind w:firstLine="284"/>
      <w:jc w:val="both"/>
    </w:pPr>
    <w:rPr>
      <w:rFonts w:ascii="Verdana" w:eastAsiaTheme="minorEastAsia" w:hAnsi="Verdana" w:cs="Times New Roman"/>
      <w:color w:val="000000"/>
      <w:sz w:val="18"/>
      <w:szCs w:val="18"/>
      <w:lang w:eastAsia="ru-RU"/>
    </w:rPr>
  </w:style>
  <w:style w:type="paragraph" w:customStyle="1" w:styleId="af4">
    <w:name w:val="af4"/>
    <w:basedOn w:val="a"/>
    <w:rsid w:val="00941D29"/>
    <w:pPr>
      <w:autoSpaceDE w:val="0"/>
      <w:autoSpaceDN w:val="0"/>
      <w:spacing w:after="0" w:line="240" w:lineRule="auto"/>
      <w:ind w:firstLine="284"/>
      <w:jc w:val="both"/>
    </w:pPr>
    <w:rPr>
      <w:rFonts w:ascii="Verdana" w:eastAsiaTheme="minorEastAsia" w:hAnsi="Verdana" w:cs="Times New Roman"/>
      <w:color w:val="000000"/>
      <w:sz w:val="18"/>
      <w:szCs w:val="18"/>
      <w:lang w:eastAsia="ru-RU"/>
    </w:rPr>
  </w:style>
  <w:style w:type="paragraph" w:customStyle="1" w:styleId="af5">
    <w:name w:val="af5"/>
    <w:basedOn w:val="a"/>
    <w:rsid w:val="00941D29"/>
    <w:pPr>
      <w:autoSpaceDE w:val="0"/>
      <w:autoSpaceDN w:val="0"/>
      <w:spacing w:after="0" w:line="240" w:lineRule="auto"/>
      <w:ind w:firstLine="284"/>
      <w:jc w:val="both"/>
    </w:pPr>
    <w:rPr>
      <w:rFonts w:ascii="Verdana" w:eastAsiaTheme="minorEastAsia" w:hAnsi="Verdana" w:cs="Times New Roman"/>
      <w:b/>
      <w:bCs/>
      <w:color w:val="000000"/>
      <w:sz w:val="18"/>
      <w:szCs w:val="18"/>
      <w:u w:val="single"/>
      <w:lang w:eastAsia="ru-RU"/>
    </w:rPr>
  </w:style>
  <w:style w:type="paragraph" w:customStyle="1" w:styleId="af6">
    <w:name w:val="af6"/>
    <w:basedOn w:val="a"/>
    <w:rsid w:val="00941D29"/>
    <w:pPr>
      <w:autoSpaceDE w:val="0"/>
      <w:autoSpaceDN w:val="0"/>
      <w:spacing w:after="0" w:line="240" w:lineRule="auto"/>
    </w:pPr>
    <w:rPr>
      <w:rFonts w:ascii="Times New Roman" w:eastAsiaTheme="minorEastAsia" w:hAnsi="Times New Roman" w:cs="Times New Roman"/>
      <w:color w:val="000000"/>
      <w:sz w:val="24"/>
      <w:szCs w:val="24"/>
      <w:lang w:eastAsia="ru-RU"/>
    </w:rPr>
  </w:style>
  <w:style w:type="paragraph" w:customStyle="1" w:styleId="af7">
    <w:name w:val="af7"/>
    <w:basedOn w:val="a"/>
    <w:rsid w:val="00941D29"/>
    <w:pPr>
      <w:autoSpaceDE w:val="0"/>
      <w:autoSpaceDN w:val="0"/>
      <w:spacing w:after="0" w:line="240" w:lineRule="auto"/>
      <w:ind w:right="118"/>
      <w:jc w:val="both"/>
    </w:pPr>
    <w:rPr>
      <w:rFonts w:ascii="Times New Roman" w:eastAsiaTheme="minorEastAsia" w:hAnsi="Times New Roman" w:cs="Times New Roman"/>
      <w:color w:val="000000"/>
      <w:sz w:val="24"/>
      <w:szCs w:val="24"/>
      <w:lang w:eastAsia="ru-RU"/>
    </w:rPr>
  </w:style>
  <w:style w:type="paragraph" w:customStyle="1" w:styleId="af8">
    <w:name w:val="af8"/>
    <w:basedOn w:val="a"/>
    <w:rsid w:val="00941D29"/>
    <w:pPr>
      <w:autoSpaceDE w:val="0"/>
      <w:autoSpaceDN w:val="0"/>
      <w:spacing w:after="0" w:line="240" w:lineRule="auto"/>
      <w:ind w:left="170" w:right="170"/>
    </w:pPr>
    <w:rPr>
      <w:rFonts w:ascii="Times New Roman" w:eastAsiaTheme="minorEastAsia" w:hAnsi="Times New Roman" w:cs="Times New Roman"/>
      <w:color w:val="000000"/>
      <w:sz w:val="24"/>
      <w:szCs w:val="24"/>
      <w:lang w:eastAsia="ru-RU"/>
    </w:rPr>
  </w:style>
  <w:style w:type="character" w:customStyle="1" w:styleId="af9">
    <w:name w:val="af9"/>
    <w:basedOn w:val="a0"/>
    <w:rsid w:val="00941D29"/>
    <w:rPr>
      <w:rFonts w:ascii="Times New Roman" w:hAnsi="Times New Roman" w:cs="Times New Roman" w:hint="default"/>
      <w:color w:val="000000"/>
    </w:rPr>
  </w:style>
  <w:style w:type="character" w:customStyle="1" w:styleId="110">
    <w:name w:val="11"/>
    <w:basedOn w:val="a0"/>
    <w:rsid w:val="00941D29"/>
    <w:rPr>
      <w:rFonts w:ascii="Times New Roman" w:hAnsi="Times New Roman" w:cs="Times New Roman" w:hint="default"/>
      <w:color w:val="000000"/>
    </w:rPr>
  </w:style>
  <w:style w:type="character" w:customStyle="1" w:styleId="22">
    <w:name w:val="22"/>
    <w:basedOn w:val="a0"/>
    <w:rsid w:val="00941D29"/>
    <w:rPr>
      <w:rFonts w:ascii="Courier New" w:hAnsi="Courier New" w:cs="Courier New" w:hint="default"/>
      <w:color w:val="000000"/>
    </w:rPr>
  </w:style>
  <w:style w:type="character" w:customStyle="1" w:styleId="afa">
    <w:name w:val="afa"/>
    <w:basedOn w:val="a0"/>
    <w:rsid w:val="00941D29"/>
    <w:rPr>
      <w:color w:val="000000"/>
    </w:rPr>
  </w:style>
  <w:style w:type="character" w:customStyle="1" w:styleId="afb">
    <w:name w:val="afb"/>
    <w:basedOn w:val="a0"/>
    <w:rsid w:val="00941D29"/>
    <w:rPr>
      <w:rFonts w:ascii="Times New Roman" w:hAnsi="Times New Roman" w:cs="Times New Roman" w:hint="default"/>
      <w:color w:val="000000"/>
    </w:rPr>
  </w:style>
  <w:style w:type="character" w:customStyle="1" w:styleId="afc">
    <w:name w:val="afc"/>
    <w:basedOn w:val="a0"/>
    <w:rsid w:val="00941D29"/>
    <w:rPr>
      <w:rFonts w:ascii="Times New Roman" w:hAnsi="Times New Roman" w:cs="Times New Roman" w:hint="default"/>
      <w:b/>
      <w:bCs/>
      <w:color w:val="000000"/>
    </w:rPr>
  </w:style>
  <w:style w:type="character" w:customStyle="1" w:styleId="afd">
    <w:name w:val="afd"/>
    <w:basedOn w:val="a0"/>
    <w:rsid w:val="00941D29"/>
    <w:rPr>
      <w:color w:val="008000"/>
      <w:u w:val="single"/>
    </w:rPr>
  </w:style>
  <w:style w:type="character" w:customStyle="1" w:styleId="afe">
    <w:name w:val="afe"/>
    <w:basedOn w:val="a0"/>
    <w:rsid w:val="00941D29"/>
    <w:rPr>
      <w:b/>
      <w:bCs/>
      <w:color w:val="000080"/>
    </w:rPr>
  </w:style>
  <w:style w:type="character" w:customStyle="1" w:styleId="aff">
    <w:name w:val="aff"/>
    <w:basedOn w:val="a0"/>
    <w:rsid w:val="00941D29"/>
    <w:rPr>
      <w:color w:val="008000"/>
      <w:u w:val="single"/>
    </w:rPr>
  </w:style>
  <w:style w:type="character" w:customStyle="1" w:styleId="aff0">
    <w:name w:val="aff0"/>
    <w:basedOn w:val="a0"/>
    <w:rsid w:val="00941D29"/>
    <w:rPr>
      <w:strike/>
      <w:color w:val="808000"/>
    </w:rPr>
  </w:style>
  <w:style w:type="paragraph" w:styleId="aff1">
    <w:name w:val="header"/>
    <w:basedOn w:val="a"/>
    <w:link w:val="aff2"/>
    <w:uiPriority w:val="99"/>
    <w:unhideWhenUsed/>
    <w:rsid w:val="00941D29"/>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941D29"/>
  </w:style>
  <w:style w:type="paragraph" w:styleId="aff3">
    <w:name w:val="footer"/>
    <w:basedOn w:val="a"/>
    <w:link w:val="aff4"/>
    <w:uiPriority w:val="99"/>
    <w:unhideWhenUsed/>
    <w:rsid w:val="00941D29"/>
    <w:pPr>
      <w:tabs>
        <w:tab w:val="center" w:pos="4677"/>
        <w:tab w:val="right" w:pos="9355"/>
      </w:tabs>
      <w:spacing w:after="0" w:line="240" w:lineRule="auto"/>
    </w:pPr>
  </w:style>
  <w:style w:type="character" w:customStyle="1" w:styleId="aff4">
    <w:name w:val="Нижний колонтитул Знак"/>
    <w:basedOn w:val="a0"/>
    <w:link w:val="aff3"/>
    <w:uiPriority w:val="99"/>
    <w:rsid w:val="00941D29"/>
  </w:style>
  <w:style w:type="character" w:styleId="aff5">
    <w:name w:val="page number"/>
    <w:basedOn w:val="a0"/>
    <w:uiPriority w:val="99"/>
    <w:semiHidden/>
    <w:unhideWhenUsed/>
    <w:rsid w:val="00941D29"/>
  </w:style>
  <w:style w:type="paragraph" w:styleId="aff6">
    <w:name w:val="Balloon Text"/>
    <w:basedOn w:val="a"/>
    <w:link w:val="aff7"/>
    <w:uiPriority w:val="99"/>
    <w:semiHidden/>
    <w:unhideWhenUsed/>
    <w:rsid w:val="00694138"/>
    <w:pPr>
      <w:spacing w:after="0" w:line="240" w:lineRule="auto"/>
    </w:pPr>
    <w:rPr>
      <w:rFonts w:ascii="Tahoma" w:hAnsi="Tahoma" w:cs="Tahoma"/>
      <w:sz w:val="16"/>
      <w:szCs w:val="16"/>
    </w:rPr>
  </w:style>
  <w:style w:type="character" w:customStyle="1" w:styleId="aff7">
    <w:name w:val="Текст выноски Знак"/>
    <w:basedOn w:val="a0"/>
    <w:link w:val="aff6"/>
    <w:uiPriority w:val="99"/>
    <w:semiHidden/>
    <w:rsid w:val="006941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49</Pages>
  <Words>11243</Words>
  <Characters>64089</Characters>
  <Application>Microsoft Office Word</Application>
  <DocSecurity>0</DocSecurity>
  <Lines>534</Lines>
  <Paragraphs>150</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I. Общие положения</vt:lpstr>
      <vt:lpstr>II. Подготовка к проведению проверок при осуществлении государственного строител</vt:lpstr>
      <vt:lpstr>III. Порядок проведения проверок при осуществлении государственного строительног</vt:lpstr>
      <vt:lpstr>IV. Особенности проведения итоговой проверки при осуществлении государственного </vt:lpstr>
      <vt:lpstr>V. Порядок выдачи заключений о соответствии построенных, реконструированных, отр</vt:lpstr>
    </vt:vector>
  </TitlesOfParts>
  <Company>Microsoft Corporation</Company>
  <LinksUpToDate>false</LinksUpToDate>
  <CharactersWithSpaces>75182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Филин Сергей Александрович</dc:creator>
  <cp:lastModifiedBy>ФИЛИН</cp:lastModifiedBy>
  <cp:revision>3</cp:revision>
  <dcterms:created xsi:type="dcterms:W3CDTF">2015-03-23T11:13:00Z</dcterms:created>
  <dcterms:modified xsi:type="dcterms:W3CDTF">2015-03-23T12:18:00Z</dcterms:modified>
</cp:coreProperties>
</file>