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3D" w:rsidRPr="008420E9" w:rsidRDefault="00742CA9" w:rsidP="008420E9">
      <w:pPr>
        <w:pStyle w:val="a3"/>
        <w:ind w:firstLine="567"/>
        <w:jc w:val="both"/>
        <w:rPr>
          <w:b/>
        </w:rPr>
      </w:pPr>
      <w:r w:rsidRPr="008420E9">
        <w:rPr>
          <w:b/>
        </w:rPr>
        <w:t>Приказ Федеральной службы по тарифам (ФСТ России) от 16 декабря 2013 г. N 1615-э г. Москва "Об утверждении индикативных цен на электрическую энергию и на мощность для покупателей - субъектов оптового рынка электрической энергии (мощности) на территориях неценовых зон оптового рынка на 2014 год"</w:t>
      </w:r>
    </w:p>
    <w:p w:rsidR="00E4133D" w:rsidRDefault="00742CA9" w:rsidP="008420E9">
      <w:pPr>
        <w:pStyle w:val="a3"/>
        <w:ind w:firstLine="567"/>
        <w:jc w:val="both"/>
      </w:pPr>
      <w:r>
        <w:t>Дата подписания: 16.12.2013</w:t>
      </w:r>
    </w:p>
    <w:p w:rsidR="00E4133D" w:rsidRDefault="00742CA9" w:rsidP="008420E9">
      <w:pPr>
        <w:pStyle w:val="a3"/>
        <w:ind w:firstLine="567"/>
        <w:jc w:val="both"/>
      </w:pPr>
      <w:r>
        <w:t>Дата публикации: 10.01.2014 00:00</w:t>
      </w:r>
    </w:p>
    <w:p w:rsidR="00E4133D" w:rsidRDefault="00742CA9" w:rsidP="008420E9">
      <w:pPr>
        <w:pStyle w:val="a3"/>
        <w:ind w:firstLine="567"/>
        <w:jc w:val="both"/>
      </w:pPr>
      <w:r>
        <w:rPr>
          <w:b/>
          <w:bCs/>
        </w:rPr>
        <w:t>Зарегистрирован в Минюсте РФ 30 декабря 2013 г.</w:t>
      </w:r>
    </w:p>
    <w:p w:rsidR="00E4133D" w:rsidRDefault="00742CA9" w:rsidP="008420E9">
      <w:pPr>
        <w:pStyle w:val="a3"/>
        <w:ind w:firstLine="567"/>
        <w:jc w:val="both"/>
      </w:pPr>
      <w:proofErr w:type="gramStart"/>
      <w:r>
        <w:rPr>
          <w:b/>
          <w:bCs/>
        </w:rPr>
        <w:t>Регистрационный N 30899</w:t>
      </w:r>
      <w:proofErr w:type="gramEnd"/>
    </w:p>
    <w:p w:rsidR="00E4133D" w:rsidRDefault="00742CA9" w:rsidP="008420E9">
      <w:pPr>
        <w:pStyle w:val="a3"/>
        <w:ind w:firstLine="567"/>
        <w:jc w:val="both"/>
      </w:pPr>
      <w:proofErr w:type="gramStart"/>
      <w:r>
        <w:t>В соответствии с Федеральным законом от 26 марта 2003 г. N 35-ФЗ "Об электроэнергетике" (Собрание законодательства Российской Федерации, 2003, N 13, ст. 1177; 2004, N 35, ст. 3607; 2005, N 1 (часть 1), ст. 37; 2006, N 52 (часть 1), ст. 5498; 2007, N 45, ст. 5427;</w:t>
      </w:r>
      <w:proofErr w:type="gramEnd"/>
      <w:r>
        <w:t xml:space="preserve"> </w:t>
      </w:r>
      <w:proofErr w:type="gramStart"/>
      <w:r>
        <w:t>2008, N 29 (часть 1), ст. 3418; N 52 (часть 1), ст. 6236; 2009, N 48, ст. 5711; 2010, N 11, ст. 1175; N 31, ст. 4156; N 31, ст. 4157; N 31, ст. 4158; N 31, ст. 4160; 2011, N 1, ст. 13; N 7, ст. 905;</w:t>
      </w:r>
      <w:proofErr w:type="gramEnd"/>
      <w:r>
        <w:t xml:space="preserve"> </w:t>
      </w:r>
      <w:proofErr w:type="gramStart"/>
      <w:r>
        <w:t>N 11, ст. 1502; N 23, ст. 3263; N 30 (часть 1), ст.4590; N 30 (часть 1), ст. 4596; N 50, ст. 7336; N 50, ст. 7343; 2012, N 26, ст. 3446; N 27, ст. 3587; N 53 (часть 1), ст. 7616; 2013, N 14, ст. 1643;</w:t>
      </w:r>
      <w:proofErr w:type="gramEnd"/>
      <w:r>
        <w:t xml:space="preserve"> </w:t>
      </w:r>
      <w:proofErr w:type="gramStart"/>
      <w:r>
        <w:t>N 45, ст. 5797; N 48, ст. 6165), постановлением Правительства Российской Федерации от 27 декабря 2010 года N 1172 "Об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мощности" (Собрание законодательства Российской Федерации, 2011, N 14, ст. 1916;</w:t>
      </w:r>
      <w:proofErr w:type="gramEnd"/>
      <w:r>
        <w:t xml:space="preserve"> </w:t>
      </w:r>
      <w:proofErr w:type="gramStart"/>
      <w:r>
        <w:t>N 42, ст. 5919; 2012, N 4, ст. 504; N 4, ст. 505; N 20, ст. 2539, N 23, ст. 3008; N 28, ст. 3906; N 44, ст. 6022; 2013, N 1, ст. 68; N 6, ст. 565; N 8, ст. 825; N 22, ст. 2817;</w:t>
      </w:r>
      <w:proofErr w:type="gramEnd"/>
      <w:r>
        <w:t xml:space="preserve"> </w:t>
      </w:r>
      <w:proofErr w:type="gramStart"/>
      <w:r>
        <w:t>N 23, ст. 2909; N 31, ст. 4234; N 35, ст. 4528), Основами ценообразования в области регулируемых цен (тарифов) в электроэнергетике, утвержденными постановлением Правительства Российской Федерации от 29 декабря 2011 года N 1178 (Собрание законодательства Российской Федерации, 2012, N 4, ст. 504; N 16, ст.1883;</w:t>
      </w:r>
      <w:proofErr w:type="gramEnd"/>
      <w:r>
        <w:t xml:space="preserve"> N 20, ст. 2539; N 23, ст. 3008; N 24, ст. 3185; N 28, ст. 3897; N 41, ст. 5636; 2013; N 1, ст. 68; N 21, ст. 2647; N 22, ст. 2817; N 26, ст. 3337; N 27, ст. 3602; N 31, ст. 4216; N 31, ст. 4234; N 35, ст. 4528; N 44, ст. 5754; </w:t>
      </w:r>
      <w:proofErr w:type="gramStart"/>
      <w:r>
        <w:t>N 47, ст. 6105), Методическими указаниями по определению индикативных цен на электрическую энергию и мощность для покупателей - субъектов оптового рынка электрической энергии (мощности) в целях формирования регулируемых договоров, заключаемых в соответствующем периоде регулирования, утвержденными приказом ФСТ России от 28.09.2007 N 262-э/11 (зарегистрировано Минюстом России 17.10.2007, регистрационный N 10344), с изменениями и дополнениями, внесенными приказом ФСТ России от 18.12.2007 N</w:t>
      </w:r>
      <w:proofErr w:type="gramEnd"/>
      <w:r>
        <w:t xml:space="preserve"> 330-э (зарегистрировано Минюстом России 20.12.2007, </w:t>
      </w:r>
      <w:proofErr w:type="gramStart"/>
      <w:r>
        <w:t>регистрационный</w:t>
      </w:r>
      <w:proofErr w:type="gramEnd"/>
      <w:r>
        <w:t xml:space="preserve"> N 10763), </w:t>
      </w:r>
      <w:r>
        <w:rPr>
          <w:b/>
          <w:bCs/>
        </w:rPr>
        <w:t>приказываю</w:t>
      </w:r>
      <w:r>
        <w:t>:</w:t>
      </w:r>
    </w:p>
    <w:p w:rsidR="00E4133D" w:rsidRDefault="00742CA9" w:rsidP="008420E9">
      <w:pPr>
        <w:pStyle w:val="a3"/>
        <w:ind w:firstLine="567"/>
        <w:jc w:val="both"/>
      </w:pPr>
      <w:r>
        <w:t>1. Утвердить индикативные цены на электрическую энергию и на мощность для покупателей - субъектов оптового рынка электрической энергии (мощности) на территориях неценовых зон оптового рынка на 2014 год в соответствии с приложением к настоящему приказу.</w:t>
      </w:r>
    </w:p>
    <w:p w:rsidR="00E4133D" w:rsidRDefault="00742CA9" w:rsidP="008420E9">
      <w:pPr>
        <w:pStyle w:val="a3"/>
        <w:ind w:firstLine="567"/>
        <w:jc w:val="both"/>
      </w:pPr>
      <w:r>
        <w:t>2. Настоящий приказ вступает в силу в установленном порядке.</w:t>
      </w:r>
    </w:p>
    <w:p w:rsidR="00E4133D" w:rsidRDefault="00742CA9" w:rsidP="008420E9">
      <w:pPr>
        <w:pStyle w:val="a3"/>
        <w:ind w:firstLine="567"/>
        <w:jc w:val="both"/>
      </w:pPr>
      <w:r>
        <w:rPr>
          <w:b/>
          <w:bCs/>
        </w:rPr>
        <w:t>Руководитель</w:t>
      </w:r>
    </w:p>
    <w:p w:rsidR="00E4133D" w:rsidRDefault="00742CA9" w:rsidP="008420E9">
      <w:pPr>
        <w:pStyle w:val="a3"/>
        <w:ind w:firstLine="567"/>
        <w:jc w:val="both"/>
      </w:pPr>
      <w:bookmarkStart w:id="0" w:name="_GoBack"/>
      <w:r>
        <w:rPr>
          <w:b/>
          <w:bCs/>
        </w:rPr>
        <w:lastRenderedPageBreak/>
        <w:t>Федеральной службы по тарифам</w:t>
      </w:r>
    </w:p>
    <w:bookmarkEnd w:id="0"/>
    <w:p w:rsidR="00E4133D" w:rsidRDefault="00742CA9" w:rsidP="008420E9">
      <w:pPr>
        <w:pStyle w:val="a3"/>
        <w:ind w:firstLine="567"/>
        <w:jc w:val="both"/>
      </w:pPr>
      <w:r>
        <w:rPr>
          <w:b/>
          <w:bCs/>
        </w:rPr>
        <w:t>С. Новиков</w:t>
      </w:r>
    </w:p>
    <w:p w:rsidR="00E4133D" w:rsidRDefault="00742CA9" w:rsidP="008420E9">
      <w:pPr>
        <w:pStyle w:val="a3"/>
        <w:jc w:val="both"/>
      </w:pPr>
      <w:r>
        <w:rPr>
          <w:b/>
          <w:bCs/>
          <w:noProof/>
        </w:rPr>
        <w:drawing>
          <wp:inline distT="0" distB="0" distL="0" distR="0" wp14:anchorId="73DF0945" wp14:editId="4E739F14">
            <wp:extent cx="6163735" cy="1524000"/>
            <wp:effectExtent l="0" t="0" r="8890" b="0"/>
            <wp:docPr id="1" name="Рисунок 1" descr="http://img.rg.ru/pril/90/75/41/6275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90/75/41/6275_6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66" cy="152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A9" w:rsidRDefault="00742CA9" w:rsidP="008420E9">
      <w:pPr>
        <w:pStyle w:val="a3"/>
        <w:ind w:firstLine="567"/>
        <w:jc w:val="both"/>
      </w:pPr>
      <w:r>
        <w:rPr>
          <w:sz w:val="20"/>
          <w:szCs w:val="20"/>
        </w:rPr>
        <w:t>Материал опубликован по адресу: http://www.rg.ru/2014/01/10/fst-dok.html</w:t>
      </w:r>
    </w:p>
    <w:sectPr w:rsidR="0074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157C0"/>
    <w:rsid w:val="00742CA9"/>
    <w:rsid w:val="008420E9"/>
    <w:rsid w:val="00D157C0"/>
    <w:rsid w:val="00E4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g.rg.ru/pril/90/75/41/6275_6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Приказ Федеральной службы по тарифам (ФСТ России) от 16 декабря 2013 г. N 1615-э г. Москва "Об утверждении индикативных цен на электрическую энергию и на мощность для покупателей - субъектов оптового рынка электрической энергии (мощности) на территориях н</vt:lpstr>
      <vt:lpstr>Приказ Федеральной службы по тарифам (ФСТ России) от 16 декабря 2013 г. N 1615-э</vt:lpstr>
      <vt:lpstr>        Приказ Федеральной службы по тарифам (ФСТ России) от 16 декабря 2013 г. N 1615-э</vt:lpstr>
    </vt:vector>
  </TitlesOfParts>
  <Company>Microsoft Corporation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Федеральной службы по тарифам (ФСТ России) от 16 декабря 2013 г. N 1615-э г. Москва "Об утверждении индикативных цен на электрическую энергию и на мощность для покупателей - субъектов оптового рынка электрической энергии (мощности) на территориях неценовых зон оптового рынка на 2014 год"</dc:title>
  <dc:creator>Филин Сергей Александрович</dc:creator>
  <cp:lastModifiedBy>Филин Сергей Александрович</cp:lastModifiedBy>
  <cp:revision>3</cp:revision>
  <dcterms:created xsi:type="dcterms:W3CDTF">2014-01-14T12:02:00Z</dcterms:created>
  <dcterms:modified xsi:type="dcterms:W3CDTF">2014-01-14T12:03:00Z</dcterms:modified>
</cp:coreProperties>
</file>