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2C" w:rsidRPr="000C5EB7" w:rsidRDefault="00C1332C" w:rsidP="000C5EB7">
      <w:pPr>
        <w:spacing w:after="0" w:line="240" w:lineRule="auto"/>
        <w:ind w:firstLine="993"/>
        <w:jc w:val="both"/>
        <w:rPr>
          <w:sz w:val="18"/>
          <w:szCs w:val="18"/>
        </w:rPr>
      </w:pPr>
      <w:r w:rsidRPr="000C5EB7">
        <w:rPr>
          <w:sz w:val="18"/>
          <w:szCs w:val="18"/>
        </w:rPr>
        <w:t>27 июля 2010 года N 240-ФЗ</w:t>
      </w:r>
    </w:p>
    <w:p w:rsidR="00C1332C" w:rsidRPr="000C5EB7" w:rsidRDefault="00C1332C" w:rsidP="000C5EB7">
      <w:pPr>
        <w:spacing w:after="0" w:line="240" w:lineRule="auto"/>
        <w:ind w:firstLine="993"/>
        <w:jc w:val="both"/>
        <w:rPr>
          <w:sz w:val="18"/>
          <w:szCs w:val="18"/>
        </w:rPr>
      </w:pPr>
      <w:r w:rsidRPr="000C5EB7">
        <w:rPr>
          <w:sz w:val="18"/>
          <w:szCs w:val="18"/>
        </w:rPr>
        <w:t>РОССИЙСКАЯ ФЕДЕРАЦИЯ</w:t>
      </w:r>
    </w:p>
    <w:p w:rsidR="00C1332C" w:rsidRPr="000C5EB7" w:rsidRDefault="00C1332C" w:rsidP="00C1332C">
      <w:pPr>
        <w:spacing w:after="0" w:line="240" w:lineRule="auto"/>
        <w:ind w:firstLine="993"/>
        <w:jc w:val="both"/>
        <w:rPr>
          <w:sz w:val="18"/>
          <w:szCs w:val="18"/>
        </w:rPr>
      </w:pPr>
      <w:r w:rsidRPr="000C5EB7">
        <w:rPr>
          <w:sz w:val="18"/>
          <w:szCs w:val="18"/>
        </w:rPr>
        <w:t>ФЕДЕРАЛЬНЫЙ ЗАКОН</w:t>
      </w:r>
    </w:p>
    <w:p w:rsidR="00C1332C" w:rsidRDefault="00C1332C" w:rsidP="00C1332C">
      <w:pPr>
        <w:spacing w:after="0" w:line="240" w:lineRule="auto"/>
        <w:ind w:firstLine="993"/>
        <w:jc w:val="both"/>
      </w:pPr>
    </w:p>
    <w:p w:rsidR="00C1332C" w:rsidRPr="00C1332C" w:rsidRDefault="00C1332C" w:rsidP="00C1332C">
      <w:pPr>
        <w:spacing w:after="0" w:line="240" w:lineRule="auto"/>
        <w:ind w:firstLine="993"/>
        <w:jc w:val="center"/>
        <w:rPr>
          <w:b/>
        </w:rPr>
      </w:pPr>
      <w:r w:rsidRPr="00C1332C">
        <w:rPr>
          <w:b/>
        </w:rPr>
        <w:t>О ВНЕСЕНИИ ИЗМЕНЕНИЙ</w:t>
      </w:r>
    </w:p>
    <w:p w:rsidR="00C1332C" w:rsidRPr="00C1332C" w:rsidRDefault="00C1332C" w:rsidP="00C1332C">
      <w:pPr>
        <w:spacing w:after="0" w:line="240" w:lineRule="auto"/>
        <w:ind w:firstLine="993"/>
        <w:jc w:val="center"/>
        <w:rPr>
          <w:b/>
        </w:rPr>
      </w:pPr>
      <w:r w:rsidRPr="00C1332C">
        <w:rPr>
          <w:b/>
        </w:rPr>
        <w:t>В ГРАДОСТРОИТЕЛЬНЫЙ КОДЕКС РОССИЙСКОЙ ФЕДЕРАЦИИ И ОТДЕЛЬНЫЕ</w:t>
      </w:r>
    </w:p>
    <w:p w:rsidR="00C1332C" w:rsidRPr="00C1332C" w:rsidRDefault="00C1332C" w:rsidP="00C1332C">
      <w:pPr>
        <w:spacing w:after="0" w:line="240" w:lineRule="auto"/>
        <w:ind w:firstLine="993"/>
        <w:jc w:val="center"/>
        <w:rPr>
          <w:b/>
        </w:rPr>
      </w:pPr>
      <w:r w:rsidRPr="00C1332C">
        <w:rPr>
          <w:b/>
        </w:rPr>
        <w:t>ЗАКОНОДАТЕЛЬНЫЕ АКТЫ РОССИЙСКОЙ ФЕДЕРАЦИИ</w:t>
      </w:r>
    </w:p>
    <w:p w:rsidR="00C1332C" w:rsidRDefault="00C1332C" w:rsidP="00C1332C">
      <w:pPr>
        <w:spacing w:after="0" w:line="240" w:lineRule="auto"/>
        <w:ind w:firstLine="993"/>
        <w:jc w:val="both"/>
      </w:pPr>
    </w:p>
    <w:p w:rsidR="00C1332C" w:rsidRDefault="00C1332C" w:rsidP="00B36E98">
      <w:pPr>
        <w:spacing w:after="0" w:line="240" w:lineRule="auto"/>
        <w:ind w:firstLine="993"/>
        <w:jc w:val="both"/>
      </w:pPr>
      <w:r>
        <w:t>Принят</w:t>
      </w:r>
    </w:p>
    <w:p w:rsidR="00C1332C" w:rsidRDefault="00C1332C" w:rsidP="00B36E98">
      <w:pPr>
        <w:spacing w:after="0" w:line="240" w:lineRule="auto"/>
        <w:ind w:firstLine="993"/>
        <w:jc w:val="both"/>
      </w:pPr>
      <w:r>
        <w:t>Государственной Думой</w:t>
      </w:r>
    </w:p>
    <w:p w:rsidR="00C1332C" w:rsidRDefault="00C1332C" w:rsidP="00B36E98">
      <w:pPr>
        <w:spacing w:after="0" w:line="240" w:lineRule="auto"/>
        <w:ind w:firstLine="993"/>
        <w:jc w:val="both"/>
      </w:pPr>
      <w:r>
        <w:t>16 июля 2010 года</w:t>
      </w:r>
    </w:p>
    <w:p w:rsidR="00C1332C" w:rsidRDefault="00C1332C" w:rsidP="00B36E98">
      <w:pPr>
        <w:spacing w:after="0" w:line="240" w:lineRule="auto"/>
        <w:ind w:firstLine="993"/>
        <w:jc w:val="both"/>
      </w:pPr>
      <w:r>
        <w:t>Одобрен</w:t>
      </w:r>
    </w:p>
    <w:p w:rsidR="00C1332C" w:rsidRDefault="00C1332C" w:rsidP="00B36E98">
      <w:pPr>
        <w:spacing w:after="0" w:line="240" w:lineRule="auto"/>
        <w:ind w:firstLine="993"/>
        <w:jc w:val="both"/>
      </w:pPr>
      <w:r>
        <w:t>Советом Федерации</w:t>
      </w:r>
    </w:p>
    <w:p w:rsidR="00C1332C" w:rsidRDefault="00C1332C" w:rsidP="00B36E98">
      <w:pPr>
        <w:spacing w:after="0" w:line="240" w:lineRule="auto"/>
        <w:ind w:firstLine="993"/>
        <w:jc w:val="both"/>
      </w:pPr>
      <w:r>
        <w:t>19 июля 2010 года</w:t>
      </w:r>
    </w:p>
    <w:p w:rsidR="00B36E98" w:rsidRDefault="00B36E98" w:rsidP="00C1332C">
      <w:pPr>
        <w:spacing w:after="0" w:line="240" w:lineRule="auto"/>
        <w:ind w:firstLine="993"/>
        <w:jc w:val="both"/>
      </w:pPr>
    </w:p>
    <w:p w:rsidR="00C1332C" w:rsidRDefault="00C1332C" w:rsidP="00C1332C">
      <w:pPr>
        <w:spacing w:after="0" w:line="240" w:lineRule="auto"/>
        <w:ind w:firstLine="993"/>
        <w:jc w:val="both"/>
      </w:pPr>
      <w:r>
        <w:t>Статья 1</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Внести в Градостроительный кодекс Российской Федерации (Собрание законодательства Российской Федерации, 2005, N 1, ст. 16; 2006, N 1, ст. 10, 21; N 52, ст. 5498; 2007, N 1, ст. 21; N 31, ст. 4012; 2008, N 30, ст. 3604, 3616; 2009, N 48, ст. 5711) следующие изменения: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в статье 48:</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часть 5 изложить в следующей редакции: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дополнить частями 5.1 и 5.2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"5.1. В случае, если работы по организации подготовки проектной документации объекта капитального строительства включены в указанный в части 4 статьи 55.8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5.2.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 в статье 52:</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часть 3 изложить в следующей редакции: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дополнить частями 3.1 и 3.2 следующего содержания:</w:t>
      </w:r>
    </w:p>
    <w:p w:rsidR="00C1332C" w:rsidRDefault="00C1332C" w:rsidP="00C1332C">
      <w:pPr>
        <w:spacing w:after="0" w:line="240" w:lineRule="auto"/>
        <w:ind w:firstLine="993"/>
        <w:jc w:val="both"/>
      </w:pPr>
    </w:p>
    <w:p w:rsidR="00C1332C" w:rsidRPr="00C1332C" w:rsidRDefault="00C1332C" w:rsidP="00C1332C">
      <w:pPr>
        <w:spacing w:after="0" w:line="240" w:lineRule="auto"/>
        <w:ind w:firstLine="993"/>
        <w:jc w:val="both"/>
        <w:rPr>
          <w:b/>
        </w:rPr>
      </w:pPr>
      <w:r w:rsidRPr="00C1332C">
        <w:rPr>
          <w:b/>
        </w:rP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3.2.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часть 2 статьи 53 после слов "застройщиком или заказчиком" дополнить словами "либо привлекаемым ими на основании договора физическим или юридическим лицом";</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4) статью 55.2 дополнить частью 3 следующего содержания:</w:t>
      </w:r>
    </w:p>
    <w:p w:rsidR="00C1332C" w:rsidRDefault="00C1332C" w:rsidP="00C1332C">
      <w:pPr>
        <w:spacing w:after="0" w:line="240" w:lineRule="auto"/>
        <w:ind w:firstLine="993"/>
        <w:jc w:val="both"/>
      </w:pPr>
    </w:p>
    <w:p w:rsidR="00C1332C" w:rsidRPr="00C1332C" w:rsidRDefault="00C1332C" w:rsidP="00C1332C">
      <w:pPr>
        <w:spacing w:after="0" w:line="240" w:lineRule="auto"/>
        <w:ind w:firstLine="993"/>
        <w:jc w:val="both"/>
        <w:rPr>
          <w:b/>
        </w:rPr>
      </w:pPr>
      <w:r w:rsidRPr="00C1332C">
        <w:rPr>
          <w:b/>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 в статье 55.5:</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подпункт "б" пункта 1 части 6 после слов "к повышению квалификации," дополнить словом "аттестации,";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6) пункт 3 части 8 дополнить словами "с проведением аттестации";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 дополнить частями 8.1 и 8.2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8.2. Минимально необходимыми требованиями к выдаче свидетельств о допуске к работам по организации строительства являются: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 требование к повышению не реже чем один раз в пять лет квалификации указанными в пункте 1 настоящей части лицами с проведением их аттестации.";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г) часть 9 изложить в следующей редакции: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д) в части 10 слова "частью 8" заменить словами "частями 8 - 8.2";</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6) в статье 55.7:</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пункт 2 части 1 дополнить словами "по решению саморегулируемой организации";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дополнить частью 1.1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 часть 4 дополнить словами ", если иное не предусмотрено Федеральным законом о введении в действие настоящего Кодекса";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7) в статье 55.8:</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дополнить частью 1.1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дополнить частью 4.1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 дополнить частью 10.1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настоящего Кодекса.";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г) часть 11 дополнить пунктом 3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невнесение взноса в компенсационный фонд саморегулируемой организации в случае, предусмотренном частью 10.1 настоящей статьи.";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д) в части 14 цифры "55.18" заменить цифрами "55.17";</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е) часть 15 дополнить пунктом 7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"7) в случае исключения сведений о некоммерческой организации из государственного реестра саморегулируемых организаций.";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8) в пункте 5 статьи 55.10 слова "компенсационного фонда саморегулируемой организации" заменить словами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9) второе предложение части 4 статьи 55.11 исключить;</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10) часть 1 статьи 55.13 дополнить предложением следующего содержания: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11) в статье 55.16:</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абзац первый части 3 после слов "за исключением" дополнить словами "случаев, предусмотренных Федеральным законом о введении в действие настоящего Кодекса, а также";</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первое предложение части 4 изложить в следующей редакции: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 дополнить частями 6 - 8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r>
        <w:cr/>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12) в статье 55.17:</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часть 3 изложить в следующей редакции: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дополнить частью 3.1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13) в статье 55.18:</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дополнить частью 4.1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часть 5 после слов "организаций и" дополнить словами "в течение трех рабочих дней со дня получения таких уведомлений";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 дополнить частью 5.1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г) часть 6 дополнить предложением следующего содержания: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14) в статье 55.19:</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часть 1 дополнить словами ", а также в иных предусмотренных федеральными законами формах контроля";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дополнить частью 6.1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"6.1.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 в части 7 слова "статьи 55.4" заменить словами "статей 55.4 и 55.16";</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15) в статье 55.20:</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дополнить частью 2.1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"2.1. Может быть создано только одно Национальное объединение саморегулируемых организаций соответствующего вида.";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дополнить частями 5.1 и 5.2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 в части 8:</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пункт 5 дополнить словами ", а также жалоб иных лиц на действия (бездействие) саморегулируемых организаций соответствующих видов";</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дополнить пунктом 6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г) часть 9 дополнить словами ", за исключением случаев, предусмотренных настоящим Кодексом";</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д) дополнить частью 10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16) в статье 55.21:</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часть 3 дополнить пунктом 2.1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дополнить частью 4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17) в статье 55.22:</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дополнить частью 2.1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в части 3:</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пункт 1 изложить в следующей редакции: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дополнить пунктом 9.1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18) главу 6.1 дополнить статьей 55.23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"Статья 55.23. Государственный контроль за деятельностью национальных объединений саморегулируемых организаций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19) в статье 60:</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 в части 1:</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 абзаце первом слова "Солидарно субсидиарную" заменить словом "Субсидиарную", слово "несут" заменить словом "несет";</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пункт 1 признать утратившим силу;</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б) в части 2:</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 абзаце первом слова "Солидарно субсидиарную" заменить словом "Субсидиарную", слово "несут" заменить словом "несет";</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пункт 1 признать утратившим силу;</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 в части 3:</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в абзаце первом слова "Солидарно субсидиарную" заменить словом "Субсидиарную", слово "несут" заменить словом "несет";</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пункт 1 признать утратившим силу;</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г) дополнить частью 3.1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д) дополнить частью 5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частях 1 - 3 настоящей статьи, несут:</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Статья 2</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Абзац пятый пункта 2 статьи 13 Федерального закона от 26 декабря 1995 года N 209-ФЗ "О геодезии и картографии" (Собрание законодательства Российской Федерации, 1996, N 1, ст. 2; 2003, N 2, ст. 167; 2004, N 35, ст. 3607) дополнить словами ", за исключением указанных работ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Статья 3. Утратила силу. - Федеральный закон от 04.05.2011 N 99-ФЗ.</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(см. текст в предыдущей редакции)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Статья 4</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Статью 3.2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2008, N 30, ст. 3604; 2009, N 48, ст. 5723) дополнить частями 4 и 5 следующего содержания: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пунктом 1 части 1 или пунктом 5 части 2 статьи 55.7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Статья 5. Утратила силу с 1 января 2014 года. - Федеральный закон от 05.04.2013 N 44-ФЗ.</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(см. текст в предыдущей редакции)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Статья 6</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Часть 13 статьи 13 Федерального закона от 1 декабря 2007 года N 315-ФЗ "О саморегулируемых организациях" (Собрание законодательства Российской Федерации, 2007, N 49, ст. 6076; 2008, N 30, ст. 3604) после слова "лицами" дополнить словами ", если иное не предусмотрено федеральным законом", дополнить словами ", если иное не предусмотрено федеральным законом".</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Статья 7</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Абзацы четвертый, седьмой и десятый пункта 10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 признать утратившими силу.</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 Подпункт "ж" пункта 25, подпункт "е" пункта 40 и подпункт "н" пункта 48 статьи 21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исключить.</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Статья 8</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До 1 октября 2010 года саморегулируемая организация в области архитектурно-строительного проектирования, строительства, реконструкции, капитального ремонта объектов капитального строительства (далее в целях настоящей статьи - саморегулируемая организация) вправе выдавать соответственно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кодексом Российской Федерации (в редакции, действовавшей до дня вступления в силу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кодексом Российской Федерации (в редакции, действовавшей до дня вступления в силу настоящего Федерального закона), или установить требования к выдаче свидетельств о допуске к указанным работам и размер взносов в компенсационный фонд саморегулируемой организации для индивидуальных предпринимателей, юридических лиц, которые намерены получить свидетельства о допуске к указанным работам в соответствии с требованиями Градостроительного кодекса Российской Федерации (в редакции настоящего Федерального закона), и выдавать свидетельства о допуске к указанным работам индивидуальным предпринимателям и юридическим лицам, которые соответствуют установленным саморегулируемой организацией требованиям и внесли взнос в компенсационный фонд саморегулируемой организации в установленном размере.</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 С 1 октября 2010 года саморегулируемая организация вправе выдавать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индивидуальным предпринимателям и юридическим лицам, которые соответствуют установленным саморегулируемой организацией в соответствии с Градостроительным кодексом Российской Федерации (в редакции настоящего Федерального закона) требованиям и внесли взнос в компенсационный фонд саморегулируемой организации в размере, установленном саморегулируемой организацией в соответствии с Градостроительным кодексом Российской Федерации (в редакции настоящего Федерального закона).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Российской Федерации (в редакции настоящего Федерального закона), прекращается.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4. До 1 октября 2010 года в случае, если работы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 включены в указанный в части 4 статьи 55.8 Градостроительного кодекса Российской Федерации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застройщик, являющийся лицом, осуществляющим подготовку проектной документации или строительство, реконструкцию, капитальный ремонт такого объекта капитального строительства, вправе осуществлять указанные работы при отсутствии выдаваемого саморегулируемой организацией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объекта капитального строительства.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5. До приведения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настоящего Федерального закона) застройщик, являющийся лицом, осуществляющим подготовку проектной документации или строительство, реконструкцию, капитальный ремонт объекта капитального строительства, должен иметь соответственно свидетельство о допуске к предусмотренным указанным перечнем работам по организации подготовки проектной документации привлекаемыми застройщиком или заказчиком на основании договора юридическим лицом или индивидуальным предпринимателем, свидетельство о допуске к предусмотренным указанным перечнем работам по организации строительства, реконструкции, капитального ремонта объекта капитального строительства привлекаемыми застройщиком или заказчиком на основании договора юридическим лицом или индивидуальным предпринимателем.</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6. В срок не позднее чем три месяца со дня вступления в силу настоящего Федерального закона национальные объединения саморегулируемых организаций обязаны привести уставы национальных объединений саморегулируемых организаций в соответствие с требованиями Градостроительного кодекса Российской Федерации (в редакции настоящего Федерального закона), созвать Всероссийский съезд саморегулируемых организаций соответствующего вида и избрать президента и совет национальных объединений саморегулируемых организаций. При этом положение, предусматривающее запрет занимать одним и тем же лицом должность президента Национального объединения саморегулируемых организаций соответствующего вида два срока подряд, не применяется.</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7. Свидетельства о допуске к определенным виду или видам работ, которые оказывают влияние на безопасность объектов капитального строительства, выданные саморегулируемой организацией до 1 июля 2010 года в соответствии с перечнем видов работ, которые оказывают влияние на безопасность объектов капитального строительства, в случае внесения уполномоченным федеральным органом исполнительной власти изменений в этот перечень в части изменения наименований тех же видов работ, о допуске к которым выдано указанное свидетельство, действуют до 1 января 2011 года.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Статья 9</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 Подпункт "а" пункта 13 и подпункт "б" пункта 15 статьи 1 настоящего Федерального закона вступают в силу с 1 октября 2010 года.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3. Пункты 1 - 6, 9, 10, подпункт "а" пункта 11, пункты 12 - 14, подпункты "а" - "и" пункта 15, пункты 16 и 17 статьи 5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Президент</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Российской Федерации</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Д.МЕДВЕДЕВ</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Москва, Кремль</w:t>
      </w:r>
    </w:p>
    <w:p w:rsidR="00C1332C" w:rsidRDefault="00C1332C" w:rsidP="00C1332C">
      <w:pPr>
        <w:spacing w:after="0" w:line="240" w:lineRule="auto"/>
        <w:ind w:firstLine="993"/>
        <w:jc w:val="both"/>
      </w:pPr>
    </w:p>
    <w:p w:rsidR="00C1332C" w:rsidRDefault="00C1332C" w:rsidP="00C1332C">
      <w:pPr>
        <w:spacing w:after="0" w:line="240" w:lineRule="auto"/>
        <w:ind w:firstLine="993"/>
        <w:jc w:val="both"/>
      </w:pPr>
      <w:r>
        <w:t>27 июля 2010 года</w:t>
      </w:r>
    </w:p>
    <w:p w:rsidR="00C1332C" w:rsidRDefault="00C1332C" w:rsidP="00C1332C">
      <w:pPr>
        <w:spacing w:after="0" w:line="240" w:lineRule="auto"/>
        <w:ind w:firstLine="993"/>
        <w:jc w:val="both"/>
      </w:pPr>
    </w:p>
    <w:p w:rsidR="00225CCF" w:rsidRDefault="002B3624" w:rsidP="002B3624">
      <w:pPr>
        <w:spacing w:after="0" w:line="240" w:lineRule="auto"/>
        <w:ind w:firstLine="993"/>
        <w:jc w:val="both"/>
      </w:pPr>
      <w:r>
        <w:t>N 240-ФЗ</w:t>
      </w:r>
      <w:bookmarkStart w:id="0" w:name="_GoBack"/>
      <w:bookmarkEnd w:id="0"/>
    </w:p>
    <w:sectPr w:rsidR="00225CC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9C" w:rsidRDefault="0063359C" w:rsidP="009A1A87">
      <w:pPr>
        <w:spacing w:after="0" w:line="240" w:lineRule="auto"/>
      </w:pPr>
      <w:r>
        <w:separator/>
      </w:r>
    </w:p>
  </w:endnote>
  <w:endnote w:type="continuationSeparator" w:id="0">
    <w:p w:rsidR="0063359C" w:rsidRDefault="0063359C" w:rsidP="009A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87" w:rsidRDefault="0063359C">
    <w:pPr>
      <w:pStyle w:val="a5"/>
      <w:pBdr>
        <w:top w:val="thinThickSmallGap" w:sz="24" w:space="1" w:color="622423" w:themeColor="accent2" w:themeShade="7F"/>
      </w:pBdr>
      <w:rPr>
        <w:rFonts w:asciiTheme="majorHAnsi" w:eastAsiaTheme="majorEastAsia" w:hAnsiTheme="majorHAnsi" w:cstheme="majorBidi"/>
      </w:rPr>
    </w:pPr>
    <w:hyperlink r:id="rId1" w:history="1">
      <w:r w:rsidR="009A1A87" w:rsidRPr="000D43BE">
        <w:rPr>
          <w:rStyle w:val="a7"/>
          <w:rFonts w:asciiTheme="majorHAnsi" w:eastAsiaTheme="majorEastAsia" w:hAnsiTheme="majorHAnsi" w:cstheme="majorBidi"/>
        </w:rPr>
        <w:t>http://cons-systems.ru/</w:t>
      </w:r>
    </w:hyperlink>
  </w:p>
  <w:p w:rsidR="009A1A87" w:rsidRDefault="009A1A87">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63359C" w:rsidRPr="0063359C">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9A1A87" w:rsidRDefault="009A1A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9C" w:rsidRDefault="0063359C" w:rsidP="009A1A87">
      <w:pPr>
        <w:spacing w:after="0" w:line="240" w:lineRule="auto"/>
      </w:pPr>
      <w:r>
        <w:separator/>
      </w:r>
    </w:p>
  </w:footnote>
  <w:footnote w:type="continuationSeparator" w:id="0">
    <w:p w:rsidR="0063359C" w:rsidRDefault="0063359C" w:rsidP="009A1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BF"/>
    <w:rsid w:val="000C5EB7"/>
    <w:rsid w:val="00225CCF"/>
    <w:rsid w:val="002B3624"/>
    <w:rsid w:val="00315866"/>
    <w:rsid w:val="0041311D"/>
    <w:rsid w:val="00464C27"/>
    <w:rsid w:val="0063359C"/>
    <w:rsid w:val="007E7B2F"/>
    <w:rsid w:val="008F46AD"/>
    <w:rsid w:val="009A1A87"/>
    <w:rsid w:val="00AC61BF"/>
    <w:rsid w:val="00B36E98"/>
    <w:rsid w:val="00C1332C"/>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A87"/>
  </w:style>
  <w:style w:type="paragraph" w:styleId="a5">
    <w:name w:val="footer"/>
    <w:basedOn w:val="a"/>
    <w:link w:val="a6"/>
    <w:uiPriority w:val="99"/>
    <w:unhideWhenUsed/>
    <w:rsid w:val="009A1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A87"/>
  </w:style>
  <w:style w:type="character" w:styleId="a7">
    <w:name w:val="Hyperlink"/>
    <w:basedOn w:val="a0"/>
    <w:uiPriority w:val="99"/>
    <w:unhideWhenUsed/>
    <w:rsid w:val="009A1A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A87"/>
  </w:style>
  <w:style w:type="paragraph" w:styleId="a5">
    <w:name w:val="footer"/>
    <w:basedOn w:val="a"/>
    <w:link w:val="a6"/>
    <w:uiPriority w:val="99"/>
    <w:unhideWhenUsed/>
    <w:rsid w:val="009A1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A87"/>
  </w:style>
  <w:style w:type="character" w:styleId="a7">
    <w:name w:val="Hyperlink"/>
    <w:basedOn w:val="a0"/>
    <w:uiPriority w:val="99"/>
    <w:unhideWhenUsed/>
    <w:rsid w:val="009A1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ons-syste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6872</Words>
  <Characters>39173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 Сергей Александрович</cp:lastModifiedBy>
  <cp:revision>10</cp:revision>
  <cp:lastPrinted>2014-10-10T09:53:00Z</cp:lastPrinted>
  <dcterms:created xsi:type="dcterms:W3CDTF">2014-10-10T09:23:00Z</dcterms:created>
  <dcterms:modified xsi:type="dcterms:W3CDTF">2014-10-10T09:55:00Z</dcterms:modified>
</cp:coreProperties>
</file>