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E0" w:rsidRPr="00903325" w:rsidRDefault="00903325" w:rsidP="0090332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t>Утверждаю</w:t>
      </w:r>
      <w:proofErr w:type="gramEnd"/>
      <w:r>
        <w:br/>
        <w:t>Заместитель Министра</w:t>
      </w:r>
      <w:r>
        <w:br/>
        <w:t>автомобильного транспорта РСФСР</w:t>
      </w:r>
      <w:r>
        <w:br/>
        <w:t>А.К.ВАСИЛЬЕВ</w:t>
      </w:r>
      <w:r>
        <w:br/>
        <w:t>27 июля 1984 года</w:t>
      </w:r>
      <w:r>
        <w:br/>
      </w:r>
      <w:r>
        <w:br/>
        <w:t>Срок действия -</w:t>
      </w:r>
      <w:r>
        <w:br/>
        <w:t>с 1 января 1985 года</w:t>
      </w:r>
      <w:r>
        <w:br/>
        <w:t>до 1 января 1990 года</w:t>
      </w:r>
      <w:r>
        <w:br/>
      </w:r>
      <w:r>
        <w:br/>
        <w:t>Продлен</w:t>
      </w:r>
      <w:r>
        <w:br/>
        <w:t>до 1 января 2006 года</w:t>
      </w:r>
      <w:r>
        <w:br/>
      </w:r>
      <w:r>
        <w:br/>
      </w:r>
      <w:r w:rsidRPr="00903325">
        <w:rPr>
          <w:b/>
        </w:rPr>
        <w:t>ИНСТРУКЦИЯ</w:t>
      </w:r>
      <w:r w:rsidRPr="00903325">
        <w:rPr>
          <w:b/>
        </w:rPr>
        <w:br/>
        <w:t>ПО ПОЛУЧЕНИЮ, ХРАНЕНИЮ, ВЫДАЧЕ И УЧЕТУ ТОПЛИВ И СМАЗОЧНЫХ</w:t>
      </w:r>
      <w:r w:rsidRPr="00903325">
        <w:rPr>
          <w:b/>
        </w:rPr>
        <w:br/>
        <w:t>МАТЕРИАЛОВ В АВТОТРАНСПОРТНЫХ ПРЕДПРИЯТИЯХ</w:t>
      </w:r>
      <w:r w:rsidRPr="00903325">
        <w:rPr>
          <w:b/>
        </w:rPr>
        <w:br/>
      </w:r>
      <w:r>
        <w:br/>
        <w:t>РУКОВОДЯЩИЙ ДОКУМЕНТ</w:t>
      </w:r>
      <w:r>
        <w:br/>
      </w:r>
      <w:r>
        <w:br/>
        <w:t>РД-200-РСФСР-12-0053-84</w:t>
      </w:r>
      <w:r>
        <w:br/>
      </w:r>
      <w:r>
        <w:br/>
        <w:t>Введен взамен "Инструкции по получению, хранению, выдаче и учету топлив и смазочных материалов на автомобильном транспорте" РТМ-200-РСФСР-12-0053-78.</w:t>
      </w:r>
      <w:r>
        <w:br/>
      </w:r>
      <w:proofErr w:type="gramStart"/>
      <w:r>
        <w:t>Разработан</w:t>
      </w:r>
      <w:proofErr w:type="gramEnd"/>
      <w:r>
        <w:t xml:space="preserve"> Государственным научно-исследовательским институтом автомобильного транспорта (НИИАТ).</w:t>
      </w:r>
      <w:r>
        <w:br/>
        <w:t>Инструкция содержит основные положения по организации получения, хранения, выдачи и учета топлив, смазочных материалов и специальных жидкостей на автомобильном транспорте.</w:t>
      </w:r>
      <w:r>
        <w:br/>
      </w:r>
      <w:r>
        <w:br/>
        <w:t>1. Общие положения</w:t>
      </w:r>
      <w:r>
        <w:br/>
      </w:r>
      <w:r>
        <w:br/>
        <w:t xml:space="preserve">1.1. </w:t>
      </w:r>
      <w:proofErr w:type="gramStart"/>
      <w:r>
        <w:t xml:space="preserve">Инструкция по получению, хранению, выдаче и учету топлив, масел, смазок и </w:t>
      </w:r>
      <w:proofErr w:type="spellStart"/>
      <w:r>
        <w:t>спецжидкостей</w:t>
      </w:r>
      <w:proofErr w:type="spellEnd"/>
      <w:r>
        <w:t xml:space="preserve"> (ТМСС) &lt;*&gt; на автомобильном транспорте разработана в соответствии с "Инструкцией по учету поступления и расходования горюче-смазочных материалов и единых талонов на отпуск нефтепродуктов на предприятиях, в организациях, колхозах и совхозах", утвержденной </w:t>
      </w:r>
      <w:proofErr w:type="spellStart"/>
      <w:r>
        <w:t>Госкомнефтепродуктом</w:t>
      </w:r>
      <w:proofErr w:type="spellEnd"/>
      <w:r>
        <w:t xml:space="preserve"> СССР по согласованию с Министерством финансов СССР, Госпланом СССР и ЦСУ СССР 03.02.84 N 01/21-8-72.</w:t>
      </w:r>
      <w:proofErr w:type="gramEnd"/>
      <w:r>
        <w:br/>
        <w:t>--------------------------------</w:t>
      </w:r>
      <w:r>
        <w:br/>
        <w:t xml:space="preserve">&lt;*&gt; </w:t>
      </w:r>
      <w:proofErr w:type="gramStart"/>
      <w:r>
        <w:t xml:space="preserve">Здесь и далее в тексте под термином "топлива, масла, смазки и </w:t>
      </w:r>
      <w:proofErr w:type="spellStart"/>
      <w:r>
        <w:t>спецжидкости</w:t>
      </w:r>
      <w:proofErr w:type="spellEnd"/>
      <w:r>
        <w:t>" понимаются автомобильные топлива (бензин, дизельное топливо, сжиженный газ и т.п.), масла (моторные, трансмиссионные, специальные), консистентные смазки, а также тормозные, амортизаторные, охлаждающие и др. специальные жидкости.</w:t>
      </w:r>
      <w:r>
        <w:br/>
      </w:r>
      <w:r>
        <w:br/>
        <w:t>1.2.</w:t>
      </w:r>
      <w:proofErr w:type="gramEnd"/>
      <w:r>
        <w:t xml:space="preserve"> Настоящая Инструкция является обязательной для всех предприятий и организаций Министерства автомобильного транспорта РСФСР.</w:t>
      </w:r>
      <w:r>
        <w:br/>
        <w:t xml:space="preserve">1.3. При получении топлив, смазочных материалов и специальных жидкостей, хранении указанных материалов, выдаче нефтепродуктов (натурой или талонами) на автомобили, организации сбора и сдачи на регенерацию отработанных масел и т.п. на предприятиях </w:t>
      </w:r>
      <w:r>
        <w:lastRenderedPageBreak/>
        <w:t>необходимо организовать количественный учет топлив и смазочных материалов.</w:t>
      </w:r>
      <w:r>
        <w:br/>
        <w:t>1.4. Получение, транспортирование, хранение и выдача ТМСС производится материально ответственными лицами, с которыми должны быть заключены договоры о полной материальной ответственности.</w:t>
      </w:r>
      <w:r>
        <w:br/>
      </w:r>
      <w:r>
        <w:br/>
        <w:t>2. Получение топлив, масел, смазок</w:t>
      </w:r>
      <w:r>
        <w:br/>
        <w:t>и специальных жидкостей</w:t>
      </w:r>
      <w:r>
        <w:br/>
      </w:r>
      <w:r>
        <w:br/>
        <w:t xml:space="preserve">2.1. Получение ТМСС проводится в соответствии с "Особыми условиями поставки нефтепродуктов </w:t>
      </w:r>
      <w:proofErr w:type="spellStart"/>
      <w:r>
        <w:t>нефтеснабсбытовыми</w:t>
      </w:r>
      <w:proofErr w:type="spellEnd"/>
      <w:r>
        <w:t xml:space="preserve"> организациями потребителям", утвержденными Постановлением Госснаба СССР и Госарбитража СССР от 17.05.1979 N 33/10.</w:t>
      </w:r>
      <w:r>
        <w:br/>
        <w:t xml:space="preserve">Территориальные объединения автомобильного транспорта, получив от управления топливно-энергетических ресурсов фондовые извещения, распределяют лимиты ТМСС по подведомственным автотранспортным предприятиям и производят прикрепление последних к нефтебазам </w:t>
      </w:r>
      <w:proofErr w:type="spellStart"/>
      <w:r>
        <w:t>Госкомнефтепродукта</w:t>
      </w:r>
      <w:proofErr w:type="spellEnd"/>
      <w:r>
        <w:t xml:space="preserve"> РСФСР.</w:t>
      </w:r>
      <w:r>
        <w:br/>
        <w:t>2.2. Автотранспортные предприятия в счет выделенных им лимитов или покупают талоны, по которым водители получают на автозаправочных станциях (АЗС) общего пользования соответствующие виды и марки топлив, или выбирают топлива натурой.</w:t>
      </w:r>
      <w:r>
        <w:br/>
        <w:t xml:space="preserve">Все виды масел, смазок, специальных жидкостей, фильтрующих элементов автотранспортные предприятия получают в основном натурой с нефтебаз и АЗС </w:t>
      </w:r>
      <w:proofErr w:type="spellStart"/>
      <w:r>
        <w:t>Госкомнефтепродукта</w:t>
      </w:r>
      <w:proofErr w:type="spellEnd"/>
      <w:r>
        <w:t xml:space="preserve"> РСФСР и других снабжающих организаций.</w:t>
      </w:r>
      <w:r>
        <w:br/>
        <w:t>Количество топлива или масла, полученного или выданного талонами, приравнивается к топливу или маслу, полученному или выданному в натуре.</w:t>
      </w:r>
      <w:r>
        <w:br/>
        <w:t>2.3. Получение топлива и смазочных материалов по талонам.</w:t>
      </w:r>
      <w:r>
        <w:br/>
        <w:t>2.3.1. Талоны обмениваются на АЗС на нефтепродукты при условиях, что автомобиль, согласно номерному знаку и путевому листу, принадлежит автотранспортному предприятию, выдавшему водителю талоны, номера талонов совпадают с записями в путевом листе.</w:t>
      </w:r>
      <w:r>
        <w:br/>
        <w:t>Водитель обязан по требованию оператора АЗС предъявить путевой лист.</w:t>
      </w:r>
      <w:r>
        <w:br/>
        <w:t>2.3.2. Талоны на получение автомобильного топлива действительны в течение срока действия, обозначенного на них.</w:t>
      </w:r>
      <w:r>
        <w:br/>
        <w:t>Размер разовой покупки талонов в пределах полумесячной нормы от выделенных фондов, во всех случаях по согласованию с нефтебазой, определяет автотранспортное предприятие исходя из своих финансово-хозяйственных интересов. Предприятие обязано в течение трех дней с момента перечисления денежных средств единовременно получить от нефтебазы единые талоны на всю перечисленную сумму.</w:t>
      </w:r>
      <w:r>
        <w:br/>
        <w:t>Отдел (группа) топливно-энергетических ресурсов автотранспортного предприятия должен обеспечивать наличие талонов, в том числе и в мелких купюрах, в количествах, достаточных для бесперебойной выдачи водителям. В связи с тем, что отпуск топлива на АЗС по талонам одного квартала в других кварталах не производится, при покупке талонов в конце квартала следует исходить из реальной потребности в них.</w:t>
      </w:r>
      <w:r>
        <w:br/>
        <w:t>2.3.3. Приобретать талоны на смазочные материалы разрешается только в исключительных случаях, когда по каким-либо причинам получение масел натурой нецелесообразно (дальние рейсы, работа в отрыве от основных баз и т.д.).</w:t>
      </w:r>
      <w:r>
        <w:br/>
        <w:t xml:space="preserve">2.3.4. </w:t>
      </w:r>
      <w:proofErr w:type="gramStart"/>
      <w:r>
        <w:t>Материально ответственное лицо автотранспортного предприятия, на которое приказом возложено получение талонов, выписывает на нефтебазе счет-накладную, в которой представитель нефтебазы указывает:</w:t>
      </w:r>
      <w:r>
        <w:br/>
        <w:t>- количество подлежащего получению топлива по маркам в массовых и объемных единицах;</w:t>
      </w:r>
      <w:r>
        <w:br/>
      </w:r>
      <w:r>
        <w:lastRenderedPageBreak/>
        <w:t>- номера получаемых талонов;</w:t>
      </w:r>
      <w:r>
        <w:br/>
        <w:t>- стоимость одного литра топлива;</w:t>
      </w:r>
      <w:r>
        <w:br/>
        <w:t>- общую сумму стоимости нефтепродуктов;</w:t>
      </w:r>
      <w:r>
        <w:br/>
        <w:t>- плотность, по которой при выдаче талонов был произведен перерасчет объемного количества топлива в массовое.</w:t>
      </w:r>
      <w:r>
        <w:br/>
        <w:t>2.3.5.</w:t>
      </w:r>
      <w:proofErr w:type="gramEnd"/>
      <w:r>
        <w:t xml:space="preserve"> Лицо, получившее талоны, обязано в тот же день сдать их вместе со счетом-накладной в кассу бухгалтерии автотранспортного предприятия для </w:t>
      </w:r>
      <w:proofErr w:type="spellStart"/>
      <w:r>
        <w:t>оприходования</w:t>
      </w:r>
      <w:proofErr w:type="spellEnd"/>
      <w:r>
        <w:t xml:space="preserve"> и хранения. Счет-накладная является основным документом бухгалтерского учета талонов на топливо и смазочные материалы на автотранспортном предприятии.</w:t>
      </w:r>
      <w:r>
        <w:br/>
        <w:t>2.4. Получение топлив, смазочных материалов и специальных жидкостей натурой.</w:t>
      </w:r>
      <w:r>
        <w:br/>
        <w:t>2.4.1. Получение нефтепродуктов натурой производится:</w:t>
      </w:r>
      <w:r>
        <w:br/>
        <w:t>- в порядке централизованной доставки по договору с нефтебазой;</w:t>
      </w:r>
      <w:r>
        <w:br/>
        <w:t>- "</w:t>
      </w:r>
      <w:proofErr w:type="spellStart"/>
      <w:r>
        <w:t>самовывозом</w:t>
      </w:r>
      <w:proofErr w:type="spellEnd"/>
      <w:r>
        <w:t>" с нефтебаз в тару или транспортные средства автотранспортных предприятий.</w:t>
      </w:r>
      <w:r>
        <w:br/>
        <w:t>2.4.2. За сохранность нефтепродуктов при доставке их до предприятий несут ответственность: автотранспортные предприятия-перевозчики - при централизованной доставке; автотранспортные предприятия-покупатели - при вывозке своим транспортом.</w:t>
      </w:r>
      <w:r>
        <w:br/>
        <w:t>2.4.3. Автоцистерны, используемые при доставке нефтепродуктов, должны быть оборудованными в соответствии с Правилами пожарной безопасности и иметь соответствующую маркировку, предусмотренную Инструкцией МВД СССР о порядке перевозки опасных грузов автомобильным транспортом.</w:t>
      </w:r>
      <w:r>
        <w:br/>
        <w:t xml:space="preserve">2.4.4. При отсутствии нефтепродуктов на нефтебазе, к которой автотранспортное предприятие прикреплено, территориальное управление </w:t>
      </w:r>
      <w:proofErr w:type="spellStart"/>
      <w:r>
        <w:t>Госкомнефтепродукта</w:t>
      </w:r>
      <w:proofErr w:type="spellEnd"/>
      <w:r>
        <w:t xml:space="preserve"> РСФСР, с согласия автотранспортного предприятия, выдает ему направление на получение соответствующих нефтепродуктов с другой нефтебазы.</w:t>
      </w:r>
      <w:r>
        <w:br/>
        <w:t xml:space="preserve">Автотранспортное предприятие предъявляет в этом случае </w:t>
      </w:r>
      <w:proofErr w:type="spellStart"/>
      <w:r>
        <w:t>Госкомнефтепродукту</w:t>
      </w:r>
      <w:proofErr w:type="spellEnd"/>
      <w:r>
        <w:t xml:space="preserve"> счет на возмещение расходов, связанных с дополнительным прогоном транспорта, приложив к нему второй экземпляр направления на другую нефтебазу.</w:t>
      </w:r>
      <w:r>
        <w:br/>
        <w:t xml:space="preserve">2.4.5. Не </w:t>
      </w:r>
      <w:proofErr w:type="gramStart"/>
      <w:r>
        <w:t>позднее</w:t>
      </w:r>
      <w:proofErr w:type="gramEnd"/>
      <w:r>
        <w:t xml:space="preserve"> чем за 15 дней до начала месяца автотранспортное предприятие представляет нефтебазе в 3-х экземплярах месячную заявку на завоз нефтепродуктов по декадам и дням, подписанную руководителем и главным бухгалтером и заверенную печатью автотранспортного предприятия.</w:t>
      </w:r>
      <w:r>
        <w:br/>
        <w:t>Заявка составляется и визируется начальником отдела (группы) топливно-энергетических ресурсов автотранспортного предприятия. Автотранспортное предприятие обязано производить прием централизованно доставляемых нефтепродуктов круглосуточно в соответствии с согласованным с нефтебазой графиком их доставки.</w:t>
      </w:r>
      <w:r>
        <w:br/>
        <w:t xml:space="preserve">2.4.6. После доставки ТМСС на автотранспортное предприятие кладовщик, принимающий нефтепродукты, проверяет наличие и правильность заполнения нефтебазой товарно-транспортных документов, товарно-транспортной накладной и паспорта качества на нефтепродукт. В товарно-транспортной накладной кроме количества нефтепродуктов в объемных (в литрах) или массовых (в </w:t>
      </w:r>
      <w:proofErr w:type="gramStart"/>
      <w:r>
        <w:t>кг</w:t>
      </w:r>
      <w:proofErr w:type="gramEnd"/>
      <w:r>
        <w:t>) единицах обязательно должна быть указана плотность нефтепродукта при данной температуре в момент замера.</w:t>
      </w:r>
      <w:r>
        <w:br/>
        <w:t xml:space="preserve">2.4.7. Получение от </w:t>
      </w:r>
      <w:proofErr w:type="spellStart"/>
      <w:r>
        <w:t>нефтесбытовых</w:t>
      </w:r>
      <w:proofErr w:type="spellEnd"/>
      <w:r>
        <w:t xml:space="preserve"> организаций паспорта качества на каждую партию нефтепродуктов является обязательным для автотранспортных предприятий.</w:t>
      </w:r>
      <w:r>
        <w:br/>
        <w:t>Партией считается любое количество нефтепродукта одного вида и одной марки, имеющее одинаковые физико-химические показатели, отпущенное потребителю по одному товарно-транспортному документу.</w:t>
      </w:r>
      <w:r>
        <w:br/>
        <w:t xml:space="preserve">Паспорта качества на автотранспортном предприятии хранятся по месту нахождения </w:t>
      </w:r>
      <w:r>
        <w:lastRenderedPageBreak/>
        <w:t>нефтепродукта (склад ТМСС, заправочный пункт и т.п.).</w:t>
      </w:r>
      <w:r>
        <w:br/>
        <w:t xml:space="preserve">2.4.8. По окончании проверки документов проверяется полнота заполнения автоцистерны и отсутствие в ней воды. При обнаружении воды </w:t>
      </w:r>
      <w:proofErr w:type="gramStart"/>
      <w:r>
        <w:t>последняя</w:t>
      </w:r>
      <w:proofErr w:type="gramEnd"/>
      <w:r>
        <w:t xml:space="preserve"> полностью сливается. На количество слитой воды составляется акт за подписями начальника отдела (группы) топливно-энергетических ресурсов автотранспортного предприятия, заправщика (кладовщика) и экспедитора (водителя автомобиля), доставившего продукт.</w:t>
      </w:r>
      <w:r>
        <w:br/>
        <w:t>2.4.9. Автотранспортное предприятие обязано обеспечить полный слив нефтепродукта из автоцистерн в резервуары, подготовка которых соответствует требованиям действующего ГОСТ 1510-76 "Нефть и нефтепродукты. Упаковка, маркировка, хранение и транспортировка" &lt;*&gt;.</w:t>
      </w:r>
      <w:r>
        <w:br/>
        <w:t>--------------------------------</w:t>
      </w:r>
      <w:r>
        <w:br/>
        <w:t>&lt;*&gt; Вышеуказанный ГОСТ утратил силу, взамен него был введен ГОСТ 1510-84 "Нефть и нефтепродукты. Маркировка, упаковка, транспортирование и хранение".</w:t>
      </w:r>
      <w:r>
        <w:br/>
      </w:r>
      <w:r>
        <w:br/>
        <w:t>После окончания слива нефтепродукта кладовщик, его принимающий, должен осмотреть опорожненные автоцистерны.</w:t>
      </w:r>
      <w:r>
        <w:br/>
        <w:t>2.4.10. При сливе нефтепродуктов должны строго соблюдаться правила пожарной безопасности и техники безопасности, а при сливе этилированного бензина, кроме того, - действующие санитарные правила.</w:t>
      </w:r>
      <w:r>
        <w:br/>
        <w:t>Слив нефтепродуктов должен производиться только закрытым способом, сливные устройства должны быть заземлены.</w:t>
      </w:r>
      <w:r>
        <w:br/>
        <w:t xml:space="preserve">2.4.11. В случае возникновения сомнений в качестве принимаемого нефтепродукта на нефтебазе или АЗС отбираются пробы для их анализа. Отбор проб производится в соответствии с </w:t>
      </w:r>
      <w:proofErr w:type="gramStart"/>
      <w:r>
        <w:t>действующим</w:t>
      </w:r>
      <w:proofErr w:type="gramEnd"/>
      <w:r>
        <w:t xml:space="preserve"> ГОСТ 2517-80 "Нефть и нефтепродукты. Отбор проб" с составлением акта. Согласно "Особым условиям поставки нефтепродуктов </w:t>
      </w:r>
      <w:proofErr w:type="spellStart"/>
      <w:r>
        <w:t>нефтеснабсбытовыми</w:t>
      </w:r>
      <w:proofErr w:type="spellEnd"/>
      <w:r>
        <w:t xml:space="preserve"> организациями потребителям" представители нефтебазы при участии работников автотранспортного предприятия отбирают две пробы, которые опечатываются нефтебазой. Ярлыки на пробах подписываются получателем с указанием даты их отбора. Отбор проб оформляется актом, подписанным лицами, участвовавшими в этом отборе. Одна из проб передается в автотранспортное предприятие, другая хранится на нефтебазе. Определение качества отобранных нефтепродуктов производится в соответствии с действующими стандартами. Основанием для рассмотрения нефтебазой претензий по качеству являются результаты анализа хранящейся на нефтебазе контрольной пробы нефтепродукта.</w:t>
      </w:r>
      <w:r>
        <w:br/>
        <w:t>2.4.12. В случае обнаружения при приемке недостачи или излишка продукта составляется акт, который подписывается начальником отдела (группы) топливно-энергетических ресурсов автотранспортного предприятия, кладовщиком (заправщиком) и экспедитором (водителем автомобиля). В товарно-транспортной накладной записывается количество фактически полученного топлива.</w:t>
      </w:r>
      <w:r>
        <w:br/>
        <w:t xml:space="preserve">2.4.13. После проверки количества и </w:t>
      </w:r>
      <w:proofErr w:type="gramStart"/>
      <w:r>
        <w:t>качества</w:t>
      </w:r>
      <w:proofErr w:type="gramEnd"/>
      <w:r>
        <w:t xml:space="preserve"> поступающих ТМСС и полного слива их в емкости автотранспортного предприятия кладовщик расписывается в получении ТМСС в товарно-транспортной накладной, ставит штамп предприятия и возвращает ее экспедитору (водителю). У кладовщика остается счет-накладная и паспорт качества нефтепродукта.</w:t>
      </w:r>
      <w:r>
        <w:br/>
        <w:t>Счет-накладная нефтебазы и акт приемки при обнаружении недостачи или излишка (</w:t>
      </w:r>
      <w:proofErr w:type="gramStart"/>
      <w:r>
        <w:t>см</w:t>
      </w:r>
      <w:proofErr w:type="gramEnd"/>
      <w:r>
        <w:t xml:space="preserve">. п. 2.4.12) являются основными документами для </w:t>
      </w:r>
      <w:proofErr w:type="spellStart"/>
      <w:r>
        <w:t>оприходования</w:t>
      </w:r>
      <w:proofErr w:type="spellEnd"/>
      <w:r>
        <w:t xml:space="preserve"> полученного нефтепродукта.</w:t>
      </w:r>
      <w:r>
        <w:br/>
        <w:t>2.4.14. При наливе светлых нефтепродуктов в автоцистерны с применением установок типа АСН автотранспортные предприятия по договору с нефтебазой обеспечивают все операции по наливу силами водителей.</w:t>
      </w:r>
      <w:r>
        <w:br/>
        <w:t xml:space="preserve">2.4.15. При использовании автомобильного транспорта на сельскохозяйственных работах и </w:t>
      </w:r>
      <w:r>
        <w:lastRenderedPageBreak/>
        <w:t>заправке его ТМСС в счет фондов сельского хозяйства приходными документами на ТМСС являются счета сторонних организаций, учетными - заправочные ведомости с росписями водителей и заправщика колхоза (совхоза).</w:t>
      </w:r>
      <w:r>
        <w:br/>
        <w:t xml:space="preserve">2.4.16. Для оперативного </w:t>
      </w:r>
      <w:proofErr w:type="gramStart"/>
      <w:r>
        <w:t>контроля за</w:t>
      </w:r>
      <w:proofErr w:type="gramEnd"/>
      <w:r>
        <w:t xml:space="preserve"> обеспечением автотранспортного предприятия топливом и смазочными материалами отдел (группа) топливно-энергетических ресурсов автотранспортного предприятия ведет учет выборки фондов. Раз в десять дней руководству автотранспортного предприятия докладывается об остатке фондов на топливо с указанием процента выборки. Ежемесячно по состоянию на первое число месяца производится сверка выборки фондов с нефтебазой и составляется акт, который подписывается представителями нефтебазы и автотранспортного предприятия. Один экземпляр акта хранится на автотранспортном предприятии, второй направляется в отдел топливно-энергетических ресурсов территориального объединения автомобильного транспорта.</w:t>
      </w:r>
      <w:r>
        <w:br/>
      </w:r>
      <w:r>
        <w:br/>
        <w:t>3. Хранение топлива, масел, смазок</w:t>
      </w:r>
      <w:r>
        <w:br/>
        <w:t>и специальных жидкостей</w:t>
      </w:r>
      <w:r>
        <w:br/>
      </w:r>
      <w:r>
        <w:br/>
        <w:t>3.1. Правильная организация хранения ТМСС уменьшает потери нефтепродуктов и обеспечивает безопасность обслуживающего персонала.</w:t>
      </w:r>
      <w:r>
        <w:br/>
        <w:t>3.2. Талоны на все виды нефтепродуктов, полученные на нефтебазах и от других организаций, до выдачи раздатчикам хранятся в кассе автотранспортного предприятия.</w:t>
      </w:r>
      <w:r>
        <w:br/>
        <w:t>3.3. При сооружении и эксплуатации в автотранспортных предприятиях складов нефтепродуктов должны соблюдаться:</w:t>
      </w:r>
      <w:r>
        <w:br/>
        <w:t>- ГОСТ 1510-76. Нефть и нефтепродукты. Упаковка, маркировка, транспортирование и хранение &lt;*&gt;;</w:t>
      </w:r>
      <w:r>
        <w:br/>
        <w:t>--------------------------------</w:t>
      </w:r>
      <w:r>
        <w:br/>
        <w:t>&lt;*&gt; Вышеуказанный ГОСТ утратил силу, взамен него был введен ГОСТ 1510-84 "Нефть и нефтепродукты. Маркировка, упаковка, транспортирование и хранение".</w:t>
      </w:r>
      <w:r>
        <w:br/>
      </w:r>
      <w:r>
        <w:br/>
        <w:t xml:space="preserve">- </w:t>
      </w:r>
      <w:proofErr w:type="spellStart"/>
      <w:r>
        <w:t>СНиП</w:t>
      </w:r>
      <w:proofErr w:type="spellEnd"/>
      <w:r>
        <w:t xml:space="preserve"> II-106-79. Склады нефти и нефтепродуктов;</w:t>
      </w:r>
      <w:r>
        <w:br/>
        <w:t>- ГОСТ 12.1.004-76. ССБТ. Пожарная безопасность. Общие требования &lt;*&gt;;</w:t>
      </w:r>
      <w:r>
        <w:br/>
        <w:t>--------------------------------</w:t>
      </w:r>
      <w:r>
        <w:br/>
        <w:t xml:space="preserve">&lt;*&gt; </w:t>
      </w:r>
      <w:proofErr w:type="gramStart"/>
      <w:r>
        <w:t>См</w:t>
      </w:r>
      <w:proofErr w:type="gramEnd"/>
      <w:r>
        <w:t>. ГОСТ 12.1.004-91 "Система стандартов безопасности труда. Пожарная безопасность. Общие требования".</w:t>
      </w:r>
      <w:r>
        <w:br/>
      </w:r>
      <w:r>
        <w:br/>
        <w:t>- ГОСТ 12.1.005-76. ССБТ. Воздух рабочей зоны. Общие санитарно-гигиенические требования &lt;*&gt;;</w:t>
      </w:r>
      <w:r>
        <w:br/>
        <w:t>--------------------------------</w:t>
      </w:r>
      <w:r>
        <w:br/>
        <w:t>&lt;*&gt; Вышеуказанный ГОСТ утратил силу. Взамен него принят ГОСТ 12.1.005-88.</w:t>
      </w:r>
      <w:r>
        <w:br/>
      </w:r>
      <w:r>
        <w:br/>
        <w:t xml:space="preserve">- СН 305-77. Указания по проектированию и устройству </w:t>
      </w:r>
      <w:proofErr w:type="spellStart"/>
      <w:r>
        <w:t>молниезащиты</w:t>
      </w:r>
      <w:proofErr w:type="spellEnd"/>
      <w:r>
        <w:t xml:space="preserve"> сооружений, утвержденные Госстроем СССР 25.07.77.</w:t>
      </w:r>
      <w:r>
        <w:br/>
        <w:t>Должны быть предусмотрены:</w:t>
      </w:r>
      <w:r>
        <w:br/>
        <w:t>- механизация операций, проводимых с ТМСС (прием, выдача, перекачка и т.д.);</w:t>
      </w:r>
      <w:r>
        <w:br/>
        <w:t>- предотвращение смешивания, загрязнения, обводнения и потерь нефтепродуктов.</w:t>
      </w:r>
      <w:r>
        <w:br/>
        <w:t>3.4. Топливо (бензин, дизельное топливо, керосин) хранится в стальных резервуарах.</w:t>
      </w:r>
      <w:r>
        <w:br/>
        <w:t>Масло и антифриз, кроме резервуаров, допускается хранить в металлических бочках, а также в той же таре, в которой они поступили от предприятий-поставщиков.</w:t>
      </w:r>
      <w:r>
        <w:br/>
        <w:t xml:space="preserve">Антифриз и тормозные жидкости на спиртовой и гликолевой основе хранить в оцинкованной таре </w:t>
      </w:r>
      <w:r>
        <w:lastRenderedPageBreak/>
        <w:t>запрещается.</w:t>
      </w:r>
      <w:r>
        <w:br/>
        <w:t>Консистентные смазки хранятся в той же таре, в которой они поступают в автотранспортное предприятие (деревянные бочки, фанерные и пластмассовые барабаны и т.д.).</w:t>
      </w:r>
      <w:r>
        <w:br/>
        <w:t>Количество и типы емкостей и тары, а также средств перекачки, заправки и другого оборудования, необходимого для работы склада ТМСС автотранспортного предприятия, определяются табелем оборудования склада ТМСС и должны обеспечивать текущую потребность автотранспортного предприятия и создание необходимых запасов топлива и смазочных материалов.</w:t>
      </w:r>
      <w:r>
        <w:br/>
        <w:t xml:space="preserve">3.5. Емкости и тара, используемые для хранения ТМСС, должны быть исправными (не иметь подтеков, </w:t>
      </w:r>
      <w:proofErr w:type="spellStart"/>
      <w:r>
        <w:t>отпотин</w:t>
      </w:r>
      <w:proofErr w:type="spellEnd"/>
      <w:r>
        <w:t xml:space="preserve"> и др. дефектов), не допускать обводнения (за счет попадания атмосферных осадков, сточных и подпочвенных вод) и загрязнения (за счет попадания песка и др. механических примесей) продуктов. Сливные и замерные устройства должны быть постоянно герметично закрыты (кроме момента операций слива и замера).</w:t>
      </w:r>
      <w:r>
        <w:br/>
        <w:t>Все резервуары для хранения нефтепродуктов должны иметь четкие, ясные надписи, указывающие номер резервуара, высотный трафарет, вид и марку хранимого нефтепродукта.</w:t>
      </w:r>
      <w:r>
        <w:br/>
        <w:t>Бензин, дизельное топливо, масла моторные, трансмиссионные, специальные, антифриз, тормозные жидкости должны храниться раздельно по маркам. В случае необходимости могут смешиваться только те марки ТМСС, в стандартах и технических условиях на которые имеется указание о возможности их смешения между собой.</w:t>
      </w:r>
      <w:r>
        <w:br/>
        <w:t xml:space="preserve">3.6. Обвязка емкостей трубопроводами должна исключать возможность смешения нефтепродуктов разных марок в процессе их приема, хранения и выдачи и одновременно обеспечивать возможность </w:t>
      </w:r>
      <w:proofErr w:type="spellStart"/>
      <w:r>
        <w:t>внутрискладских</w:t>
      </w:r>
      <w:proofErr w:type="spellEnd"/>
      <w:r>
        <w:t xml:space="preserve"> перекачек нефтепродуктов (из одной емкости в другую) для частичного и полного опоражнивания емкости.</w:t>
      </w:r>
      <w:r>
        <w:br/>
        <w:t xml:space="preserve">Емкости в зависимости от способа их установки (подземные, полуподземные, наземные) должны иметь необходимое оборудование (арматуру) в соответствии с действующими "Правилами технической эксплуатации металлических резервуаров и инструкциями по их ремонту", утвержденными </w:t>
      </w:r>
      <w:proofErr w:type="spellStart"/>
      <w:r>
        <w:t>Главнефтеснабом</w:t>
      </w:r>
      <w:proofErr w:type="spellEnd"/>
      <w:r>
        <w:t xml:space="preserve"> РСФСР 15.05.70.</w:t>
      </w:r>
      <w:r>
        <w:br/>
        <w:t>Ответственность за исправное состояние емкостей, тары и оборудования для хранения и раздачи нефтепродуктов возлагается на службу (отдел) главного механика автотранспортного предприятия.</w:t>
      </w:r>
      <w:r>
        <w:br/>
        <w:t>3.7. Емкости и оборудование склада ТМСС должны подвергаться регулярной проверке в соответствии с:</w:t>
      </w:r>
      <w:r>
        <w:br/>
        <w:t>- ГОСТ 8.346-79 ГСИ. Резервуары стальные горизонтальные. Методы и средства проверки &lt;*&gt;;</w:t>
      </w:r>
      <w:r>
        <w:br/>
        <w:t>--------------------------------</w:t>
      </w:r>
      <w:r>
        <w:br/>
        <w:t>&lt;*&gt; Вышеуказанный ГОСТ заменен.</w:t>
      </w:r>
      <w:r>
        <w:br/>
      </w:r>
      <w:r>
        <w:br/>
        <w:t>- РТМ-200-РСФСР-15-0088-79. Руководство по периодической ведомственной проверке емкостей и оборудования, используемых для хранения и выдачи ТСМ.</w:t>
      </w:r>
      <w:r>
        <w:br/>
        <w:t xml:space="preserve">3.8. В соответствии с РД 50-190-80 "Методические указания. Государственный надзор за состоянием измерений нефтепродуктов. Организация и порядок проведения" количество нефтепродуктов, хранящихся в емкости, определяют по </w:t>
      </w:r>
      <w:proofErr w:type="spellStart"/>
      <w:r>
        <w:t>градуировочным</w:t>
      </w:r>
      <w:proofErr w:type="spellEnd"/>
      <w:r>
        <w:t xml:space="preserve"> таблицам, которые составляются на каждую емкость при сдаче ее в эксплуатацию и проверяются после каждого капитального ремонта.</w:t>
      </w:r>
      <w:r>
        <w:br/>
      </w:r>
      <w:proofErr w:type="spellStart"/>
      <w:r>
        <w:t>Градуировочная</w:t>
      </w:r>
      <w:proofErr w:type="spellEnd"/>
      <w:r>
        <w:t xml:space="preserve"> таблица показывает, сколько нефтепродукта содержится в емкости на каждый сантиметр его высоты, считая от "нулевой" отметки.</w:t>
      </w:r>
      <w:r>
        <w:br/>
      </w:r>
      <w:proofErr w:type="spellStart"/>
      <w:r>
        <w:t>Градуировочные</w:t>
      </w:r>
      <w:proofErr w:type="spellEnd"/>
      <w:r>
        <w:t xml:space="preserve"> таблицы составляются представителями автотранспортного предприятия и метрологической службой территориального объединения автомобильного транспорта.</w:t>
      </w:r>
      <w:r>
        <w:br/>
        <w:t xml:space="preserve">3.9. </w:t>
      </w:r>
      <w:proofErr w:type="spellStart"/>
      <w:r>
        <w:t>Градуировочные</w:t>
      </w:r>
      <w:proofErr w:type="spellEnd"/>
      <w:r>
        <w:t xml:space="preserve"> таблицы утверждаются руководством автотранспортного предприятия. </w:t>
      </w:r>
      <w:r>
        <w:lastRenderedPageBreak/>
        <w:t xml:space="preserve">Подлинник </w:t>
      </w:r>
      <w:proofErr w:type="spellStart"/>
      <w:r>
        <w:t>градуировочных</w:t>
      </w:r>
      <w:proofErr w:type="spellEnd"/>
      <w:r>
        <w:t xml:space="preserve"> таблиц хранится в отделе (группе) топливно-энергетических ресурсов автотранспортного предприятия, а второй экземпляр, заверенный руководителем автотранспортного предприятия с приложением печати, - по месту нахождения емкости (склад, раздаточный пункт и т.п.). К таблицам прилагается акт измерения параметров емкости.</w:t>
      </w:r>
      <w:r>
        <w:br/>
        <w:t xml:space="preserve">Использовать для хранения нефтепродуктов емкости, не имеющие </w:t>
      </w:r>
      <w:proofErr w:type="spellStart"/>
      <w:r>
        <w:t>градуировочных</w:t>
      </w:r>
      <w:proofErr w:type="spellEnd"/>
      <w:r>
        <w:t xml:space="preserve"> таблиц, запрещается.</w:t>
      </w:r>
      <w:r>
        <w:br/>
        <w:t xml:space="preserve">3.10. Масла, консистентные смазки и специальные жидкости, </w:t>
      </w:r>
      <w:proofErr w:type="spellStart"/>
      <w:r>
        <w:t>затаренные</w:t>
      </w:r>
      <w:proofErr w:type="spellEnd"/>
      <w:r>
        <w:t xml:space="preserve"> в бочки и бидоны, хранятся на стеллажах или поддонах в специальных </w:t>
      </w:r>
      <w:proofErr w:type="spellStart"/>
      <w:r>
        <w:t>маслоскладах</w:t>
      </w:r>
      <w:proofErr w:type="spellEnd"/>
      <w:r>
        <w:t xml:space="preserve"> или кладовых, размещаемых в приспособленных для этих целей помещениях.</w:t>
      </w:r>
      <w:r>
        <w:br/>
        <w:t>Бочки хранятся рассортированными по маркам нефтепродуктов пробками вверх. Бочки должны быть закрыты пробками с прокладками.</w:t>
      </w:r>
      <w:r>
        <w:br/>
        <w:t>3.11. Антифриз, вследствие его ядовитости и гигроскопичности, хранится отдельно от остальных нефтепродуктов в плотно закрытой таре, в сухом помещении, доступ в которое строго ограничен. Все сливные, наливные и воздушные отверстия в таре пломбируются. На таре с антифризами, а также на порожней таре из-под антифризов несмываемой краской наносится надпись - "Яд".</w:t>
      </w:r>
      <w:r>
        <w:br/>
        <w:t>При хранении антифриза в бочках уровень его должен быть на 5 - 8 см ниже уровня пробки вследствие большого коэффициента объемного расширения.</w:t>
      </w:r>
      <w:r>
        <w:br/>
        <w:t>Антифриз, бывший в употреблении (слитый из системы охлаждения двигателей), хранится отдельно от свежего антифриза.</w:t>
      </w:r>
      <w:r>
        <w:br/>
        <w:t>При попадании внутрь организма антифриз вызывает тяжелые отравления. Поэтому при работе с антифризом должны тщательно соблюдаться правила техники безопасности, с которыми кладовщики должны быть ознакомлены в установленном порядке.</w:t>
      </w:r>
      <w:r>
        <w:br/>
        <w:t>3.12. Тормозные жидкости на спиртовой и особенно гликолевой основе являются ядовитыми и гигроскопичными. Порядок хранения и обращения с ними такой же, как и с антифризом.</w:t>
      </w:r>
      <w:r>
        <w:br/>
        <w:t>Тормозная жидкость, бывшая в употреблении (слитая из гидравлического привода тормозной системы), хранится отдельно от соответствующей свежей тормозной жидкости.</w:t>
      </w:r>
      <w:r>
        <w:br/>
        <w:t>3.13. Емкости и тара, предназначенные для хранения ТМСС, подвергаются очистке от загрязнений и отложений.</w:t>
      </w:r>
      <w:r>
        <w:br/>
        <w:t>Очистка резервуара производится при смене марки хранимого нефтепродукта, а также не реже одного раза в год при опорожнении в соответствии с требованием ГОСТ 1510-76 &lt;*&gt;.</w:t>
      </w:r>
      <w:r>
        <w:br/>
        <w:t>--------------------------------</w:t>
      </w:r>
      <w:r>
        <w:br/>
        <w:t>&lt;*&gt; Вышеуказанный ГОСТ утратил силу, взамен него был введен ГОСТ 1510-84 "Нефть и нефтепродукты. Маркировка, упаковка, транспортирование и хранение".</w:t>
      </w:r>
      <w:r>
        <w:br/>
      </w:r>
      <w:r>
        <w:br/>
        <w:t>Бочки и другая мелкая тара очищаются перед каждым наполнением их.</w:t>
      </w:r>
      <w:r>
        <w:br/>
        <w:t>Работы по очистке емкостей производятся в соответствии с действующими техническими требованиями на производство указанных работ и оформляются соответствующей записью в паспорте склада ТМСС.</w:t>
      </w:r>
      <w:r>
        <w:br/>
        <w:t>Одновременно с очисткой производится проверка технического состояния емкостей и тары. В случае обнаружения повреждений и других дефектов они устраняются. До их устранения налив ТМСС в эти емкости и тару запрещается.</w:t>
      </w:r>
      <w:r>
        <w:br/>
        <w:t>3.14. Мелкая порожняя тара из-под ТМСС (бочки, бидоны и др.) хранится в помещении или под навесом отдельно от нефтепродуктов. Хранение порожней тары на открытых площадках и на земле без прокладок запрещается.</w:t>
      </w:r>
      <w:r>
        <w:br/>
        <w:t>При отсутствии стеллажей порожняя тара хранится в два яруса, при наличии стеллажей - не более чем в 4 яруса.</w:t>
      </w:r>
      <w:r>
        <w:br/>
      </w:r>
      <w:proofErr w:type="gramStart"/>
      <w:r>
        <w:t>Металлические бочки хранятся с завернутыми пробками, а деревянные - раскупоренными.</w:t>
      </w:r>
      <w:proofErr w:type="gramEnd"/>
      <w:r>
        <w:t xml:space="preserve"> Все </w:t>
      </w:r>
      <w:r>
        <w:lastRenderedPageBreak/>
        <w:t>бочки укладываются пробками вниз.</w:t>
      </w:r>
      <w:r>
        <w:br/>
        <w:t>3.15. Склад ТМСС должен быть оборудован противопожарным инвентарем в соответствии с действующими нормами пожарной охраны. Помещение склада ТМСС, расположенное в производственном здании, должно иметь непосредственный выход наружу.</w:t>
      </w:r>
      <w:r>
        <w:br/>
        <w:t xml:space="preserve">3.16. На каждый склад ТМСС автотранспортного предприятия составляется паспорт. </w:t>
      </w:r>
      <w:proofErr w:type="gramStart"/>
      <w:r>
        <w:t>В паспорте указываются наименования, параметры и количество основных элементов складского оборудования и помещений склада ТМСС:</w:t>
      </w:r>
      <w:r>
        <w:br/>
        <w:t>- год постройки и последнего переустройства;</w:t>
      </w:r>
      <w:r>
        <w:br/>
        <w:t>- площадь, кв. м;</w:t>
      </w:r>
      <w:r>
        <w:br/>
        <w:t>- объем, куб. м;</w:t>
      </w:r>
      <w:r>
        <w:br/>
        <w:t>- основные материалы деталей конструкций;</w:t>
      </w:r>
      <w:r>
        <w:br/>
        <w:t>- наличие сантехнических устройств (отопление, вентиляция, водопровод, канализация);</w:t>
      </w:r>
      <w:r>
        <w:br/>
        <w:t>- наличие электроосвещения и мощность потребления;</w:t>
      </w:r>
      <w:r>
        <w:br/>
        <w:t>- наличие противопожарного инвентаря;</w:t>
      </w:r>
      <w:r>
        <w:br/>
        <w:t>- количество рабочих постов;</w:t>
      </w:r>
      <w:r>
        <w:br/>
        <w:t>- количество обслуживающего персонала;</w:t>
      </w:r>
      <w:proofErr w:type="gramEnd"/>
      <w:r>
        <w:br/>
        <w:t xml:space="preserve">- </w:t>
      </w:r>
      <w:proofErr w:type="gramStart"/>
      <w:r>
        <w:t>резервуарный парк (количество и вместимость);</w:t>
      </w:r>
      <w:r>
        <w:br/>
        <w:t>- резервуары для отработанных нефтепродуктов (количество и вместимость);</w:t>
      </w:r>
      <w:r>
        <w:br/>
        <w:t>- номинальная вместимость основных нефтепродуктов (бензина, дизельного топлива, моторного масла, трансмиссионного масла) склада ТМСС;</w:t>
      </w:r>
      <w:r>
        <w:br/>
        <w:t>- топливораздаточные колонки;</w:t>
      </w:r>
      <w:r>
        <w:br/>
        <w:t>- маслораздаточные колонки;</w:t>
      </w:r>
      <w:r>
        <w:br/>
        <w:t>- насосные установки к раздаточным колонкам;</w:t>
      </w:r>
      <w:r>
        <w:br/>
        <w:t xml:space="preserve">- </w:t>
      </w:r>
      <w:proofErr w:type="spellStart"/>
      <w:r>
        <w:t>мотопомпы</w:t>
      </w:r>
      <w:proofErr w:type="spellEnd"/>
      <w:r>
        <w:t>;</w:t>
      </w:r>
      <w:r>
        <w:br/>
        <w:t>- насосы ручные;</w:t>
      </w:r>
      <w:r>
        <w:br/>
        <w:t>- раздаточные краны;</w:t>
      </w:r>
      <w:r>
        <w:br/>
        <w:t>- счетчики жидкости;</w:t>
      </w:r>
      <w:r>
        <w:br/>
        <w:t>- сливоналивные трубопроводы;</w:t>
      </w:r>
      <w:r>
        <w:br/>
        <w:t>- измерительные приборы.</w:t>
      </w:r>
      <w:r>
        <w:br/>
        <w:t>3.17.</w:t>
      </w:r>
      <w:proofErr w:type="gramEnd"/>
      <w:r>
        <w:t xml:space="preserve"> Количество продуктов в бочках, бидонах, банках и т.д. определяется, как правило, в единицах массы взвешиванием на весах.</w:t>
      </w:r>
      <w:r>
        <w:br/>
        <w:t>3.18. Снятие фактических остатков топлив и смазочных материалов, хранящихся на складах автотранспортного предприятия, производится не реже одного раза в месяц комиссией, назначаемой приказом по автотранспортному предприятию, с обязательным включением в ее состав работников отдела (группы) топливно-энергетических ресурсов.</w:t>
      </w:r>
      <w:r>
        <w:br/>
        <w:t>Снятие фактических остатков производится, кроме того, при передаче склада, хранилища и т.п. одним лицом другому и при ревизиях.</w:t>
      </w:r>
      <w:r>
        <w:br/>
        <w:t>Определение фактических остатков по книжным записям, без количественных измерений топлива и смазочных материалов запрещается.</w:t>
      </w:r>
      <w:r>
        <w:br/>
        <w:t>3.19. О снятии фактических остатков комиссией составляется акт с указанием количества нефтепродуктов, фактически имеющихся согласно произведенным количественным измерениям в каждом резервуаре, емкости, таре и т.п. В акт вносятся также результаты проверки неиспользованных талонов на топлива и масла.</w:t>
      </w:r>
      <w:r>
        <w:br/>
        <w:t>Одновременно этой же комиссией должно производиться снятие фактических остатков в топливных баках автомобилей и талонов, находящихся на руках у водителей. На основании акта снятия остатков бухгалтерией составляется сличительная ведомость.</w:t>
      </w:r>
      <w:r>
        <w:br/>
        <w:t xml:space="preserve">Сверхнормативные недостачи покрываются виновными в установленном законом порядке. </w:t>
      </w:r>
      <w:r>
        <w:lastRenderedPageBreak/>
        <w:t>Списывать нефтепродукты по нормам естественной убыли до установления фактической недостачи запрещается.</w:t>
      </w:r>
      <w:r>
        <w:br/>
        <w:t>Излишки, выявленные при снятии фактических остатков, приходуются бухгалтерией автотранспортного предприятия.</w:t>
      </w:r>
      <w:r>
        <w:br/>
      </w:r>
      <w:r>
        <w:br/>
        <w:t>4. Выдача топлив, масел, смазок и специальных жидкостей</w:t>
      </w:r>
      <w:r>
        <w:br/>
      </w:r>
      <w:r>
        <w:br/>
        <w:t>4.1. Выдача топлив и масел талонами.</w:t>
      </w:r>
      <w:r>
        <w:br/>
        <w:t>4.1.1. Касса автотранспортного предприятия по требованию-накладной, подписанной руководителем (главным инженером) и главным бухгалтером предприятия, выдает под отчет талоны одному из специально назначенных работников отдела (группы) топливно-энергетических ресурсов или другому уполномоченному на то лицу, именуемому в дальнейшем "старшим раздатчиком", в пределах до 5 - 6-дневной потребности автотранспортного предприятия для выдачи водителям.</w:t>
      </w:r>
      <w:r>
        <w:br/>
        <w:t xml:space="preserve">4.1.2. </w:t>
      </w:r>
      <w:proofErr w:type="gramStart"/>
      <w:r>
        <w:t>Старший раздатчик имеет право по требованию-накладной, подписанной начальником группы топливно-энергетических ресурсов и бухгалтером материального учета, передать под отчет другим установленным приказом по автотранспортному предприятию сотрудникам (диспетчеры, начальники филиалов и т.п.), именуемым в дальнейшем "раздатчиками", часть полученных талонов для выдачи водителям в пределах необходимого на выполнение одного-двух сменных заданий всех водителей.</w:t>
      </w:r>
      <w:proofErr w:type="gramEnd"/>
      <w:r>
        <w:br/>
        <w:t>При отсутствии старшего раздатчика допускается выдача талонов раздатчикам непосредственно из кассы автотранспортного предприятия.</w:t>
      </w:r>
      <w:r>
        <w:br/>
        <w:t>4.1.3. Раздатчики отчитываются перед старшим раздатчиком, а при его отсутствии перед бухгалтерией предприятия за полученные и выданные водителям талоны по мере израсходования, а старший раздатчик отчитывается перед бухгалтерией предприятия один раз в 5 - 6 дней, по мере израсходования полученных под отчет талонов.</w:t>
      </w:r>
      <w:r>
        <w:br/>
        <w:t>Повторная выдача талонов раздатчикам может производиться только после сдачи полного отчета за ранее выданные талоны.</w:t>
      </w:r>
      <w:r>
        <w:br/>
        <w:t>4.1.4. Старшим раздатчиком или раздатчиком талоны выдаются водителю автомобиля только по предъявлению им путевого листа, на котором диспетчером или уполномоченным на то лицом в строке "выдать горючее" записано прописью количество разрешенного к выдаче топлива согласно заданию с учетом остатка предыдущего дня работы.</w:t>
      </w:r>
      <w:r>
        <w:br/>
        <w:t>Количество топлива, необходимое для выполнения задания, определяется исходя из линейных норм расхода автомобильного бензина, дизельного топлива и сжиженного газа на пробег и транспортную работу для автомобильного транспорта. На сложившихся маршрутах используются разрабатываемые в установленном порядке дифференцированные маршрутные нормы расхода автомобильного топлива. Превышать при выдаче нормативное количество топлива можно только с письменного разрешения главного инженера автотранспортного предприятия.</w:t>
      </w:r>
      <w:r>
        <w:br/>
        <w:t>Применяемые в автотранспортном предприятии нормы расхода топлива вывешиваются для всеобщего обозрения и должны быть у каждого диспетчера, раздатчика талонов и механика контрольно-пропускного пункта или отдела технического контроля.</w:t>
      </w:r>
      <w:r>
        <w:br/>
        <w:t>Для водителей, работающих на постоянно сложившихся маршрутах, по многодневным путевым листам допускается увеличивать разовую норму выдачи талонов до 5-дневной потребности. При выдаче следует учитывать остаток талонов у водителя.</w:t>
      </w:r>
      <w:r>
        <w:br/>
        <w:t>Старшему раздатчику и раздатчикам запрещается выдача талонов водителям сверх установленного лимита.</w:t>
      </w:r>
      <w:r>
        <w:br/>
        <w:t xml:space="preserve">4.1.5. Старший раздатчик или раздатчик, выдающий талоны, записывает в раздаточную ведомость </w:t>
      </w:r>
      <w:r>
        <w:lastRenderedPageBreak/>
        <w:t>(Приложение, форма N 1) суммарное количество топлива в литрах, серии и номера выданных талонов, а в путевом листе в разделе "движение горючего" в графе "выдано" - суммарное количество выданного топлива в литрах. В путевом листе также указываются серии и номера выданных талонов. Раздатчик расписывается в путевом листе за выданные, а водитель - в раздаточной ведомости за полученные талоны.</w:t>
      </w:r>
      <w:r>
        <w:br/>
        <w:t>На каждую марку топлива и масла ведется отдельная раздаточная ведомость.</w:t>
      </w:r>
      <w:r>
        <w:br/>
        <w:t xml:space="preserve">4.1.6. </w:t>
      </w:r>
      <w:proofErr w:type="gramStart"/>
      <w:r>
        <w:t>Автотранспортные предприятия обязаны проставлять на оборотной стороне выдаваемых водителям талонов (кроме пятилитровых) специальную печать установленного образца с указанием наименования автотранспортного предприятия и его ведомственной принадлежности.</w:t>
      </w:r>
      <w:r>
        <w:br/>
        <w:t>4.1.7.</w:t>
      </w:r>
      <w:proofErr w:type="gramEnd"/>
      <w:r>
        <w:t xml:space="preserve"> При работе автомобилей в междугородном сообщении, а также при направлении в длительные командировки автотранспортные предприятия обязаны выдавать водителям талоны с учетом установленного срока действия.</w:t>
      </w:r>
      <w:r>
        <w:br/>
        <w:t>4.1.8. Водители при возвращении из длительных рейса и командировок, при уходе в отпуск, при постановке автомобиля на техническое обслуживание или ремонт обязаны сдавать неиспользованные талоны по ведомости возврата талонов (форма N 2 Приложения).</w:t>
      </w:r>
      <w:r>
        <w:br/>
        <w:t>Лицо, принимающее талоны, записывает в ведомость возврата талонов суммарное количество в литрах, серии и номера сданных талонов, а в путевом листе в разделе "движение горючего" в графе "сдано" - суммарное количество сданных талонов в литрах и расписывается под ней; водитель расписывается в ведомости возврата талонов. Ведомость и приложенные к ней талоны сдаются приемщиком старшему раздатчику.</w:t>
      </w:r>
      <w:r>
        <w:br/>
        <w:t xml:space="preserve">Принимаются только непросроченные, неиспорченные (незагрязненные, </w:t>
      </w:r>
      <w:proofErr w:type="spellStart"/>
      <w:r>
        <w:t>ненадорванные</w:t>
      </w:r>
      <w:proofErr w:type="spellEnd"/>
      <w:r>
        <w:t>) талоны. Исключение составляют случаи сдачи водителями просроченных талонов, полученных ими в последний день квартала, или водителями, вернувшимися из длительной командировки, начало которой было в предыдущем квартале. На принятые просроченные талоны составляется акт, в котором указываются причины просрочки талонов и который подписывается приемщиком и водителем. Акт утверждается руководством автотранспортного предприятия и подкалывается к ведомости возврата талонов.</w:t>
      </w:r>
      <w:r>
        <w:br/>
        <w:t>4.1.9. Автомобиль должен устанавливаться на стоянку по возвращении с линии, как правило, заправленным до полного бака.</w:t>
      </w:r>
      <w:r>
        <w:br/>
        <w:t>4.1.10. При возвращении с линии водитель в разделе путевого листа "движение горючего" в графе "остаток при возвращении" записывает остаток топлива в баке и через разделительную черту остаток топлива в талонах. При работе на автомобиле одного водителя проставляется суммарный остаток топлива в баке и в талонах. В путевом листе должны быть также указаны серии и номера талонов, оставшихся у водителя.</w:t>
      </w:r>
      <w:r>
        <w:br/>
        <w:t>Механик контрольно-пропускного пункта или отдела технического контроля периодически выборочно проверяет правильность записей в путевых листах. Механик обязан проконтролировать остаток топлива в баке и потребовать у водителя предъявить имеющиеся у него талоны, если гаражный номер автомобиля или фамилия (табельный номер) водителя указаны в служебной записке начальника отдела (группы) топливно-энергетических ресурсов.</w:t>
      </w:r>
      <w:r>
        <w:br/>
        <w:t>4.1.11. Диспетчерская группа обеспечивает перенос значений остатков топлива в баке автомобиля и в талонах у водителя из графы "остаток при возвращении" предыдущих путевых листов в графу "остаток при выезде" последующего путевого листа. Переносятся также записи серий и номеров талонов, оставшихся у водителя. Для обеспечения переноса остатков топлива диспетчерская группа ведет журналы движения, остатков топлива в баке по каждому автомобилю и остатков талонов по каждому водителю. При работе на автомобиле одного водителя переносится суммарный остаток топлива в баке и в талонах и ведется один журнал движения суммарных остатков топлива.</w:t>
      </w:r>
      <w:r>
        <w:br/>
      </w:r>
      <w:r>
        <w:lastRenderedPageBreak/>
        <w:t>Работники отдела (группы) топливно-энергетических ресурсов осуществляют выборочный контроль соответствия записей в путевом листе и соблюдения непрерывности цепочки остатков топлива в баках автомобилей и талонов у водителей.</w:t>
      </w:r>
      <w:r>
        <w:br/>
        <w:t>4.1.12. При работе на одном автомобиле нескольких водителей учет расхода топлива каждым из них ведется раздельно. Допускается, при взаимной договоренности водителей, надлежащим образом оформленной документами, учитывать расход топлива "на один наряд", с солидарной ответственностью водителей за расход автомобилем топлива.</w:t>
      </w:r>
      <w:r>
        <w:br/>
        <w:t>При бригадном методе работы водителей, с их согласия, оформленного в установленном порядке, допускается вводить солидарную ответственность за расход топлива.</w:t>
      </w:r>
      <w:r>
        <w:br/>
        <w:t xml:space="preserve">4.1.13. По договоренности с территориальным управлением </w:t>
      </w:r>
      <w:proofErr w:type="spellStart"/>
      <w:r>
        <w:t>Госкомнефтепродукта</w:t>
      </w:r>
      <w:proofErr w:type="spellEnd"/>
      <w:r>
        <w:t xml:space="preserve"> РСФСР может применяться система заправки автомобилей на АЗС по кредитным картам. В этом случае заправка проводится по специальной инструкции.</w:t>
      </w:r>
      <w:r>
        <w:br/>
        <w:t>4.2. Выдача топлив, смазочных материалов и специальных жидкостей со складов автотранспортного предприятия.</w:t>
      </w:r>
      <w:r>
        <w:br/>
        <w:t>4.2.1. При отсутствии автозаправочных станций общего пользования автотранспортное предприятие организует пункт по заправке автомобилей топливом. Как правило, заправка производится до полного бака по возвращении автомобиля с линии.</w:t>
      </w:r>
      <w:r>
        <w:br/>
        <w:t>4.2.2. Выдача топлив и масел производится с измерением выданного количества в литрах при предъявлении водителем путевого листа. Количество выданного топлива и масла записывается в ведомость учета выдачи топлива и смазочных материалов, где расписывается водитель, и в путевом листе, где расписывается заправщик. Ведомость ведется согласно форме N 1 Приложения.</w:t>
      </w:r>
      <w:r>
        <w:br/>
        <w:t xml:space="preserve">Работники отдела (группы) топливно-энергетических ресурсов осуществляют </w:t>
      </w:r>
      <w:proofErr w:type="gramStart"/>
      <w:r>
        <w:t>контроль за</w:t>
      </w:r>
      <w:proofErr w:type="gramEnd"/>
      <w:r>
        <w:t xml:space="preserve"> правильностью выдачи топлива и масел.</w:t>
      </w:r>
      <w:r>
        <w:br/>
        <w:t>4.2.3. Выдача топлива и масел для заправки автомобилей на заправочном пункте автотранспортного предприятия производится с помощью заправочных колонок.</w:t>
      </w:r>
      <w:r>
        <w:br/>
        <w:t>Производить заправку автомобилей топливом и смазочными материалами способами, при которых возможны потери и загрязнения продуктов, запрещается.</w:t>
      </w:r>
      <w:r>
        <w:br/>
        <w:t>4.2.4. Заправка и дозаправка автомобилей трансмиссионными маслами и смазками производится при проведении технического обслуживания и ремонта автомобилей, поэтому выдача трансмиссионных масел и консистентных смазок на отдельные автомобили, как правило, не производится.</w:t>
      </w:r>
      <w:r>
        <w:br/>
        <w:t xml:space="preserve">4.2.5. Выдача смазочных материалов для технического обслуживания и ремонта подвижного состава и технологического оборудования производится со склада смазочных материалов автотранспортного предприятия на основании требований установленной формы при наличии на них подписей лиц, которым приказом руководителя автотранспортного предприятия предоставлено право </w:t>
      </w:r>
      <w:proofErr w:type="gramStart"/>
      <w:r>
        <w:t>давать</w:t>
      </w:r>
      <w:proofErr w:type="gramEnd"/>
      <w:r>
        <w:t xml:space="preserve"> разрешения на отпуск топлива и смазочных материалов.</w:t>
      </w:r>
      <w:r>
        <w:br/>
        <w:t>Выдача смазочных материалов по каким-либо другим документам (распискам, справкам, запискам и т.п.) запрещается.</w:t>
      </w:r>
      <w:r>
        <w:br/>
        <w:t>4.2.6. При выдаче топлива на заправочном пункте автотранспортного предприятия заправщик (кладовщик) за время своего дежурства (смены) проверяет плотность и температуру отпускаемого им топлива не менее трех раз в смену - в начале смены, в середине и конце ее.</w:t>
      </w:r>
      <w:r>
        <w:br/>
        <w:t>Отбор проб для определения плотности нефтепродукта при этом производится в полном соответствии с требованием ГОСТ 2517-80 "Нефть и нефтепродукты. Отбор проб".</w:t>
      </w:r>
      <w:r>
        <w:br/>
        <w:t xml:space="preserve">Полученные результаты замеров заправщик заносит в ведомость (произвольной формы) с обязательным указанием емкости, из которой производится отпуск продукта, и наименования продукта. За среднюю плотность отпущенного за смену продукта принимается среднее </w:t>
      </w:r>
      <w:r>
        <w:lastRenderedPageBreak/>
        <w:t>арифметическое значение из проведенных замеров плотности продукта.</w:t>
      </w:r>
      <w:r>
        <w:br/>
        <w:t>4.2.7. Автотранспортные предприятия обязаны имеющиеся у них измерительные приборы предъявить для проверки местным органам Госстандарта СССР или местным метрологическим службам в соответствии с РД-50-190-80 "Методические указания. Государственный надзор за состоянием измерений нефтепродуктов. Организация и порядок проведения".</w:t>
      </w:r>
      <w:r>
        <w:br/>
        <w:t>4.3. При проведении с автомобилем работ по техническому обслуживанию и ремонту мастер участка составляет акт, где указывается остаток топлива в баке до проведения работ (допускается переносить из последнего путевого листа), расход топлива на проведение работ и остаток топлива в баке после окончания работ. Акт передается в отдел (группу) топливно-энергетических ресурсов и служит документом для учета расхода топлива при работе по обслуживанию и ремонту.</w:t>
      </w:r>
      <w:r>
        <w:br/>
      </w:r>
      <w:r>
        <w:br/>
        <w:t>5. Оперативный учет топлив, масел, смазок</w:t>
      </w:r>
      <w:r>
        <w:br/>
        <w:t>и специальных жидкостей</w:t>
      </w:r>
      <w:r>
        <w:br/>
      </w:r>
      <w:r>
        <w:br/>
        <w:t>5.1. На каждом автотранспортном предприятии должен вестись учет:</w:t>
      </w:r>
      <w:r>
        <w:br/>
        <w:t>- топлива (натурой и в талонах) по предприятию в целом, по каждому автомобилю и по каждому водителю;</w:t>
      </w:r>
      <w:r>
        <w:br/>
        <w:t>- смазочных материалов, специальных жидкостей, фильтрующих элементов по предприятию в целом.</w:t>
      </w:r>
      <w:r>
        <w:br/>
        <w:t>5.2. Основным документом оперативного учета топлива и смазочных материалов на автотранспортном предприятии является "Книга учета топлив, смазочных материалов и талонов" (форма N 3 Приложения). При наличии сменных заправщиков остаток инвентаризуется и после сверки с данными учета сдается под расписку одним заправщиком другому. Учет ведется в тех единицах, в которых производится прием и отпуск, с обязательным указанием плотности нефтепродукта. Плотность получаемого нефтепродукта, в том числе и в талонах, берется из товарно-транспортных накладных, выписываемых нефтебазой, плотность отпускаемого - в соответствии с пунктом 4.2.6.</w:t>
      </w:r>
      <w:r>
        <w:br/>
        <w:t xml:space="preserve">5.3. </w:t>
      </w:r>
      <w:proofErr w:type="gramStart"/>
      <w:r>
        <w:t>На основании документов, по которым на автотранспортном предприятии производились прием и выдача топлива и смазочных материалов: счетов-накладных, актов, требований, ведомостей учета выдачи топлива и смазочных материалов, ведомостей учета возврата талонов, актов определения плотности и температуры, удостоверяющих правильность перевода объемных количеств выданных продуктов в массовые, дежурный заправщик составляет сменный (суточный) отчет о движении топлива и смазочных материалов (форма N 4 Приложения</w:t>
      </w:r>
      <w:proofErr w:type="gramEnd"/>
      <w:r>
        <w:t>). Отчет вместе с документами по приходу и расходу по окончании дежурства передается в бухгалтерию автотранспортного предприятия и служит основанием для последующего отражения движения топлива и смазочных материалов и расчетов с поставщиками.</w:t>
      </w:r>
      <w:r>
        <w:br/>
        <w:t>Перед сдачей в бухгалтерию отчет проверяется и подписывается начальником отдела (группы) топливно-энергетических ресурсов автотранспортного предприятия.</w:t>
      </w:r>
      <w:r>
        <w:br/>
        <w:t>5.4. После обработки путевых листов в контрольной группе отдела эксплуатации они передаются в отдел (группу) топливно-энергетических ресурсов для дальнейшей обработки и сверки с ведомостями учета выдачи и возврата топлива (талонов), приложенными к отчету о движении топлива и смазочных материалов. При машинной обработке путевых листов сверка раздаточных ведомостей производится по табуляграмме (форма 206).</w:t>
      </w:r>
      <w:r>
        <w:br/>
        <w:t>5.5. На основании записей, имеющихся в путевом листе, после сверки их с ведомостями учета выдачи и возврата топлива (талонов) заполняется месячная карточка учета расхода топлива, ведущаяся на каждый автомобиль согласно форме N 5 Приложения.</w:t>
      </w:r>
      <w:r>
        <w:br/>
        <w:t xml:space="preserve">Работник отдела (группы) топливно-энергетических ресурсов, ведущий учет, записывает в </w:t>
      </w:r>
      <w:r>
        <w:lastRenderedPageBreak/>
        <w:t>карточку учета расхода топлива автомобилем пересчитанные фактические и нормативные расходы и выводит результат.</w:t>
      </w:r>
      <w:r>
        <w:br/>
        <w:t>5.6. Карточки учета расхода топлива автомобилями за текущий месяц хранятся в отдельной папке по порядку номеров автомобилей, а по истечении месяца карточки вкладываются в папки, заводимые на каждый автомобиль, и хранятся в них.</w:t>
      </w:r>
      <w:r>
        <w:br/>
        <w:t>5.7. При ручной обработке путевых листов на основании заполненных карточек учета расхода топлива автомобилями заполняются лицевые карточки водителей, ведущиеся согласно форме N 6 Приложения. При постоянной работе на автомобиле одного водителя форма N 6 не ведется, а учет производится только по форме N 5. При машинной обработке путевых листов форма N 6 не ведется.</w:t>
      </w:r>
      <w:r>
        <w:br/>
        <w:t>5.8. При работе автомобилей по многодневному путевому листу допускается для оперативного учета расхода топлива использовать вместо форм N 5 и N 6 журналы учета работы автомобилей, ведущиеся в диспетчерской группе.</w:t>
      </w:r>
      <w:r>
        <w:br/>
        <w:t>5.9. Работники отдела (группы) топливно-энергетических ресурсов, ведущие учет по формам N 5 и N 6, выявляют автомобили, на которых происходит устойчивый перерасход топлива, а также водителей, имеющих значительный пережог или нереальную экономию. На основании этих данных начальник отдела (группы) топливно-энергетических ресурсов, проверив правильность определения нормативного и фактического расходов топлива, выясняет причины пережога или нереальной экономии, при необходимости организует в установленном порядке замер расхода топлива.</w:t>
      </w:r>
      <w:r>
        <w:br/>
        <w:t>Если причина пережога связана с техническим состоянием автомобиля, то начальник отдела (группы) топливно-энергетических ресурсов обращается со служебной запиской к главному инженеру автотранспортного предприятия для проведения соответствующих работ. В случае вины водителя за пережог топлива, а также при нереальной экономии начальник отдела (группы) топливно-энергетических ресурсов обращается со служебной запиской к заместителю директора автотранспортного предприятия по эксплуатации (начальнику отряда, колонны) для принятия соответствующих мер.</w:t>
      </w:r>
      <w:r>
        <w:br/>
        <w:t>Начальник отдела (группы) топливно-энергетических ресурсов направляет в контрольно-пропускной пункт или в отдел технического контроля служебную записку, где указывает период времени, гаражные номера автомобилей, фамилии и табельные номера водителей, у которых механики обязаны контролировать остатки топлива в баке и в талонах.</w:t>
      </w:r>
      <w:r>
        <w:br/>
        <w:t xml:space="preserve">Карточки с формами N 5 и N 6 автомобилей и водителей, имеющих устойчивые пережог или нереальную экономию, хранятся на все время устойчивого отклонения расхода топлива </w:t>
      </w:r>
      <w:proofErr w:type="gramStart"/>
      <w:r>
        <w:t>от</w:t>
      </w:r>
      <w:proofErr w:type="gramEnd"/>
      <w:r>
        <w:t xml:space="preserve"> нормативного в специальной папке. Туда же прикладываются акты замеров фактического расхода топлива.</w:t>
      </w:r>
      <w:r>
        <w:br/>
        <w:t>В случае если, несмотря на проведенные работы, пережог или нереальная экономия сохраняются, начальник отдела (группы) топливно-энергетических ресурсов направляет руководству автотранспортного предприятия служебную записку для принятия к виновным административных мер.</w:t>
      </w:r>
      <w:r>
        <w:br/>
        <w:t>5.10. После обработки лицевых карточек водителей или табуляграмм выводятся результаты работы каждого водителя за месяц (экономия или перерасход топлива), которые вывешиваются для всеобщего сведения.</w:t>
      </w:r>
      <w:r>
        <w:br/>
        <w:t xml:space="preserve">По итогам работы за квартал составляется ведомость (произвольной формы) для расчетов с водителями, которая также вывешивается для всеобщего сведения. Водитель, которого не удовлетворяет произведенный расчет, в 10-дневный срок подает заявление, немедленно рассматриваемое комиссией в составе начальника отдела (группы) топливно-энергетических ресурсов, начальника отряда (колонны), представителей отдела эксплуатации, цеха (участка) </w:t>
      </w:r>
      <w:r>
        <w:lastRenderedPageBreak/>
        <w:t>регулировки топливной аппаратуры и местного комитета.</w:t>
      </w:r>
      <w:r>
        <w:br/>
        <w:t>После утверждения руководством автотранспортного предприятия ведомость передается в бухгалтерию для расчета с водителями.</w:t>
      </w:r>
      <w:r>
        <w:br/>
        <w:t>5.11. Учет расходования ТМСС на техническое обслуживание и ремонт подвижного состава и технологического оборудования производится начальником производства (мастерских) автотранспортного предприятия и ведется помесячно по ведомости (произвольной формы, допускается использовать форму N 1) на каждую марку топлива и смазочных материалов отдельно. Заполненные ведомости подписываются начальником производства (мастерских) и после проверки их отделом (группой) топливно-энергетических ресурсов утверждаются руководителем автотранспортного предприятия и передаются вместе с приложенными к ним приходно-расходными документами в бухгалтерию автотранспортного предприятия.</w:t>
      </w:r>
      <w:r>
        <w:br/>
        <w:t xml:space="preserve">5.12. По окончании месяца до 10 числа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 месяца, отдел (группа) топливно-энергетических ресурсов представляет от имени автотранспортного предприятия в вышестоящую организацию оперативный отчет о расходе топлива и смазочных материалов по форме N 7 Приложения.</w:t>
      </w:r>
      <w:r>
        <w:br/>
      </w:r>
      <w:r>
        <w:br/>
        <w:t>6. Бухгалтерский учет топлив, масел, смазок</w:t>
      </w:r>
      <w:r>
        <w:br/>
        <w:t>и специальных жидкостей</w:t>
      </w:r>
      <w:r>
        <w:br/>
      </w:r>
      <w:r>
        <w:br/>
        <w:t>6.1. Бухгалтерский учет ТМСС ведется в соответствии с "Дополнительными указаниями по применению автотранспортными предприятиями плана счетов бухгалтерского учета производственно-хозяйственной деятельности предприятий, строек и хозяйственных организаций", утвержденными Министерством финансов СССР по согласованию с ЦСУ СССР 30 мая 1968 г.</w:t>
      </w:r>
      <w:r>
        <w:br/>
        <w:t xml:space="preserve">6.2. </w:t>
      </w:r>
      <w:proofErr w:type="gramStart"/>
      <w:r>
        <w:t>В целях получения достоверных данных об остатках, поступлении и расходе ТМСС за отчетный период руководители, главные бухгалтеры, начальники отделов снабжения и руководители отделов (групп) топливно-энергетических ресурсов автотранспортных предприятий обязаны обеспечить надлежащую приемку, хранение и выдачу всех видов ТМСС (и талонов на топлива и масла), а также тщательное ведение учета на складах, в автоколоннах, на заправочных и раздаточных пунктах автотранспортных предприятий</w:t>
      </w:r>
      <w:proofErr w:type="gramEnd"/>
      <w:r>
        <w:t xml:space="preserve"> и в других местах хранения.</w:t>
      </w:r>
      <w:r>
        <w:br/>
        <w:t>6.3. Все нефтепродукты, поступающие на автотранспортное предприятие (или промышленное предприятие) до 0 часов 1-го числа следующего месяца за отчетным периодом, должны быть полностью оприходованы.</w:t>
      </w:r>
      <w:r>
        <w:br/>
        <w:t xml:space="preserve">6.4. Все документы по приходу и расходу ТМСС за отчетный период должны быть своевременно обработаны и разнесены по складскому и бухгалтерскому учету с тем, чтобы к концу отчетного периода не оставалось никаких видов ТМСС, не числящихся на материальном учете складов, а </w:t>
      </w:r>
      <w:proofErr w:type="gramStart"/>
      <w:r>
        <w:t>также</w:t>
      </w:r>
      <w:proofErr w:type="gramEnd"/>
      <w:r>
        <w:t xml:space="preserve"> чтобы нефтепродукты, фактически отпущенные складом, были своевременно списаны со складского наличия.</w:t>
      </w:r>
      <w:r>
        <w:br/>
        <w:t>6.5. Бухгалтерия автотранспортного предприятия (организации) обязана систематически проверять своевременность, полноту и правильность записей в карточках складского учета ТМСС, обнаруженные в записях складского учета ошибки должны быть немедленно исправлены.</w:t>
      </w:r>
      <w:r>
        <w:br/>
        <w:t>6.6. Проверка данных складского и бухгалтерского учета должна производиться бухгалтерией не только по приходно-расходным документам, но и путем выборочного сличения данных учета по отдельным видам ТМСС с фактическими остатками в натуре.</w:t>
      </w:r>
      <w:r>
        <w:br/>
        <w:t xml:space="preserve">6.7. </w:t>
      </w:r>
      <w:proofErr w:type="gramStart"/>
      <w:r>
        <w:t xml:space="preserve">Топлива и смазочные материалы учитываются бухгалтерией автотранспортного предприятия на балансовом счете 06 "Топливо" по видам топлива и масел, местам хранения и материально ответственным лицам по следующим субсчетам: 06-1 - "Бензин, дизельное топливо, газ на </w:t>
      </w:r>
      <w:r>
        <w:lastRenderedPageBreak/>
        <w:t>складах"; 06-2 - "Бензин и дизельное топливо в баках автомобилей"; 06-3 - "Оплаченные талоны на бензин, дизельное топливо и смазочные материалы";</w:t>
      </w:r>
      <w:proofErr w:type="gramEnd"/>
      <w:r>
        <w:t xml:space="preserve"> 06-4 - "Смазочные материалы на складах".</w:t>
      </w:r>
      <w:r>
        <w:br/>
        <w:t>6.8. Топлива и смазочные материалы на складах (в заправочных пунктах) учитываются в массовом выражении. Поступавшие в автотранспортное предприятие топливо и смазочные материалы принимаются и приходуются по массе согласно счетам и отвесам нефтебаз-поставщиков. Излишки топлива и смазочных материалов, выявленные при приемке, оформляются и приходуются.</w:t>
      </w:r>
      <w:r>
        <w:br/>
        <w:t>6.9. Ежедневный расход топлива и смазочных материалов переводится из единиц измерения объема в единицы массы по средней плотности, указанной в счете-накладной на талоны (п. 2.3.2), или определяется в соответствии с пунктом 4.2.6 настоящей Инструкции.</w:t>
      </w:r>
      <w:r>
        <w:br/>
        <w:t xml:space="preserve">6.10. </w:t>
      </w:r>
      <w:proofErr w:type="gramStart"/>
      <w:r>
        <w:t>Топлива и смазочные материалы, отпущенные на заправку автомобилей, списываются со склада (бензоколонки) на основании ведомостей учета выдачи топлива и смазочных материалов в килограммах и относятся: топливо - на субсчет 06-2 - "Бензин и дизельное топливо в баках автомобилей", а смазочные материалы - на счет 22 "Расходы по эксплуатации транспорта" или счет 27 "Накладные расходы" (по обслуживающим автомобилям).</w:t>
      </w:r>
      <w:r>
        <w:br/>
        <w:t>6.11.</w:t>
      </w:r>
      <w:proofErr w:type="gramEnd"/>
      <w:r>
        <w:t xml:space="preserve"> На субсчете 06-2 "Бензин и дизельное топливо в баках автомобилей" учитывается также автомобильное топливо, полученное водителями от других организаций.</w:t>
      </w:r>
      <w:r>
        <w:br/>
        <w:t>6.12. Наличие топлива в баках автомобилей отражается в бухгалтерском учете в литрах на общей карточке (книге остатков материалов) по автотранспортному предприятию в целом.</w:t>
      </w:r>
      <w:r>
        <w:br/>
        <w:t>6.13. Остаток топлива в баках автомобилей, учтенный на субсчете 06-2, должен соответствовать наличию бензина и дизельного топлива в баках автомобилей и наличию талонов на топливо у водителей. Данные о наличии топлива в баках и талонов у водителей ежемесячно подтверждаются актом снятия остатков.</w:t>
      </w:r>
      <w:r>
        <w:br/>
        <w:t>6.14. Стоимость топлива, фактически израсходованного на эксплуатацию автомобилей, списывается с субсчета 06-2 "Бензин и дизельное топливо в баках автомобилей" в дебет счета 22 "Расходы по эксплуатации автомобильного транспорта" или счета 27 "Накладные расходы" в зависимости от того, на эксплуатационные или обслуживающие автомобили было израсходовано топливо.</w:t>
      </w:r>
      <w:r>
        <w:br/>
        <w:t>Ведомости учета выдачи топлива и смазочных материалов принимаются к учету после сверки записей в них с путевыми листами, о чем на ведомостях работником, ведущим оперативный учет топлива, делается соответствующая отметка.</w:t>
      </w:r>
      <w:r>
        <w:br/>
        <w:t xml:space="preserve">6.15. </w:t>
      </w:r>
      <w:proofErr w:type="gramStart"/>
      <w:r>
        <w:t>В соответствии с учетными данными о расходе топлива и принятыми руководством автотранспортного предприятия решениями о взыскании с водителей стоимости перерасхода топлива, допущенного по их вине, уменьшаются расходы по эксплуатации автомобильного транспорта (счет 22) или накладные расходы (счет 27), а подлежащая взысканию сумма относится в дебет счета 76 "Расчеты с разными дебиторами и кредиторами".</w:t>
      </w:r>
      <w:proofErr w:type="gramEnd"/>
      <w:r>
        <w:t xml:space="preserve"> Изменение в учете производится </w:t>
      </w:r>
      <w:proofErr w:type="spellStart"/>
      <w:r>
        <w:t>сторнировочными</w:t>
      </w:r>
      <w:proofErr w:type="spellEnd"/>
      <w:r>
        <w:t xml:space="preserve"> записями. Премия за экономию топлива работникам автотранспортного предприятия начисляется по счету 70 "Расчет с рабочими и служащими" и относится на счета 22 и 27.</w:t>
      </w:r>
      <w:r>
        <w:br/>
        <w:t>6.16. Полученные с нефтебаз оплаченные талоны на топливо и смазочные материалы хранятся наравне с денежными знаками. Аналитический учет талонов осуществляется на субсчете 06-3 по их видам, местам хранения, сериям и номерам.</w:t>
      </w:r>
      <w:r>
        <w:br/>
        <w:t>6.17. Отработанное масло, сданное на нефтебазу, учитывается по ценам реализации на основании приемо-сдаточной накладной.</w:t>
      </w:r>
      <w:r>
        <w:br/>
        <w:t xml:space="preserve">6.18. В случаях, когда автомобили работают на топливе заказчика, полученное автотранспортным предприятием топливо должно быть оприходовано, а выданное водителю топливо обязательно записывается в ведомость приема-выдачи и в путевой лист с указанием, откуда и сколько </w:t>
      </w:r>
      <w:r>
        <w:lastRenderedPageBreak/>
        <w:t>получено топлива, и подтверждается подписью водителя.</w:t>
      </w:r>
      <w:r>
        <w:br/>
        <w:t xml:space="preserve">6.19. Руководители автотранспортных предприятий устанавливают </w:t>
      </w:r>
      <w:proofErr w:type="gramStart"/>
      <w:r>
        <w:t>контроль за</w:t>
      </w:r>
      <w:proofErr w:type="gramEnd"/>
      <w:r>
        <w:t xml:space="preserve"> своевременным поступлением от клиентуры счетов на полученное водителями топливо и за сверкой их с записями в путевых листах.</w:t>
      </w:r>
      <w:r>
        <w:br/>
      </w:r>
      <w:r>
        <w:br/>
        <w:t>7. Статистическая отчетность</w:t>
      </w:r>
      <w:r>
        <w:br/>
      </w:r>
      <w:r>
        <w:br/>
        <w:t>7.1. Основными формами статистической отчетности по расходу автомобильного топлива и смазочных материалов являются:</w:t>
      </w:r>
      <w:r>
        <w:br/>
        <w:t>- форма N 2 (</w:t>
      </w:r>
      <w:proofErr w:type="spellStart"/>
      <w:r>
        <w:t>автотранс</w:t>
      </w:r>
      <w:proofErr w:type="spellEnd"/>
      <w:r>
        <w:t>) "Отчет о работе автотранспорта общего пользования", утверждена ЦСУ РСФСР 10.05.82 N 151;</w:t>
      </w:r>
      <w:r>
        <w:br/>
        <w:t>- форма N 3 (</w:t>
      </w:r>
      <w:proofErr w:type="spellStart"/>
      <w:r>
        <w:t>автотранс</w:t>
      </w:r>
      <w:proofErr w:type="spellEnd"/>
      <w:r>
        <w:t>) "Отчет о работе автотранспорта общего пользования", утверждена ЦСУ РСФСР 10.05.82 N 151;</w:t>
      </w:r>
      <w:r>
        <w:br/>
        <w:t>- форма N 4-сн "Отчет об остатках, поступлении и расходе топлива", утверждена ЦСУ СССР 26.05.83 N 314. В графы "Поступило с начала года" и "Израсходовано с начала года" проставляются суммарные приход и расход топливных ресурсов, полученные от сбытовых организаций, и автомобильные топлива от сельского хозяйства;</w:t>
      </w:r>
      <w:r>
        <w:br/>
        <w:t>- форма N 19-сн "Отчет о выполнении заданий по сбору и использованию отработанных нефтепродуктов", утверждена ЦСУ СССР 20.05.81 N 261.</w:t>
      </w:r>
      <w:r>
        <w:br/>
        <w:t>7.2. Периодичность представления отчетности, а также указания, кем, кому и когда представляется отчетность, установлены Приказом Министра автомобильного транспорта РСФСР от 07.06.82 N 56 "О введении в действие табеля и форм статистической отчетности".</w:t>
      </w:r>
    </w:p>
    <w:sectPr w:rsidR="00FA03E0" w:rsidRPr="0090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03325"/>
    <w:rsid w:val="00903325"/>
    <w:rsid w:val="00FA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7414</Words>
  <Characters>42263</Characters>
  <Application>Microsoft Office Word</Application>
  <DocSecurity>0</DocSecurity>
  <Lines>352</Lines>
  <Paragraphs>99</Paragraphs>
  <ScaleCrop>false</ScaleCrop>
  <Company>Grizli777</Company>
  <LinksUpToDate>false</LinksUpToDate>
  <CharactersWithSpaces>49578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2013-12-29T05:35:00Z</dcterms:created>
  <dcterms:modified xsi:type="dcterms:W3CDTF">2013-12-29T05:37:00Z</dcterms:modified>
</cp:coreProperties>
</file>