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34D27" w:rsidRDefault="004D1282">
      <w:pPr>
        <w:pStyle w:val="1"/>
        <w:rPr>
          <w:sz w:val="32"/>
          <w:szCs w:val="32"/>
        </w:rPr>
      </w:pPr>
      <w:r w:rsidRPr="00F34D27">
        <w:rPr>
          <w:sz w:val="32"/>
          <w:szCs w:val="32"/>
        </w:rPr>
        <w:t>Федеральный з</w:t>
      </w:r>
      <w:bookmarkStart w:id="0" w:name="_GoBack"/>
      <w:bookmarkEnd w:id="0"/>
      <w:r w:rsidRPr="00F34D27">
        <w:rPr>
          <w:sz w:val="32"/>
          <w:szCs w:val="32"/>
        </w:rPr>
        <w:t>акон от 28 декабря 2013 г. N</w:t>
      </w:r>
      <w:r w:rsidRPr="00F34D27">
        <w:rPr>
          <w:sz w:val="32"/>
          <w:szCs w:val="32"/>
        </w:rPr>
        <w:t> 421-ФЗ</w:t>
      </w:r>
      <w:r w:rsidRPr="00F34D27">
        <w:rPr>
          <w:sz w:val="32"/>
          <w:szCs w:val="32"/>
        </w:rPr>
        <w:br/>
        <w:t xml:space="preserve">"О внесении изменений в отдельные законодательные акты Российской Федерации в связи с принятием </w:t>
      </w:r>
      <w:r w:rsidRPr="00F34D27">
        <w:rPr>
          <w:rStyle w:val="a4"/>
          <w:color w:val="auto"/>
          <w:sz w:val="32"/>
          <w:szCs w:val="32"/>
        </w:rPr>
        <w:t>Федерального закона</w:t>
      </w:r>
      <w:r w:rsidRPr="00F34D27">
        <w:rPr>
          <w:color w:val="auto"/>
          <w:sz w:val="32"/>
          <w:szCs w:val="32"/>
        </w:rPr>
        <w:t xml:space="preserve"> "О специальной оценке условий т</w:t>
      </w:r>
      <w:r w:rsidRPr="00F34D27">
        <w:rPr>
          <w:sz w:val="32"/>
          <w:szCs w:val="32"/>
        </w:rPr>
        <w:t>руда"</w:t>
      </w:r>
    </w:p>
    <w:p w:rsidR="00000000" w:rsidRDefault="004D1282">
      <w:pPr>
        <w:ind w:firstLine="720"/>
        <w:jc w:val="both"/>
      </w:pPr>
    </w:p>
    <w:p w:rsidR="00000000" w:rsidRDefault="004D1282">
      <w:pPr>
        <w:ind w:firstLine="720"/>
        <w:jc w:val="both"/>
      </w:pPr>
      <w:r>
        <w:rPr>
          <w:rStyle w:val="a3"/>
        </w:rPr>
        <w:t>Принят Государственной Думой 23 декабря 2013 года</w:t>
      </w:r>
    </w:p>
    <w:p w:rsidR="00000000" w:rsidRDefault="004D1282">
      <w:pPr>
        <w:ind w:firstLine="720"/>
        <w:jc w:val="both"/>
      </w:pPr>
      <w:r>
        <w:rPr>
          <w:rStyle w:val="a3"/>
        </w:rPr>
        <w:t>Одобрен Советом Федерации 25 декабря 2013 года</w:t>
      </w:r>
    </w:p>
    <w:p w:rsidR="00000000" w:rsidRDefault="004D1282">
      <w:pPr>
        <w:ind w:firstLine="720"/>
        <w:jc w:val="both"/>
      </w:pPr>
    </w:p>
    <w:p w:rsidR="00000000" w:rsidRDefault="004D1282">
      <w:pPr>
        <w:pStyle w:val="af5"/>
        <w:rPr>
          <w:sz w:val="26"/>
          <w:szCs w:val="26"/>
        </w:rPr>
      </w:pPr>
      <w:bookmarkStart w:id="1" w:name="sub_1"/>
      <w:r>
        <w:rPr>
          <w:rStyle w:val="a3"/>
          <w:sz w:val="26"/>
          <w:szCs w:val="26"/>
        </w:rPr>
        <w:t>Статья 1</w:t>
      </w:r>
    </w:p>
    <w:bookmarkEnd w:id="1"/>
    <w:p w:rsidR="00000000" w:rsidRDefault="004D1282">
      <w:pPr>
        <w:ind w:firstLine="720"/>
        <w:jc w:val="both"/>
      </w:pPr>
      <w:r>
        <w:t xml:space="preserve">В </w:t>
      </w:r>
      <w:hyperlink r:id="rId6" w:history="1">
        <w:r>
          <w:rPr>
            <w:rStyle w:val="a4"/>
          </w:rPr>
          <w:t>абзаце четвертом части первой статьи 22</w:t>
        </w:r>
      </w:hyperlink>
      <w:r>
        <w:t xml:space="preserve"> Закона Российской Федерации</w:t>
      </w:r>
      <w:r>
        <w:t xml:space="preserve"> от 2 июля 1992 года N 3185-I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w:t>
      </w:r>
      <w:r>
        <w:t xml:space="preserve"> Федерации, 2004, N 35, ст. 3607; 2010, N 31, ст. 4172; 2013, N 48, ст. 6165) слова "аттестации рабочих мест по условиям труда" заменить словами "специальной оценки условий труда".</w:t>
      </w:r>
    </w:p>
    <w:p w:rsidR="00000000" w:rsidRDefault="004D1282">
      <w:pPr>
        <w:ind w:firstLine="720"/>
        <w:jc w:val="both"/>
      </w:pPr>
    </w:p>
    <w:p w:rsidR="00000000" w:rsidRDefault="004D1282">
      <w:pPr>
        <w:pStyle w:val="af5"/>
        <w:rPr>
          <w:sz w:val="26"/>
          <w:szCs w:val="26"/>
        </w:rPr>
      </w:pPr>
      <w:bookmarkStart w:id="2" w:name="sub_2"/>
      <w:r>
        <w:rPr>
          <w:rStyle w:val="a3"/>
          <w:sz w:val="26"/>
          <w:szCs w:val="26"/>
        </w:rPr>
        <w:t>Статья 2</w:t>
      </w:r>
    </w:p>
    <w:bookmarkEnd w:id="2"/>
    <w:p w:rsidR="00000000" w:rsidRDefault="004D1282">
      <w:pPr>
        <w:ind w:firstLine="720"/>
        <w:jc w:val="both"/>
      </w:pPr>
      <w:r>
        <w:t xml:space="preserve">В </w:t>
      </w:r>
      <w:hyperlink r:id="rId7" w:history="1">
        <w:r>
          <w:rPr>
            <w:rStyle w:val="a4"/>
          </w:rPr>
          <w:t>абзаце четвертом пункта 1 статьи 22</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w:t>
      </w:r>
      <w:r>
        <w:t>ства Российской Федерации, 1995, N 14, ст. 1212; 2004, N 35, ст. 3607; 2010, N 31, ст. 4172; 2013, N 48, ст. 6165) слова "аттестации рабочих мест по условиям труда" заменить словами "специальной оценки условий труда".</w:t>
      </w:r>
    </w:p>
    <w:p w:rsidR="00000000" w:rsidRDefault="004D1282">
      <w:pPr>
        <w:ind w:firstLine="720"/>
        <w:jc w:val="both"/>
      </w:pPr>
    </w:p>
    <w:p w:rsidR="00000000" w:rsidRDefault="004D1282">
      <w:pPr>
        <w:pStyle w:val="af5"/>
        <w:rPr>
          <w:sz w:val="26"/>
          <w:szCs w:val="26"/>
        </w:rPr>
      </w:pPr>
      <w:bookmarkStart w:id="3" w:name="sub_3"/>
      <w:r>
        <w:rPr>
          <w:rStyle w:val="a3"/>
          <w:sz w:val="26"/>
          <w:szCs w:val="26"/>
        </w:rPr>
        <w:t>Статья 3</w:t>
      </w:r>
    </w:p>
    <w:bookmarkEnd w:id="3"/>
    <w:p w:rsidR="00000000" w:rsidRDefault="004D1282">
      <w:pPr>
        <w:ind w:firstLine="720"/>
        <w:jc w:val="both"/>
      </w:pPr>
      <w:r>
        <w:t xml:space="preserve">Внести в </w:t>
      </w:r>
      <w:hyperlink r:id="rId8" w:history="1">
        <w:r>
          <w:rPr>
            <w:rStyle w:val="a4"/>
          </w:rPr>
          <w:t>статью 21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w:t>
      </w:r>
      <w:r>
        <w:t>3, ст. 5024; 2004, N 35, ст. 3607; 2013, N 27, ст. 3475) следующие изменения:</w:t>
      </w:r>
    </w:p>
    <w:p w:rsidR="00000000" w:rsidRDefault="004D1282">
      <w:pPr>
        <w:ind w:firstLine="720"/>
        <w:jc w:val="both"/>
      </w:pPr>
      <w:bookmarkStart w:id="4" w:name="sub_31"/>
      <w:r>
        <w:t xml:space="preserve">1) дополнить новой </w:t>
      </w:r>
      <w:hyperlink r:id="rId9" w:history="1">
        <w:r>
          <w:rPr>
            <w:rStyle w:val="a4"/>
          </w:rPr>
          <w:t>частью второй</w:t>
        </w:r>
      </w:hyperlink>
      <w:r>
        <w:t xml:space="preserve"> следующего содержания:</w:t>
      </w:r>
    </w:p>
    <w:p w:rsidR="00000000" w:rsidRDefault="004D1282">
      <w:pPr>
        <w:ind w:firstLine="720"/>
        <w:jc w:val="both"/>
      </w:pPr>
      <w:bookmarkStart w:id="5" w:name="sub_2121"/>
      <w:bookmarkEnd w:id="4"/>
      <w:r>
        <w:t>"При исчислении квоты для приема</w:t>
      </w:r>
      <w:r>
        <w:t xml:space="preserve">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w:t>
      </w:r>
      <w:r>
        <w:t>ий труда.";</w:t>
      </w:r>
    </w:p>
    <w:p w:rsidR="00000000" w:rsidRDefault="004D1282">
      <w:pPr>
        <w:ind w:firstLine="720"/>
        <w:jc w:val="both"/>
      </w:pPr>
      <w:bookmarkStart w:id="6" w:name="sub_32"/>
      <w:bookmarkEnd w:id="5"/>
      <w:r>
        <w:t xml:space="preserve">2) часть вторую считать </w:t>
      </w:r>
      <w:hyperlink r:id="rId10" w:history="1">
        <w:r>
          <w:rPr>
            <w:rStyle w:val="a4"/>
          </w:rPr>
          <w:t>частью третьей</w:t>
        </w:r>
      </w:hyperlink>
      <w:r>
        <w:t>.</w:t>
      </w:r>
    </w:p>
    <w:bookmarkEnd w:id="6"/>
    <w:p w:rsidR="00000000" w:rsidRDefault="004D1282">
      <w:pPr>
        <w:ind w:firstLine="720"/>
        <w:jc w:val="both"/>
      </w:pPr>
    </w:p>
    <w:p w:rsidR="00000000" w:rsidRDefault="004D1282">
      <w:pPr>
        <w:pStyle w:val="af5"/>
        <w:rPr>
          <w:sz w:val="26"/>
          <w:szCs w:val="26"/>
        </w:rPr>
      </w:pPr>
      <w:bookmarkStart w:id="7" w:name="sub_4"/>
      <w:r>
        <w:rPr>
          <w:rStyle w:val="a3"/>
          <w:sz w:val="26"/>
          <w:szCs w:val="26"/>
        </w:rPr>
        <w:t>Статья 4</w:t>
      </w:r>
    </w:p>
    <w:bookmarkEnd w:id="7"/>
    <w:p w:rsidR="00000000" w:rsidRDefault="004D1282">
      <w:pPr>
        <w:ind w:firstLine="720"/>
        <w:jc w:val="both"/>
      </w:pPr>
      <w:r>
        <w:t xml:space="preserve">Внести в </w:t>
      </w:r>
      <w:hyperlink r:id="rId11" w:history="1">
        <w:r>
          <w:rPr>
            <w:rStyle w:val="a4"/>
          </w:rPr>
          <w:t>Федеральный закон</w:t>
        </w:r>
      </w:hyperlink>
      <w:r>
        <w:t xml:space="preserve"> о</w:t>
      </w:r>
      <w:r>
        <w:t>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w:t>
      </w:r>
      <w:r>
        <w:t xml:space="preserve">4; 2008, N 18, ст. 1942; N 30, ст. 3616; 2009, N 30, ст. 3739; N 52, ст. 6417, 6454; 2010, </w:t>
      </w:r>
      <w:r>
        <w:lastRenderedPageBreak/>
        <w:t>N 31, ст. 4196; N 49, ст. 6409; N 50, ст. 6597; 2011, N 29, ст. 4291; N 45, ст. 6335; N 49, ст. 7037, 7057; 2012, N 50, ст. 6966; 2013, N 49, ст. 6352) следующие изм</w:t>
      </w:r>
      <w:r>
        <w:t>енения:</w:t>
      </w:r>
    </w:p>
    <w:p w:rsidR="00000000" w:rsidRDefault="004D1282">
      <w:pPr>
        <w:ind w:firstLine="720"/>
        <w:jc w:val="both"/>
      </w:pPr>
      <w:bookmarkStart w:id="8" w:name="sub_41"/>
      <w:r>
        <w:t xml:space="preserve">1) </w:t>
      </w:r>
      <w:hyperlink r:id="rId12" w:history="1">
        <w:r>
          <w:rPr>
            <w:rStyle w:val="a4"/>
          </w:rPr>
          <w:t>абзац десятый статьи 1</w:t>
        </w:r>
      </w:hyperlink>
      <w:r>
        <w:t xml:space="preserve"> изложить в следующей редакции:</w:t>
      </w:r>
    </w:p>
    <w:p w:rsidR="00000000" w:rsidRDefault="004D1282">
      <w:pPr>
        <w:ind w:firstLine="720"/>
        <w:jc w:val="both"/>
      </w:pPr>
      <w:bookmarkStart w:id="9" w:name="sub_110"/>
      <w:bookmarkEnd w:id="8"/>
      <w:r>
        <w:t>"</w:t>
      </w:r>
      <w:r>
        <w:rPr>
          <w:rStyle w:val="a3"/>
        </w:rPr>
        <w:t>специальная часть индивидуального лицевого счета</w:t>
      </w:r>
      <w:r>
        <w:t xml:space="preserve"> - составная часть индивидуального лицевого счета заст</w:t>
      </w:r>
      <w:r>
        <w:t>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w:t>
      </w:r>
      <w:r>
        <w:t>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w:t>
      </w:r>
      <w:r>
        <w:t>,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w:t>
      </w:r>
      <w:r>
        <w:t>ств) материнского (семейного) капитала, направленных на формирование накопительной части трудовой пенсии в соответствии с Федеральным законом от 29 декабря 2006 года N 256-ФЗ "О дополнительных мерах государственной поддержки семей, имеющих детей", и резуль</w:t>
      </w:r>
      <w:r>
        <w:t>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000000" w:rsidRDefault="004D1282">
      <w:pPr>
        <w:ind w:firstLine="720"/>
        <w:jc w:val="both"/>
      </w:pPr>
      <w:bookmarkStart w:id="10" w:name="sub_42"/>
      <w:bookmarkEnd w:id="9"/>
      <w:r>
        <w:t xml:space="preserve">2) в </w:t>
      </w:r>
      <w:hyperlink r:id="rId13" w:history="1">
        <w:r>
          <w:rPr>
            <w:rStyle w:val="a4"/>
          </w:rPr>
          <w:t>статье 6</w:t>
        </w:r>
      </w:hyperlink>
      <w:r>
        <w:t>:</w:t>
      </w:r>
    </w:p>
    <w:p w:rsidR="00000000" w:rsidRDefault="004D1282">
      <w:pPr>
        <w:ind w:firstLine="720"/>
        <w:jc w:val="both"/>
      </w:pPr>
      <w:bookmarkStart w:id="11" w:name="sub_421"/>
      <w:bookmarkEnd w:id="10"/>
      <w:r>
        <w:t xml:space="preserve">а) </w:t>
      </w:r>
      <w:hyperlink r:id="rId14" w:history="1">
        <w:r>
          <w:rPr>
            <w:rStyle w:val="a4"/>
          </w:rPr>
          <w:t>подпункт 10.1 пункта 2</w:t>
        </w:r>
      </w:hyperlink>
      <w:r>
        <w:t xml:space="preserve"> изложить в следующей редакции:</w:t>
      </w:r>
    </w:p>
    <w:p w:rsidR="00000000" w:rsidRDefault="004D1282">
      <w:pPr>
        <w:ind w:firstLine="720"/>
        <w:jc w:val="both"/>
      </w:pPr>
      <w:bookmarkStart w:id="12" w:name="sub_62101"/>
      <w:bookmarkEnd w:id="11"/>
      <w:r>
        <w:t xml:space="preserve">"10.1) периоды работы, дающей право на </w:t>
      </w:r>
      <w:r>
        <w:t>досрочное назначение трудовой пенсии по старости в соответствии с подпунктами 1 - 18 пункта 1 статьи 27 Федерального закона от 17 декабря 2001 года N 173-ФЗ "О трудовых пенсиях в Российской Федерации" (в случае, если класс условий труда на рабочем месте по</w:t>
      </w:r>
      <w:r>
        <w:t xml:space="preserve">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статьей 33.2 Фед</w:t>
      </w:r>
      <w:r>
        <w:t>ерального закона от 15 декабря 2001 года N 167-ФЗ "Об обязательном пенсионном страховании в Российской Федерации";";</w:t>
      </w:r>
    </w:p>
    <w:p w:rsidR="00000000" w:rsidRDefault="004D1282">
      <w:pPr>
        <w:ind w:firstLine="720"/>
        <w:jc w:val="both"/>
      </w:pPr>
      <w:bookmarkStart w:id="13" w:name="sub_422"/>
      <w:bookmarkEnd w:id="12"/>
      <w:r>
        <w:t xml:space="preserve">б) </w:t>
      </w:r>
      <w:hyperlink r:id="rId15" w:history="1">
        <w:r>
          <w:rPr>
            <w:rStyle w:val="a4"/>
          </w:rPr>
          <w:t>пункт 3</w:t>
        </w:r>
      </w:hyperlink>
      <w:r>
        <w:t xml:space="preserve"> дополнить </w:t>
      </w:r>
      <w:hyperlink r:id="rId16" w:history="1">
        <w:r>
          <w:rPr>
            <w:rStyle w:val="a4"/>
          </w:rPr>
          <w:t>подпунктами 15 - 18</w:t>
        </w:r>
      </w:hyperlink>
      <w:r>
        <w:t xml:space="preserve"> следующего содержания:</w:t>
      </w:r>
    </w:p>
    <w:p w:rsidR="00000000" w:rsidRDefault="004D1282">
      <w:pPr>
        <w:ind w:firstLine="720"/>
        <w:jc w:val="both"/>
      </w:pPr>
      <w:bookmarkStart w:id="14" w:name="sub_603015"/>
      <w:bookmarkEnd w:id="13"/>
      <w:r>
        <w:t>"15) сведения о сумме денежных средств, уплаченных в резерв Пенсионного фонда Российской Федерации по обязательному пенсионному страхованию;</w:t>
      </w:r>
    </w:p>
    <w:p w:rsidR="00000000" w:rsidRDefault="004D1282">
      <w:pPr>
        <w:ind w:firstLine="720"/>
        <w:jc w:val="both"/>
      </w:pPr>
      <w:bookmarkStart w:id="15" w:name="sub_603016"/>
      <w:bookmarkEnd w:id="14"/>
      <w: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w:t>
      </w:r>
      <w:r>
        <w:t>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4D1282">
      <w:pPr>
        <w:ind w:firstLine="720"/>
        <w:jc w:val="both"/>
      </w:pPr>
      <w:bookmarkStart w:id="16" w:name="sub_603017"/>
      <w:bookmarkEnd w:id="15"/>
      <w:r>
        <w:t>17) сведения о суммах гарантийного восполнения, зачисленных Пенсионным фондом Российской Федерации на сче</w:t>
      </w:r>
      <w:r>
        <w:t>т данного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w:t>
      </w:r>
      <w:r>
        <w:t xml:space="preserve"> и осуществлении выплат за счет средств пенсионных накоплений";</w:t>
      </w:r>
    </w:p>
    <w:p w:rsidR="00000000" w:rsidRDefault="004D1282">
      <w:pPr>
        <w:ind w:firstLine="720"/>
        <w:jc w:val="both"/>
      </w:pPr>
      <w:bookmarkStart w:id="17" w:name="sub_603018"/>
      <w:bookmarkEnd w:id="16"/>
      <w:r>
        <w:t>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w:t>
      </w:r>
      <w:r>
        <w:t xml:space="preserve">анного застрахованного лица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w:t>
      </w:r>
      <w:r>
        <w:t>осуществлении выплат за счет средств пенсионных накоплений".";</w:t>
      </w:r>
    </w:p>
    <w:p w:rsidR="00000000" w:rsidRDefault="004D1282">
      <w:pPr>
        <w:ind w:firstLine="720"/>
        <w:jc w:val="both"/>
      </w:pPr>
      <w:bookmarkStart w:id="18" w:name="sub_43"/>
      <w:bookmarkEnd w:id="17"/>
      <w:r>
        <w:t xml:space="preserve">3) </w:t>
      </w:r>
      <w:hyperlink r:id="rId17" w:history="1">
        <w:r>
          <w:rPr>
            <w:rStyle w:val="a4"/>
          </w:rPr>
          <w:t>абзац тринадцатый пункта 2 статьи 11</w:t>
        </w:r>
      </w:hyperlink>
      <w:r>
        <w:t xml:space="preserve"> изложить в следующей редакции:</w:t>
      </w:r>
    </w:p>
    <w:p w:rsidR="00000000" w:rsidRDefault="004D1282">
      <w:pPr>
        <w:ind w:firstLine="720"/>
        <w:jc w:val="both"/>
      </w:pPr>
      <w:bookmarkStart w:id="19" w:name="sub_11212"/>
      <w:bookmarkEnd w:id="18"/>
      <w:r>
        <w:t xml:space="preserve">"Сведения, </w:t>
      </w:r>
      <w:r>
        <w:t>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w:t>
      </w:r>
      <w:r>
        <w:t>ый фонд обязательного медицинского страхования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w:t>
      </w:r>
      <w:r>
        <w:t xml:space="preserve"> медицинского страхования".";</w:t>
      </w:r>
    </w:p>
    <w:p w:rsidR="00000000" w:rsidRDefault="004D1282">
      <w:pPr>
        <w:ind w:firstLine="720"/>
        <w:jc w:val="both"/>
      </w:pPr>
      <w:bookmarkStart w:id="20" w:name="sub_44"/>
      <w:bookmarkEnd w:id="19"/>
      <w:r>
        <w:t xml:space="preserve">4) в </w:t>
      </w:r>
      <w:hyperlink r:id="rId18" w:history="1">
        <w:r>
          <w:rPr>
            <w:rStyle w:val="a4"/>
          </w:rPr>
          <w:t>части третьей статьи 17</w:t>
        </w:r>
      </w:hyperlink>
      <w:r>
        <w:t xml:space="preserve"> первое предложение изложить в следующей редакции: "За непредставление в установленные сроки необходимых для осуще</w:t>
      </w:r>
      <w:r>
        <w:t>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w:t>
      </w:r>
      <w:r>
        <w:t>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представлены неполные и (или) недостов</w:t>
      </w:r>
      <w:r>
        <w:t>ерные сведения о застрахованных лицах.".</w:t>
      </w:r>
    </w:p>
    <w:bookmarkEnd w:id="20"/>
    <w:p w:rsidR="00000000" w:rsidRDefault="004D1282">
      <w:pPr>
        <w:ind w:firstLine="720"/>
        <w:jc w:val="both"/>
      </w:pPr>
    </w:p>
    <w:p w:rsidR="00000000" w:rsidRDefault="004D1282">
      <w:pPr>
        <w:pStyle w:val="af5"/>
        <w:rPr>
          <w:sz w:val="26"/>
          <w:szCs w:val="26"/>
        </w:rPr>
      </w:pPr>
      <w:bookmarkStart w:id="21" w:name="sub_5"/>
      <w:r>
        <w:rPr>
          <w:rStyle w:val="a3"/>
          <w:sz w:val="26"/>
          <w:szCs w:val="26"/>
        </w:rPr>
        <w:t>Статья 5</w:t>
      </w:r>
    </w:p>
    <w:bookmarkEnd w:id="21"/>
    <w:p w:rsidR="00000000" w:rsidRDefault="004D1282">
      <w:pPr>
        <w:ind w:firstLine="720"/>
        <w:jc w:val="both"/>
      </w:pPr>
      <w:r>
        <w:fldChar w:fldCharType="begin"/>
      </w:r>
      <w:r>
        <w:instrText>HYPERLINK "http://garant.mipcnet.org/document?id=10008000&amp;sub=143"</w:instrText>
      </w:r>
      <w:r>
        <w:fldChar w:fldCharType="separate"/>
      </w:r>
      <w:r>
        <w:rPr>
          <w:rStyle w:val="a4"/>
        </w:rPr>
        <w:t>Статью 143</w:t>
      </w:r>
      <w:r>
        <w:fldChar w:fldCharType="end"/>
      </w:r>
      <w:r>
        <w:t xml:space="preserve"> Уголовного кодекса Российской Федерации (Собрание законодательства Российской Федерации, 1996, N 25, ст. 2954</w:t>
      </w:r>
      <w:r>
        <w:t>; 2003, N 50, ст. 4848; 2010, N 19, ст. 2289; 2011, N 50, ст. 7362) изложить в следующей редакции:</w:t>
      </w:r>
    </w:p>
    <w:p w:rsidR="00000000" w:rsidRDefault="004D1282">
      <w:pPr>
        <w:ind w:firstLine="720"/>
        <w:jc w:val="both"/>
      </w:pPr>
    </w:p>
    <w:p w:rsidR="00000000" w:rsidRDefault="004D1282">
      <w:pPr>
        <w:ind w:firstLine="720"/>
        <w:jc w:val="both"/>
      </w:pPr>
      <w:bookmarkStart w:id="22" w:name="sub_143"/>
      <w:r>
        <w:t>"</w:t>
      </w:r>
      <w:r>
        <w:rPr>
          <w:rStyle w:val="a3"/>
        </w:rPr>
        <w:t>Статья 143</w:t>
      </w:r>
      <w:r>
        <w:t>. Нарушение требований охраны труда</w:t>
      </w:r>
    </w:p>
    <w:p w:rsidR="00000000" w:rsidRDefault="004D1282">
      <w:pPr>
        <w:ind w:firstLine="720"/>
        <w:jc w:val="both"/>
      </w:pPr>
      <w:bookmarkStart w:id="23" w:name="sub_14301"/>
      <w:bookmarkEnd w:id="22"/>
      <w:r>
        <w:t>1. Нарушение требований охраны труда, совершенное лицом, на которое возложены обязанно</w:t>
      </w:r>
      <w:r>
        <w:t>сти по их соблюдению, если это повлекло по неосторожности причинение тяжкого вреда здоровью человека, -</w:t>
      </w:r>
    </w:p>
    <w:p w:rsidR="00000000" w:rsidRDefault="004D1282">
      <w:pPr>
        <w:ind w:firstLine="720"/>
        <w:jc w:val="both"/>
      </w:pPr>
      <w:bookmarkStart w:id="24" w:name="sub_143102"/>
      <w:bookmarkEnd w:id="23"/>
      <w:r>
        <w:t>наказывается штрафом в размере до четырехсот тысяч рублей или в размере заработной платы или иного дохода осужденного за период до во</w:t>
      </w:r>
      <w:r>
        <w:t>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w:t>
      </w:r>
      <w:r>
        <w:t>ава занимать определенные должности или заниматься определенной деятельностью на срок до одного года или без такового.</w:t>
      </w:r>
    </w:p>
    <w:p w:rsidR="00000000" w:rsidRDefault="004D1282">
      <w:pPr>
        <w:ind w:firstLine="720"/>
        <w:jc w:val="both"/>
      </w:pPr>
      <w:bookmarkStart w:id="25" w:name="sub_14302"/>
      <w:bookmarkEnd w:id="24"/>
      <w:r>
        <w:t>2. Деяние, предусмотренное частью первой настоящей статьи, повлекшее по неосторожности смерть человека, -</w:t>
      </w:r>
    </w:p>
    <w:p w:rsidR="00000000" w:rsidRDefault="004D1282">
      <w:pPr>
        <w:ind w:firstLine="720"/>
        <w:jc w:val="both"/>
      </w:pPr>
      <w:bookmarkStart w:id="26" w:name="sub_143022"/>
      <w:bookmarkEnd w:id="25"/>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4D1282">
      <w:pPr>
        <w:ind w:firstLine="720"/>
        <w:jc w:val="both"/>
      </w:pPr>
      <w:bookmarkStart w:id="27" w:name="sub_14303"/>
      <w:bookmarkEnd w:id="26"/>
      <w:r>
        <w:t xml:space="preserve">3. </w:t>
      </w:r>
      <w:r>
        <w:t>Деяние, предусмотренное частью первой настоящей статьи, повлекшее по неосторожности смерть двух или более лиц, -</w:t>
      </w:r>
    </w:p>
    <w:p w:rsidR="00000000" w:rsidRDefault="004D1282">
      <w:pPr>
        <w:ind w:firstLine="720"/>
        <w:jc w:val="both"/>
      </w:pPr>
      <w:bookmarkStart w:id="28" w:name="sub_143032"/>
      <w:bookmarkEnd w:id="27"/>
      <w:r>
        <w:t>наказывается принудительными работами на срок до пяти лет либо лишением свободы на тот же срок с лишением права занимать опр</w:t>
      </w:r>
      <w:r>
        <w:t>еделенные должности или заниматься определенной деятельностью на срок до трех лет или без такового.</w:t>
      </w:r>
    </w:p>
    <w:bookmarkEnd w:id="28"/>
    <w:p w:rsidR="00000000" w:rsidRDefault="004D1282">
      <w:pPr>
        <w:ind w:firstLine="720"/>
        <w:jc w:val="both"/>
      </w:pPr>
      <w:r>
        <w:rPr>
          <w:rStyle w:val="a3"/>
        </w:rPr>
        <w:t>Примечание</w:t>
      </w:r>
      <w:r>
        <w:t>. Под требованиями охраны труда в настоящей статье понимаются государственные нормативные требования охраны труда, содержащиеся в федера</w:t>
      </w:r>
      <w:r>
        <w:t>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000000" w:rsidRDefault="004D1282">
      <w:pPr>
        <w:ind w:firstLine="720"/>
        <w:jc w:val="both"/>
      </w:pPr>
    </w:p>
    <w:p w:rsidR="00000000" w:rsidRDefault="004D1282">
      <w:pPr>
        <w:pStyle w:val="af5"/>
        <w:rPr>
          <w:sz w:val="26"/>
          <w:szCs w:val="26"/>
        </w:rPr>
      </w:pPr>
      <w:bookmarkStart w:id="29" w:name="sub_6"/>
      <w:r>
        <w:rPr>
          <w:rStyle w:val="a3"/>
          <w:sz w:val="26"/>
          <w:szCs w:val="26"/>
        </w:rPr>
        <w:t>Статья 6</w:t>
      </w:r>
    </w:p>
    <w:bookmarkEnd w:id="29"/>
    <w:p w:rsidR="00000000" w:rsidRDefault="004D1282">
      <w:pPr>
        <w:ind w:firstLine="720"/>
        <w:jc w:val="both"/>
      </w:pPr>
      <w:r>
        <w:t xml:space="preserve">Внести в </w:t>
      </w:r>
      <w:hyperlink r:id="rId19" w:history="1">
        <w:r>
          <w:rPr>
            <w:rStyle w:val="a4"/>
          </w:rPr>
          <w:t>Федеральный закон</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w:t>
      </w:r>
      <w:r>
        <w:t>3, ст. 4108; N 52, ст. 5037; 2004, N 49, ст. 4851; 2008, N 30, ст. 3616; 2009, N 30, ст. 3739; N 48, ст. 5745; 2011, N 45, ст. 6330; N 49, ст. 7061; 2013, N 27, ст. 3477) следующие изменения:</w:t>
      </w:r>
    </w:p>
    <w:p w:rsidR="00000000" w:rsidRDefault="004D1282">
      <w:pPr>
        <w:ind w:firstLine="720"/>
        <w:jc w:val="both"/>
      </w:pPr>
      <w:bookmarkStart w:id="30" w:name="sub_61"/>
      <w:r>
        <w:t xml:space="preserve">1) </w:t>
      </w:r>
      <w:hyperlink r:id="rId20" w:history="1">
        <w:r>
          <w:rPr>
            <w:rStyle w:val="a4"/>
          </w:rPr>
          <w:t>абзац третий подпункта 3 пункта 1 статьи 8</w:t>
        </w:r>
      </w:hyperlink>
      <w:r>
        <w:t xml:space="preserve"> изложить в следующей редакции:</w:t>
      </w:r>
    </w:p>
    <w:bookmarkEnd w:id="30"/>
    <w:p w:rsidR="00000000" w:rsidRDefault="004D1282">
      <w:pPr>
        <w:ind w:firstLine="720"/>
        <w:jc w:val="both"/>
      </w:pPr>
      <w:r>
        <w:t>"приобретение лекарственных препаратов для медицинского применения и медицинских изделий;";</w:t>
      </w:r>
    </w:p>
    <w:p w:rsidR="00000000" w:rsidRDefault="004D1282">
      <w:pPr>
        <w:ind w:firstLine="720"/>
        <w:jc w:val="both"/>
      </w:pPr>
      <w:bookmarkStart w:id="31" w:name="sub_62"/>
      <w:r>
        <w:t xml:space="preserve">2) в </w:t>
      </w:r>
      <w:hyperlink r:id="rId21" w:history="1">
        <w:r>
          <w:rPr>
            <w:rStyle w:val="a4"/>
          </w:rPr>
          <w:t>подпункте 18 пункта 2 статьи 17</w:t>
        </w:r>
      </w:hyperlink>
      <w:r>
        <w:t xml:space="preserve"> слова "аттестации рабочих мест по условиям труда" заменить словами "специальной оценки условий труда";</w:t>
      </w:r>
    </w:p>
    <w:p w:rsidR="00000000" w:rsidRDefault="004D1282">
      <w:pPr>
        <w:ind w:firstLine="720"/>
        <w:jc w:val="both"/>
      </w:pPr>
      <w:bookmarkStart w:id="32" w:name="sub_63"/>
      <w:bookmarkEnd w:id="31"/>
      <w:r>
        <w:t xml:space="preserve">3) в </w:t>
      </w:r>
      <w:hyperlink r:id="rId22" w:history="1">
        <w:r>
          <w:rPr>
            <w:rStyle w:val="a4"/>
          </w:rPr>
          <w:t>статье 22</w:t>
        </w:r>
      </w:hyperlink>
      <w:r>
        <w:t>:</w:t>
      </w:r>
    </w:p>
    <w:p w:rsidR="00000000" w:rsidRDefault="004D1282">
      <w:pPr>
        <w:ind w:firstLine="720"/>
        <w:jc w:val="both"/>
      </w:pPr>
      <w:bookmarkStart w:id="33" w:name="sub_631"/>
      <w:bookmarkEnd w:id="32"/>
      <w:r>
        <w:t xml:space="preserve">а) в </w:t>
      </w:r>
      <w:hyperlink r:id="rId23" w:history="1">
        <w:r>
          <w:rPr>
            <w:rStyle w:val="a4"/>
          </w:rPr>
          <w:t>абзаце втором пункта 1</w:t>
        </w:r>
      </w:hyperlink>
      <w:r>
        <w:t xml:space="preserve"> слова "аттестации рабочих мест по условиям труда" заменить словами "специальной оценки условий тру</w:t>
      </w:r>
      <w:r>
        <w:t>да";</w:t>
      </w:r>
    </w:p>
    <w:p w:rsidR="00000000" w:rsidRDefault="004D1282">
      <w:pPr>
        <w:ind w:firstLine="720"/>
        <w:jc w:val="both"/>
      </w:pPr>
      <w:bookmarkStart w:id="34" w:name="sub_632"/>
      <w:bookmarkEnd w:id="33"/>
      <w:r>
        <w:t xml:space="preserve">б) в </w:t>
      </w:r>
      <w:hyperlink r:id="rId24" w:history="1">
        <w:r>
          <w:rPr>
            <w:rStyle w:val="a4"/>
          </w:rPr>
          <w:t>пункте 3</w:t>
        </w:r>
      </w:hyperlink>
      <w:r>
        <w:t xml:space="preserve"> слова "аттестации рабочих мест по условиям труда" заменить словами "специальной оценки условий труда";</w:t>
      </w:r>
    </w:p>
    <w:p w:rsidR="00000000" w:rsidRDefault="004D1282">
      <w:pPr>
        <w:ind w:firstLine="720"/>
        <w:jc w:val="both"/>
      </w:pPr>
      <w:bookmarkStart w:id="35" w:name="sub_64"/>
      <w:bookmarkEnd w:id="34"/>
      <w:r>
        <w:t xml:space="preserve">4) </w:t>
      </w:r>
      <w:hyperlink r:id="rId25" w:history="1">
        <w:r>
          <w:rPr>
            <w:rStyle w:val="a4"/>
          </w:rPr>
          <w:t>статью 25</w:t>
        </w:r>
      </w:hyperlink>
      <w:r>
        <w:t xml:space="preserve"> изложить в следующей редакции:</w:t>
      </w:r>
    </w:p>
    <w:bookmarkEnd w:id="35"/>
    <w:p w:rsidR="00000000" w:rsidRDefault="004D1282">
      <w:pPr>
        <w:ind w:firstLine="720"/>
        <w:jc w:val="both"/>
      </w:pPr>
    </w:p>
    <w:p w:rsidR="00000000" w:rsidRDefault="004D1282">
      <w:pPr>
        <w:ind w:firstLine="720"/>
        <w:jc w:val="both"/>
      </w:pPr>
      <w:bookmarkStart w:id="36" w:name="sub_25"/>
      <w:r>
        <w:t>"</w:t>
      </w:r>
      <w:r>
        <w:rPr>
          <w:rStyle w:val="a3"/>
        </w:rPr>
        <w:t>Статья 25</w:t>
      </w:r>
      <w:r>
        <w:t>. Учет и отчетность страховщика</w:t>
      </w:r>
    </w:p>
    <w:p w:rsidR="00000000" w:rsidRDefault="004D1282">
      <w:pPr>
        <w:ind w:firstLine="720"/>
        <w:jc w:val="both"/>
      </w:pPr>
      <w:bookmarkStart w:id="37" w:name="sub_2501"/>
      <w:bookmarkEnd w:id="36"/>
      <w:r>
        <w:t>1. Средства на осуществление обязательного социального страхования от несчастных случаев на производстве и профес</w:t>
      </w:r>
      <w:r>
        <w:t xml:space="preserve">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w:t>
      </w:r>
      <w:r>
        <w:t>Федерации, и расходуются на цели данного вида социального страхования.</w:t>
      </w:r>
    </w:p>
    <w:p w:rsidR="00000000" w:rsidRDefault="004D1282">
      <w:pPr>
        <w:ind w:firstLine="720"/>
        <w:jc w:val="both"/>
      </w:pPr>
      <w:bookmarkStart w:id="38" w:name="sub_2502"/>
      <w:bookmarkEnd w:id="37"/>
      <w:r>
        <w:t xml:space="preserve">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w:t>
      </w:r>
      <w:r>
        <w:t>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bookmarkEnd w:id="38"/>
    <w:p w:rsidR="00000000" w:rsidRDefault="004D1282">
      <w:pPr>
        <w:ind w:firstLine="720"/>
        <w:jc w:val="both"/>
      </w:pPr>
    </w:p>
    <w:p w:rsidR="00000000" w:rsidRDefault="004D1282">
      <w:pPr>
        <w:pStyle w:val="af5"/>
        <w:rPr>
          <w:sz w:val="26"/>
          <w:szCs w:val="26"/>
        </w:rPr>
      </w:pPr>
      <w:bookmarkStart w:id="39" w:name="sub_7"/>
      <w:r>
        <w:rPr>
          <w:rStyle w:val="a3"/>
          <w:sz w:val="26"/>
          <w:szCs w:val="26"/>
        </w:rPr>
        <w:t>Статья 7</w:t>
      </w:r>
    </w:p>
    <w:bookmarkEnd w:id="39"/>
    <w:p w:rsidR="00000000" w:rsidRDefault="004D1282">
      <w:pPr>
        <w:ind w:firstLine="720"/>
        <w:jc w:val="both"/>
      </w:pPr>
      <w:r>
        <w:t xml:space="preserve">Внести в </w:t>
      </w:r>
      <w:hyperlink r:id="rId26" w:history="1">
        <w:r>
          <w:rPr>
            <w:rStyle w:val="a4"/>
          </w:rPr>
          <w:t>Федеральный закон</w:t>
        </w:r>
      </w:hyperlink>
      <w:r>
        <w:t xml:space="preserve"> от 16 июля 1999 года N 165-ФЗ "Об основах обязательного социального страхования" (Собрание законодательства Российской Федерации, 1999, N 29, </w:t>
      </w:r>
      <w:r>
        <w:t>ст. 3686; 2003, N 1, ст. 5; 2004, N 10, ст. 836; 2008, N 29, ст. 3417; 2009, N 30, ст. 3739) следующие изменения:</w:t>
      </w:r>
    </w:p>
    <w:p w:rsidR="00000000" w:rsidRDefault="004D1282">
      <w:pPr>
        <w:ind w:firstLine="720"/>
        <w:jc w:val="both"/>
      </w:pPr>
      <w:bookmarkStart w:id="40" w:name="sub_71"/>
      <w:r>
        <w:t xml:space="preserve">1) </w:t>
      </w:r>
      <w:hyperlink r:id="rId27" w:history="1">
        <w:r>
          <w:rPr>
            <w:rStyle w:val="a4"/>
          </w:rPr>
          <w:t>абзац третий пункта 2 статьи 6</w:t>
        </w:r>
      </w:hyperlink>
      <w:r>
        <w:t xml:space="preserve"> после слова "Страховщики -" дополн</w:t>
      </w:r>
      <w:r>
        <w:t>ить словами "коммерческие или";</w:t>
      </w:r>
    </w:p>
    <w:p w:rsidR="00000000" w:rsidRDefault="004D1282">
      <w:pPr>
        <w:ind w:firstLine="720"/>
        <w:jc w:val="both"/>
      </w:pPr>
      <w:bookmarkStart w:id="41" w:name="sub_72"/>
      <w:bookmarkEnd w:id="40"/>
      <w:r>
        <w:t xml:space="preserve">2) в </w:t>
      </w:r>
      <w:hyperlink r:id="rId28" w:history="1">
        <w:r>
          <w:rPr>
            <w:rStyle w:val="a4"/>
          </w:rPr>
          <w:t>статье 13</w:t>
        </w:r>
      </w:hyperlink>
      <w:r>
        <w:t>:</w:t>
      </w:r>
    </w:p>
    <w:p w:rsidR="00000000" w:rsidRDefault="004D1282">
      <w:pPr>
        <w:ind w:firstLine="720"/>
        <w:jc w:val="both"/>
      </w:pPr>
      <w:bookmarkStart w:id="42" w:name="sub_721"/>
      <w:bookmarkEnd w:id="41"/>
      <w:r>
        <w:t xml:space="preserve">а) в </w:t>
      </w:r>
      <w:hyperlink r:id="rId29" w:history="1">
        <w:r>
          <w:rPr>
            <w:rStyle w:val="a4"/>
          </w:rPr>
          <w:t>пункте 2</w:t>
        </w:r>
      </w:hyperlink>
      <w:r>
        <w:t xml:space="preserve"> слова ", создаваемые Правительств</w:t>
      </w:r>
      <w:r>
        <w:t>ом Российской Федерации," исключить;</w:t>
      </w:r>
    </w:p>
    <w:p w:rsidR="00000000" w:rsidRDefault="004D1282">
      <w:pPr>
        <w:ind w:firstLine="720"/>
        <w:jc w:val="both"/>
      </w:pPr>
      <w:bookmarkStart w:id="43" w:name="sub_722"/>
      <w:bookmarkEnd w:id="42"/>
      <w:r>
        <w:t xml:space="preserve">б) </w:t>
      </w:r>
      <w:hyperlink r:id="rId30" w:history="1">
        <w:r>
          <w:rPr>
            <w:rStyle w:val="a4"/>
          </w:rPr>
          <w:t>пункт 3</w:t>
        </w:r>
      </w:hyperlink>
      <w:r>
        <w:t xml:space="preserve"> дополнить словами ", если иное не предусмотрено федеральными законами";</w:t>
      </w:r>
    </w:p>
    <w:p w:rsidR="00000000" w:rsidRDefault="004D1282">
      <w:pPr>
        <w:ind w:firstLine="720"/>
        <w:jc w:val="both"/>
      </w:pPr>
      <w:bookmarkStart w:id="44" w:name="sub_723"/>
      <w:bookmarkEnd w:id="43"/>
      <w:r>
        <w:t xml:space="preserve">в) в </w:t>
      </w:r>
      <w:hyperlink r:id="rId31" w:history="1">
        <w:r>
          <w:rPr>
            <w:rStyle w:val="a4"/>
          </w:rPr>
          <w:t>пункте 4</w:t>
        </w:r>
      </w:hyperlink>
      <w:r>
        <w:t xml:space="preserve"> слова "федеральным законом о конкретном виде обязательного социального страхования" заменить словами "федеральными законами";</w:t>
      </w:r>
    </w:p>
    <w:p w:rsidR="00000000" w:rsidRDefault="004D1282">
      <w:pPr>
        <w:ind w:firstLine="720"/>
        <w:jc w:val="both"/>
      </w:pPr>
      <w:bookmarkStart w:id="45" w:name="sub_724"/>
      <w:bookmarkEnd w:id="44"/>
      <w:r>
        <w:t xml:space="preserve">г) в </w:t>
      </w:r>
      <w:hyperlink r:id="rId32" w:history="1">
        <w:r>
          <w:rPr>
            <w:rStyle w:val="a4"/>
          </w:rPr>
          <w:t>пункте 5</w:t>
        </w:r>
      </w:hyperlink>
      <w:r>
        <w:t xml:space="preserve"> слово "оперативное" исключить;</w:t>
      </w:r>
    </w:p>
    <w:p w:rsidR="00000000" w:rsidRDefault="004D1282">
      <w:pPr>
        <w:ind w:firstLine="720"/>
        <w:jc w:val="both"/>
      </w:pPr>
      <w:bookmarkStart w:id="46" w:name="sub_73"/>
      <w:bookmarkEnd w:id="45"/>
      <w:r>
        <w:t xml:space="preserve">3) </w:t>
      </w:r>
      <w:hyperlink r:id="rId33" w:history="1">
        <w:r>
          <w:rPr>
            <w:rStyle w:val="a4"/>
          </w:rPr>
          <w:t>пункт 1 статьи 23</w:t>
        </w:r>
      </w:hyperlink>
      <w:r>
        <w:t xml:space="preserve"> изложить в следующей редакции:</w:t>
      </w:r>
    </w:p>
    <w:p w:rsidR="00000000" w:rsidRDefault="004D1282">
      <w:pPr>
        <w:ind w:firstLine="720"/>
        <w:jc w:val="both"/>
      </w:pPr>
      <w:bookmarkStart w:id="47" w:name="sub_220"/>
      <w:bookmarkEnd w:id="46"/>
      <w:r>
        <w:t>"1. Денежные средства обязательного социального страхования хран</w:t>
      </w:r>
      <w:r>
        <w:t>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w:t>
      </w:r>
      <w:r>
        <w:t>нского страхования и территориальных фондов обязательного медицинского страхования в учреждениях Центрального банка Российской Федерации.".</w:t>
      </w:r>
    </w:p>
    <w:bookmarkEnd w:id="47"/>
    <w:p w:rsidR="00000000" w:rsidRDefault="004D1282">
      <w:pPr>
        <w:ind w:firstLine="720"/>
        <w:jc w:val="both"/>
      </w:pPr>
    </w:p>
    <w:p w:rsidR="00000000" w:rsidRDefault="004D1282">
      <w:pPr>
        <w:pStyle w:val="af5"/>
        <w:rPr>
          <w:sz w:val="26"/>
          <w:szCs w:val="26"/>
        </w:rPr>
      </w:pPr>
      <w:bookmarkStart w:id="48" w:name="sub_8"/>
      <w:r>
        <w:rPr>
          <w:rStyle w:val="a3"/>
          <w:sz w:val="26"/>
          <w:szCs w:val="26"/>
        </w:rPr>
        <w:t>Статья 8</w:t>
      </w:r>
    </w:p>
    <w:bookmarkEnd w:id="48"/>
    <w:p w:rsidR="00000000" w:rsidRDefault="004D1282">
      <w:pPr>
        <w:ind w:firstLine="720"/>
        <w:jc w:val="both"/>
      </w:pPr>
      <w:r>
        <w:t xml:space="preserve">В </w:t>
      </w:r>
      <w:hyperlink r:id="rId34" w:history="1">
        <w:r>
          <w:rPr>
            <w:rStyle w:val="a4"/>
          </w:rPr>
          <w:t>абзаце четвертом пу</w:t>
        </w:r>
        <w:r>
          <w:rPr>
            <w:rStyle w:val="a4"/>
          </w:rPr>
          <w:t>нкта 1 статьи 15</w:t>
        </w:r>
      </w:hyperlink>
      <w: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w:t>
      </w:r>
      <w:r>
        <w:t>13, N 48, ст. 6165) слова "аттестации рабочих мест по условиям труда" заменить словами "специальной оценки условий труда".</w:t>
      </w:r>
    </w:p>
    <w:p w:rsidR="00000000" w:rsidRDefault="004D1282">
      <w:pPr>
        <w:ind w:firstLine="720"/>
        <w:jc w:val="both"/>
      </w:pPr>
    </w:p>
    <w:p w:rsidR="00000000" w:rsidRDefault="004D1282">
      <w:pPr>
        <w:pStyle w:val="af5"/>
        <w:rPr>
          <w:sz w:val="26"/>
          <w:szCs w:val="26"/>
        </w:rPr>
      </w:pPr>
      <w:bookmarkStart w:id="49" w:name="sub_9"/>
      <w:r>
        <w:rPr>
          <w:rStyle w:val="a3"/>
          <w:sz w:val="26"/>
          <w:szCs w:val="26"/>
        </w:rPr>
        <w:t>Статья 9</w:t>
      </w:r>
    </w:p>
    <w:bookmarkEnd w:id="49"/>
    <w:p w:rsidR="00000000" w:rsidRDefault="004D1282">
      <w:pPr>
        <w:ind w:firstLine="720"/>
        <w:jc w:val="both"/>
      </w:pPr>
      <w:r>
        <w:t xml:space="preserve">Внести в </w:t>
      </w:r>
      <w:hyperlink r:id="rId35" w:history="1">
        <w:r>
          <w:rPr>
            <w:rStyle w:val="a4"/>
          </w:rPr>
          <w:t>Федеральный закон</w:t>
        </w:r>
      </w:hyperlink>
      <w:r>
        <w:t xml:space="preserve"> от 15 декабря 2001 </w:t>
      </w:r>
      <w:r>
        <w:t>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 N </w:t>
      </w:r>
      <w:r>
        <w:t>29, ст. 3417; N 30, ст. 3602; 2009, N 30, ст. 3739; N 52, ст. 6454; 2010, N 31, ст. 4196; 2011, N 23, ст. 3258; N 49, ст. 7037; 2012, N 50, ст. 6965, 6966; 2013, N 30, ст. 4044; N 49, ст. 6352) следующие изменения:</w:t>
      </w:r>
    </w:p>
    <w:p w:rsidR="00000000" w:rsidRDefault="004D1282">
      <w:pPr>
        <w:ind w:firstLine="720"/>
        <w:jc w:val="both"/>
      </w:pPr>
      <w:bookmarkStart w:id="50" w:name="sub_91"/>
      <w:r>
        <w:t xml:space="preserve">1) в </w:t>
      </w:r>
      <w:hyperlink r:id="rId36" w:history="1">
        <w:r>
          <w:rPr>
            <w:rStyle w:val="a4"/>
          </w:rPr>
          <w:t>статье 13</w:t>
        </w:r>
      </w:hyperlink>
      <w:r>
        <w:t>:</w:t>
      </w:r>
    </w:p>
    <w:p w:rsidR="00000000" w:rsidRDefault="004D1282">
      <w:pPr>
        <w:ind w:firstLine="720"/>
        <w:jc w:val="both"/>
      </w:pPr>
      <w:bookmarkStart w:id="51" w:name="sub_911"/>
      <w:bookmarkEnd w:id="50"/>
      <w:r>
        <w:t xml:space="preserve">а) </w:t>
      </w:r>
      <w:hyperlink r:id="rId37" w:history="1">
        <w:r>
          <w:rPr>
            <w:rStyle w:val="a4"/>
          </w:rPr>
          <w:t>пункт 1</w:t>
        </w:r>
      </w:hyperlink>
      <w:r>
        <w:t xml:space="preserve"> дополнить </w:t>
      </w:r>
      <w:hyperlink r:id="rId38" w:history="1">
        <w:r>
          <w:rPr>
            <w:rStyle w:val="a4"/>
          </w:rPr>
          <w:t>абзацами</w:t>
        </w:r>
      </w:hyperlink>
      <w:r>
        <w:t xml:space="preserve"> следующего содержания:</w:t>
      </w:r>
    </w:p>
    <w:bookmarkEnd w:id="51"/>
    <w:p w:rsidR="00000000" w:rsidRDefault="004D1282">
      <w:pPr>
        <w:ind w:firstLine="720"/>
        <w:jc w:val="both"/>
      </w:pPr>
      <w: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w:t>
      </w:r>
      <w:r>
        <w:t>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4D1282">
      <w:pPr>
        <w:ind w:firstLine="720"/>
        <w:jc w:val="both"/>
      </w:pPr>
      <w:r>
        <w:t>получать у Агентства гарантийное</w:t>
      </w:r>
      <w:r>
        <w:t xml:space="preserve"> возмещение в интересах застрахованных лиц в случаях и в порядке, которые установлены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w:t>
      </w:r>
      <w:r>
        <w:t>тв пенсионных накоплений, установлении и осуществлении выплат за счет средств пенсионных накоплений".";</w:t>
      </w:r>
    </w:p>
    <w:p w:rsidR="00000000" w:rsidRDefault="004D1282">
      <w:pPr>
        <w:ind w:firstLine="720"/>
        <w:jc w:val="both"/>
      </w:pPr>
      <w:bookmarkStart w:id="52" w:name="sub_912"/>
      <w:r>
        <w:t xml:space="preserve">б) </w:t>
      </w:r>
      <w:hyperlink r:id="rId39" w:history="1">
        <w:r>
          <w:rPr>
            <w:rStyle w:val="a4"/>
          </w:rPr>
          <w:t>пункт 2</w:t>
        </w:r>
      </w:hyperlink>
      <w:r>
        <w:t xml:space="preserve"> дополнить </w:t>
      </w:r>
      <w:hyperlink r:id="rId40" w:history="1">
        <w:r>
          <w:rPr>
            <w:rStyle w:val="a4"/>
          </w:rPr>
          <w:t>абзацами</w:t>
        </w:r>
      </w:hyperlink>
      <w:r>
        <w:t xml:space="preserve"> следующего содержания:</w:t>
      </w:r>
    </w:p>
    <w:bookmarkEnd w:id="52"/>
    <w:p w:rsidR="00000000" w:rsidRDefault="004D1282">
      <w:pPr>
        <w:ind w:firstLine="720"/>
        <w:jc w:val="both"/>
      </w:pPr>
      <w:r>
        <w:t>"уплачивать гарантийные взносы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w:t>
      </w:r>
      <w:r>
        <w:t xml:space="preserve">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4D1282">
      <w:pPr>
        <w:ind w:firstLine="720"/>
        <w:jc w:val="both"/>
      </w:pPr>
      <w:r>
        <w:t>предоставлять страховщику по обязательному пенсионному страхованию, являющемуся негосударстве</w:t>
      </w:r>
      <w:r>
        <w:t>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закон</w:t>
      </w:r>
      <w:r>
        <w:t>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w:t>
      </w:r>
      <w:r>
        <w:t>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000000" w:rsidRDefault="004D1282">
      <w:pPr>
        <w:ind w:firstLine="720"/>
        <w:jc w:val="both"/>
      </w:pPr>
      <w:r>
        <w:t>предоставлять страховщику по обязательному пенсионно</w:t>
      </w:r>
      <w:r>
        <w:t>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w:t>
      </w:r>
      <w:r>
        <w:t>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w:t>
      </w:r>
      <w:r>
        <w:t>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w:t>
      </w:r>
      <w:r>
        <w:t>акоплений в его пользу, в срок не позднее чем пять рабочих дней со дня получения запроса;</w:t>
      </w:r>
    </w:p>
    <w:p w:rsidR="00000000" w:rsidRDefault="004D1282">
      <w:pPr>
        <w:ind w:firstLine="720"/>
        <w:jc w:val="both"/>
      </w:pPr>
      <w:r>
        <w:t>при наступлении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w:t>
      </w:r>
      <w:r>
        <w:t>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000000" w:rsidRDefault="004D1282">
      <w:pPr>
        <w:ind w:firstLine="720"/>
        <w:jc w:val="both"/>
      </w:pPr>
      <w:r>
        <w:t>предоставлять Агентству информ</w:t>
      </w:r>
      <w:r>
        <w:t>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законом "О гарантировании прав застрахованных лиц в систем</w:t>
      </w:r>
      <w:r>
        <w:t>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w:t>
      </w:r>
      <w:r>
        <w:t>х накоплений в целях прогнозирования сроков и сумм гарантийного возмещения.";</w:t>
      </w:r>
    </w:p>
    <w:p w:rsidR="00000000" w:rsidRDefault="004D1282">
      <w:pPr>
        <w:ind w:firstLine="720"/>
        <w:jc w:val="both"/>
      </w:pPr>
      <w:bookmarkStart w:id="53" w:name="sub_92"/>
      <w:r>
        <w:t xml:space="preserve">2) </w:t>
      </w:r>
      <w:hyperlink r:id="rId41" w:history="1">
        <w:r>
          <w:rPr>
            <w:rStyle w:val="a4"/>
          </w:rPr>
          <w:t>пункт 1 статьи 15</w:t>
        </w:r>
      </w:hyperlink>
      <w:r>
        <w:t xml:space="preserve"> дополнить </w:t>
      </w:r>
      <w:hyperlink r:id="rId42" w:history="1">
        <w:r>
          <w:rPr>
            <w:rStyle w:val="a4"/>
          </w:rPr>
          <w:t>абзацами</w:t>
        </w:r>
      </w:hyperlink>
      <w:r>
        <w:t xml:space="preserve"> следующего содержания:</w:t>
      </w:r>
    </w:p>
    <w:bookmarkEnd w:id="53"/>
    <w:p w:rsidR="00000000" w:rsidRDefault="004D1282">
      <w:pPr>
        <w:ind w:firstLine="720"/>
        <w:jc w:val="both"/>
      </w:pPr>
      <w:r>
        <w:t>"на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w:t>
      </w:r>
      <w:r>
        <w:t>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w:t>
      </w:r>
      <w:r>
        <w:t>лат за счет средств пенсионных накоплений";</w:t>
      </w:r>
    </w:p>
    <w:p w:rsidR="00000000" w:rsidRDefault="004D1282">
      <w:pPr>
        <w:ind w:firstLine="720"/>
        <w:jc w:val="both"/>
      </w:pPr>
      <w:r>
        <w:t xml:space="preserve">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w:t>
      </w:r>
      <w:r>
        <w:t>менее чем общая сумма гарантируемых средств,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w:t>
      </w:r>
      <w:r>
        <w:t>ых накоплений, установлении и осуществлении выплат за счет средств пенсионных накоплений".";</w:t>
      </w:r>
    </w:p>
    <w:p w:rsidR="00000000" w:rsidRDefault="004D1282">
      <w:pPr>
        <w:ind w:firstLine="720"/>
        <w:jc w:val="both"/>
      </w:pPr>
      <w:bookmarkStart w:id="54" w:name="sub_93"/>
      <w:r>
        <w:t xml:space="preserve">3) в </w:t>
      </w:r>
      <w:hyperlink r:id="rId43" w:history="1">
        <w:r>
          <w:rPr>
            <w:rStyle w:val="a4"/>
          </w:rPr>
          <w:t>статье 16</w:t>
        </w:r>
      </w:hyperlink>
      <w:r>
        <w:t>:</w:t>
      </w:r>
    </w:p>
    <w:p w:rsidR="00000000" w:rsidRDefault="004D1282">
      <w:pPr>
        <w:ind w:firstLine="720"/>
        <w:jc w:val="both"/>
      </w:pPr>
      <w:bookmarkStart w:id="55" w:name="sub_931"/>
      <w:bookmarkEnd w:id="54"/>
      <w:r>
        <w:t xml:space="preserve">а) </w:t>
      </w:r>
      <w:hyperlink r:id="rId44" w:history="1">
        <w:r>
          <w:rPr>
            <w:rStyle w:val="a4"/>
          </w:rPr>
          <w:t>пункт 3</w:t>
        </w:r>
      </w:hyperlink>
      <w:r>
        <w:t xml:space="preserve"> после слов "которым назначена срочная пенсионная выплата," дополнить словами "средства гарантийного возмещения, полученные от Агентства в соответствии с Федеральным законом "О гарантировании прав застрахованных лиц в системе обязательно</w:t>
      </w:r>
      <w:r>
        <w:t>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4D1282">
      <w:pPr>
        <w:ind w:firstLine="720"/>
        <w:jc w:val="both"/>
      </w:pPr>
      <w:bookmarkStart w:id="56" w:name="sub_932"/>
      <w:bookmarkEnd w:id="55"/>
      <w:r>
        <w:t xml:space="preserve">б) </w:t>
      </w:r>
      <w:hyperlink r:id="rId45" w:history="1">
        <w:r>
          <w:rPr>
            <w:rStyle w:val="a4"/>
          </w:rPr>
          <w:t>пункт 4</w:t>
        </w:r>
      </w:hyperlink>
      <w:r>
        <w:t xml:space="preserve"> изложить в следующей редакции:</w:t>
      </w:r>
    </w:p>
    <w:p w:rsidR="00000000" w:rsidRDefault="004D1282">
      <w:pPr>
        <w:ind w:firstLine="720"/>
        <w:jc w:val="both"/>
      </w:pPr>
      <w:bookmarkStart w:id="57" w:name="sub_164"/>
      <w:bookmarkEnd w:id="56"/>
      <w: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w:t>
      </w:r>
      <w:r>
        <w:t>джета Пенсионного фонда Российской Федерации в учреждениях Центрального банка Российской Федерации.";</w:t>
      </w:r>
    </w:p>
    <w:p w:rsidR="00000000" w:rsidRDefault="004D1282">
      <w:pPr>
        <w:pStyle w:val="afa"/>
        <w:rPr>
          <w:color w:val="000000"/>
          <w:sz w:val="16"/>
          <w:szCs w:val="16"/>
        </w:rPr>
      </w:pPr>
      <w:bookmarkStart w:id="58" w:name="sub_94"/>
      <w:bookmarkEnd w:id="57"/>
      <w:r>
        <w:rPr>
          <w:color w:val="000000"/>
          <w:sz w:val="16"/>
          <w:szCs w:val="16"/>
        </w:rPr>
        <w:t>ГАРАНТ:</w:t>
      </w:r>
    </w:p>
    <w:bookmarkEnd w:id="58"/>
    <w:p w:rsidR="00000000" w:rsidRDefault="004D1282">
      <w:pPr>
        <w:pStyle w:val="afa"/>
        <w:rPr>
          <w:sz w:val="26"/>
          <w:szCs w:val="26"/>
        </w:rPr>
      </w:pPr>
      <w:r>
        <w:rPr>
          <w:sz w:val="26"/>
          <w:szCs w:val="26"/>
        </w:rPr>
        <w:t xml:space="preserve">Пункт 4 статьи 9 настоящего Федерального закона </w:t>
      </w:r>
      <w:hyperlink w:anchor="sub_152" w:history="1">
        <w:r>
          <w:rPr>
            <w:rStyle w:val="a4"/>
            <w:sz w:val="26"/>
            <w:szCs w:val="26"/>
          </w:rPr>
          <w:t>вступает в силу</w:t>
        </w:r>
      </w:hyperlink>
      <w:r>
        <w:rPr>
          <w:sz w:val="26"/>
          <w:szCs w:val="26"/>
        </w:rPr>
        <w:t xml:space="preserve"> с 1 января 2015 г.</w:t>
      </w:r>
    </w:p>
    <w:p w:rsidR="00000000" w:rsidRDefault="004D1282">
      <w:pPr>
        <w:ind w:firstLine="698"/>
        <w:jc w:val="both"/>
        <w:rPr>
          <w:rStyle w:val="aff6"/>
        </w:rPr>
      </w:pPr>
      <w:r>
        <w:rPr>
          <w:rStyle w:val="aff6"/>
        </w:rPr>
        <w:t xml:space="preserve">4) </w:t>
      </w:r>
      <w:hyperlink r:id="rId46" w:history="1">
        <w:r>
          <w:rPr>
            <w:rStyle w:val="a4"/>
            <w:shd w:val="clear" w:color="auto" w:fill="D8EDE8"/>
          </w:rPr>
          <w:t>пункт 2 статьи 17</w:t>
        </w:r>
      </w:hyperlink>
      <w:r>
        <w:rPr>
          <w:rStyle w:val="aff6"/>
        </w:rPr>
        <w:t xml:space="preserve"> изложить в следующей редакции:</w:t>
      </w:r>
    </w:p>
    <w:p w:rsidR="00000000" w:rsidRDefault="004D1282">
      <w:pPr>
        <w:ind w:firstLine="698"/>
        <w:jc w:val="both"/>
        <w:rPr>
          <w:rStyle w:val="aff6"/>
        </w:rPr>
      </w:pPr>
      <w:bookmarkStart w:id="59" w:name="sub_172"/>
      <w:r>
        <w:rPr>
          <w:rStyle w:val="aff6"/>
        </w:rPr>
        <w:t>"2. Средства федерального бюджета включают межбюджетные трансферты из федерального бюджета, предоставляемые бюджету Пенсионного фон</w:t>
      </w:r>
      <w:r>
        <w:rPr>
          <w:rStyle w:val="aff6"/>
        </w:rPr>
        <w:t>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w:t>
      </w:r>
      <w:r>
        <w:rPr>
          <w:rStyle w:val="aff6"/>
        </w:rPr>
        <w:t>ение расходов по выплате страховых пенсий в связи с зачетом в страховой стаж периодов, указанных в пунктах 1 (в части военной службы по призыву), 3, 6 - 8 части 1 статьи 12 Федерального закона "О страховых пенсиях", на реализацию прав при установлении стра</w:t>
      </w:r>
      <w:r>
        <w:rPr>
          <w:rStyle w:val="aff6"/>
        </w:rPr>
        <w:t>ховых пенсий отдельным категориям граждан в соответствии с Федеральным законом от 4 июня 2011 года N 126-ФЗ "О гарантиях пенсионного обеспечения для отдельных категорий граждан", а также на обязательное пенсионное страхование.</w:t>
      </w:r>
    </w:p>
    <w:bookmarkEnd w:id="59"/>
    <w:p w:rsidR="00000000" w:rsidRDefault="004D1282">
      <w:pPr>
        <w:ind w:firstLine="698"/>
        <w:jc w:val="both"/>
        <w:rPr>
          <w:rStyle w:val="aff6"/>
        </w:rPr>
      </w:pPr>
      <w:r>
        <w:rPr>
          <w:rStyle w:val="aff6"/>
        </w:rPr>
        <w:t>Трансферт на обязатель</w:t>
      </w:r>
      <w:r>
        <w:rPr>
          <w:rStyle w:val="aff6"/>
        </w:rPr>
        <w:t>ное пенсионное страхование определяется в том числе с учетом досрочного назначения страховых пенсий лицам, указанным в статьях 30 - 32 Федерального закона "О страховых пенсиях" (уменьшенных на сумму доходов от дополнительных тарифов страховых взносов, упла</w:t>
      </w:r>
      <w:r>
        <w:rPr>
          <w:rStyle w:val="aff6"/>
        </w:rPr>
        <w:t>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статьей 17 Федерального закона "О страховых пенсиях", снижения доходов бюджета Пенсионного фонда Ро</w:t>
      </w:r>
      <w:r>
        <w:rPr>
          <w:rStyle w:val="aff6"/>
        </w:rPr>
        <w:t xml:space="preserve">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w:t>
      </w:r>
      <w:r>
        <w:rPr>
          <w:rStyle w:val="aff6"/>
        </w:rPr>
        <w:t>пенсий с учетом начисленных, но неуплаченных страховых взносов.</w:t>
      </w:r>
    </w:p>
    <w:p w:rsidR="00000000" w:rsidRDefault="004D1282">
      <w:pPr>
        <w:ind w:firstLine="698"/>
        <w:jc w:val="both"/>
        <w:rPr>
          <w:rStyle w:val="aff6"/>
        </w:rPr>
      </w:pPr>
      <w:r>
        <w:rPr>
          <w:rStyle w:val="aff6"/>
        </w:rPr>
        <w:t xml:space="preserve">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w:t>
      </w:r>
      <w:r>
        <w:rPr>
          <w:rStyle w:val="aff6"/>
        </w:rPr>
        <w:t>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w:t>
      </w:r>
      <w:r>
        <w:rPr>
          <w:rStyle w:val="aff6"/>
        </w:rPr>
        <w:t>одов и общий объем расходов бюджета Пенсионного фонда Российской Федерации.</w:t>
      </w:r>
    </w:p>
    <w:p w:rsidR="00000000" w:rsidRDefault="004D1282">
      <w:pPr>
        <w:ind w:firstLine="698"/>
        <w:jc w:val="both"/>
        <w:rPr>
          <w:rStyle w:val="aff6"/>
        </w:rPr>
      </w:pPr>
      <w:r>
        <w:rPr>
          <w:rStyle w:val="aff6"/>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000000" w:rsidRDefault="004D1282">
      <w:pPr>
        <w:ind w:firstLine="698"/>
        <w:jc w:val="both"/>
        <w:rPr>
          <w:rStyle w:val="aff6"/>
        </w:rPr>
      </w:pPr>
      <w:r>
        <w:rPr>
          <w:rStyle w:val="aff6"/>
        </w:rPr>
        <w:t>Порядок</w:t>
      </w:r>
      <w:r>
        <w:rPr>
          <w:rStyle w:val="aff6"/>
        </w:rPr>
        <w:t xml:space="preserve">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закона от 4 июня 2011 года N 126-ФЗ "О гарантиях</w:t>
      </w:r>
      <w:r>
        <w:rPr>
          <w:rStyle w:val="aff6"/>
        </w:rPr>
        <w:t xml:space="preserve"> пенсионного обеспечения для отдельных категорий граждан", а также порядок расчета объема этих средств определяется Федеральным законом "О средствах федерального бюджета, выделяемых Пенсионному фонду Российской Федерации на возмещение расходов по выплате с</w:t>
      </w:r>
      <w:r>
        <w:rPr>
          <w:rStyle w:val="aff6"/>
        </w:rPr>
        <w:t>траховой пенсии отдельным категориям граждан" и Федеральным законом от 4 июня 2011 года N 126-ФЗ "О гарантиях пенсионного обеспечения для отдельных категорий граждан".";</w:t>
      </w:r>
    </w:p>
    <w:p w:rsidR="00000000" w:rsidRDefault="004D1282">
      <w:pPr>
        <w:ind w:firstLine="720"/>
        <w:jc w:val="both"/>
      </w:pPr>
      <w:bookmarkStart w:id="60" w:name="sub_95"/>
      <w:r>
        <w:t xml:space="preserve">5) </w:t>
      </w:r>
      <w:hyperlink r:id="rId47" w:history="1">
        <w:r>
          <w:rPr>
            <w:rStyle w:val="a4"/>
          </w:rPr>
          <w:t>пункт 1 ст</w:t>
        </w:r>
        <w:r>
          <w:rPr>
            <w:rStyle w:val="a4"/>
          </w:rPr>
          <w:t>атьи 18</w:t>
        </w:r>
      </w:hyperlink>
      <w:r>
        <w:t xml:space="preserve"> изложить в следующей редакции:</w:t>
      </w:r>
    </w:p>
    <w:p w:rsidR="00000000" w:rsidRDefault="004D1282">
      <w:pPr>
        <w:ind w:firstLine="720"/>
        <w:jc w:val="both"/>
      </w:pPr>
      <w:bookmarkStart w:id="61" w:name="sub_1801"/>
      <w:bookmarkEnd w:id="60"/>
      <w:r>
        <w:t>"1. Средства бюджета Пенсионного фонда Российской Федерации имеют целевое назначение и направляются на:</w:t>
      </w:r>
    </w:p>
    <w:p w:rsidR="00000000" w:rsidRDefault="004D1282">
      <w:pPr>
        <w:ind w:firstLine="720"/>
        <w:jc w:val="both"/>
      </w:pPr>
      <w:bookmarkStart w:id="62" w:name="sub_180102"/>
      <w:bookmarkEnd w:id="61"/>
      <w:r>
        <w:t>выплату в соответствии с законодательством Российской Федерации и международны</w:t>
      </w:r>
      <w:r>
        <w:t>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w:t>
      </w:r>
      <w:r>
        <w:t>сударственный пенсионный фонд, выбранный застрахованным лицом для формирования накопительной части трудовой пенсии;</w:t>
      </w:r>
    </w:p>
    <w:bookmarkEnd w:id="62"/>
    <w:p w:rsidR="00000000" w:rsidRDefault="004D1282">
      <w:pPr>
        <w:ind w:firstLine="720"/>
        <w:jc w:val="both"/>
      </w:pPr>
      <w:r>
        <w:t>доставку пенсий, выплачиваемых за счет средств бюджета Пенсионного фонда Российской Федерации;</w:t>
      </w:r>
    </w:p>
    <w:p w:rsidR="00000000" w:rsidRDefault="004D1282">
      <w:pPr>
        <w:ind w:firstLine="720"/>
        <w:jc w:val="both"/>
      </w:pPr>
      <w:r>
        <w:t>финансовое и материально-техническо</w:t>
      </w:r>
      <w:r>
        <w:t>е обеспечение текущей деятельности страховщика (включая содержание его центральных и территориальных органов);</w:t>
      </w:r>
    </w:p>
    <w:p w:rsidR="00000000" w:rsidRDefault="004D1282">
      <w:pPr>
        <w:ind w:firstLine="720"/>
        <w:jc w:val="both"/>
      </w:pPr>
      <w:r>
        <w:t>уплату гарантийных взносов в фонд гарантирования пенсионных накоплений в соответствии с Федеральным законом "О гарантировании прав застрахованных</w:t>
      </w:r>
      <w:r>
        <w:t xml:space="preserve">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4D1282">
      <w:pPr>
        <w:ind w:firstLine="720"/>
        <w:jc w:val="both"/>
      </w:pPr>
      <w:bookmarkStart w:id="63" w:name="sub_180105"/>
      <w:r>
        <w:t>иные цели, предусмотренные зако</w:t>
      </w:r>
      <w:r>
        <w:t>нодательством Российской Федерации об обязательном пенсионном страховании.</w:t>
      </w:r>
    </w:p>
    <w:p w:rsidR="00000000" w:rsidRDefault="004D1282">
      <w:pPr>
        <w:ind w:firstLine="720"/>
        <w:jc w:val="both"/>
      </w:pPr>
      <w:bookmarkStart w:id="64" w:name="sub_18012"/>
      <w:bookmarkEnd w:id="63"/>
      <w: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w:t>
      </w:r>
      <w:r>
        <w:t>жет в установленном федеральным законом порядке.";</w:t>
      </w:r>
    </w:p>
    <w:p w:rsidR="00000000" w:rsidRDefault="004D1282">
      <w:pPr>
        <w:ind w:firstLine="720"/>
        <w:jc w:val="both"/>
      </w:pPr>
      <w:bookmarkStart w:id="65" w:name="sub_96"/>
      <w:bookmarkEnd w:id="64"/>
      <w:r>
        <w:t xml:space="preserve">6) в </w:t>
      </w:r>
      <w:hyperlink r:id="rId48" w:history="1">
        <w:r>
          <w:rPr>
            <w:rStyle w:val="a4"/>
          </w:rPr>
          <w:t>статье 33.2</w:t>
        </w:r>
      </w:hyperlink>
      <w:r>
        <w:t>:</w:t>
      </w:r>
    </w:p>
    <w:p w:rsidR="00000000" w:rsidRDefault="004D1282">
      <w:pPr>
        <w:ind w:firstLine="720"/>
        <w:jc w:val="both"/>
      </w:pPr>
      <w:bookmarkStart w:id="66" w:name="sub_961"/>
      <w:bookmarkEnd w:id="65"/>
      <w:r>
        <w:t xml:space="preserve">а) </w:t>
      </w:r>
      <w:hyperlink r:id="rId49" w:history="1">
        <w:r>
          <w:rPr>
            <w:rStyle w:val="a4"/>
          </w:rPr>
          <w:t>пункт 1</w:t>
        </w:r>
      </w:hyperlink>
      <w:r>
        <w:t xml:space="preserve"> после с</w:t>
      </w:r>
      <w:r>
        <w:t>лов "на финансирование страховой части трудовой пенсии" дополнить словами ", за исключением случаев, установленных пунктом 2.1 настоящей статьи";</w:t>
      </w:r>
    </w:p>
    <w:p w:rsidR="00000000" w:rsidRDefault="004D1282">
      <w:pPr>
        <w:ind w:firstLine="720"/>
        <w:jc w:val="both"/>
      </w:pPr>
      <w:bookmarkStart w:id="67" w:name="sub_962"/>
      <w:bookmarkEnd w:id="66"/>
      <w:r>
        <w:t xml:space="preserve">б) </w:t>
      </w:r>
      <w:hyperlink r:id="rId50" w:history="1">
        <w:r>
          <w:rPr>
            <w:rStyle w:val="a4"/>
          </w:rPr>
          <w:t>пункт 2</w:t>
        </w:r>
      </w:hyperlink>
      <w:r>
        <w:t xml:space="preserve"> после слов "на</w:t>
      </w:r>
      <w:r>
        <w:t xml:space="preserve"> финансирование страховой части трудовой пенсии" дополнить словами ", за исключением случаев, установленных пунктом 2.1 настоящей статьи";</w:t>
      </w:r>
    </w:p>
    <w:p w:rsidR="00000000" w:rsidRDefault="004D1282">
      <w:pPr>
        <w:ind w:firstLine="720"/>
        <w:jc w:val="both"/>
      </w:pPr>
      <w:bookmarkStart w:id="68" w:name="sub_964"/>
      <w:bookmarkEnd w:id="67"/>
      <w:r>
        <w:t xml:space="preserve">в) дополнить </w:t>
      </w:r>
      <w:hyperlink r:id="rId51" w:history="1">
        <w:r>
          <w:rPr>
            <w:rStyle w:val="a4"/>
          </w:rPr>
          <w:t>пунктом 2.1</w:t>
        </w:r>
      </w:hyperlink>
      <w:r>
        <w:t xml:space="preserve"> следую</w:t>
      </w:r>
      <w:r>
        <w:t>щего содержания:</w:t>
      </w:r>
    </w:p>
    <w:p w:rsidR="00000000" w:rsidRDefault="004D1282">
      <w:pPr>
        <w:ind w:firstLine="720"/>
        <w:jc w:val="both"/>
      </w:pPr>
      <w:bookmarkStart w:id="69" w:name="sub_330221"/>
      <w:bookmarkEnd w:id="68"/>
      <w:r>
        <w:t xml:space="preserve">"2.1.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w:t>
      </w:r>
      <w:r>
        <w:t>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w:t>
      </w:r>
      <w:r>
        <w:t>асти трудовой пенсии:</w:t>
      </w:r>
    </w:p>
    <w:bookmarkEnd w:id="69"/>
    <w:p w:rsidR="00000000" w:rsidRDefault="004D128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4"/>
        <w:gridCol w:w="1942"/>
        <w:gridCol w:w="6365"/>
      </w:tblGrid>
      <w:tr w:rsidR="00000000" w:rsidRPr="004D1282">
        <w:tblPrEx>
          <w:tblCellMar>
            <w:top w:w="0" w:type="dxa"/>
            <w:bottom w:w="0" w:type="dxa"/>
          </w:tblCellMar>
        </w:tblPrEx>
        <w:tc>
          <w:tcPr>
            <w:tcW w:w="1824"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Класс условий труда</w:t>
            </w:r>
          </w:p>
        </w:tc>
        <w:tc>
          <w:tcPr>
            <w:tcW w:w="1942"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Подкласс условий труда</w:t>
            </w:r>
          </w:p>
        </w:tc>
        <w:tc>
          <w:tcPr>
            <w:tcW w:w="6365"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Дополнительный тариф страхового взноса</w:t>
            </w:r>
          </w:p>
        </w:tc>
      </w:tr>
      <w:tr w:rsidR="00000000" w:rsidRPr="004D1282">
        <w:tblPrEx>
          <w:tblCellMar>
            <w:top w:w="0" w:type="dxa"/>
            <w:bottom w:w="0" w:type="dxa"/>
          </w:tblCellMar>
        </w:tblPrEx>
        <w:tc>
          <w:tcPr>
            <w:tcW w:w="1824" w:type="dxa"/>
            <w:tcBorders>
              <w:top w:val="nil"/>
              <w:left w:val="nil"/>
              <w:bottom w:val="nil"/>
              <w:right w:val="nil"/>
            </w:tcBorders>
          </w:tcPr>
          <w:p w:rsidR="00000000" w:rsidRPr="004D1282" w:rsidRDefault="004D1282">
            <w:pPr>
              <w:pStyle w:val="afff1"/>
              <w:rPr>
                <w:sz w:val="26"/>
                <w:szCs w:val="26"/>
              </w:rPr>
            </w:pPr>
            <w:r w:rsidRPr="004D1282">
              <w:rPr>
                <w:sz w:val="26"/>
                <w:szCs w:val="26"/>
              </w:rPr>
              <w:t>Опасный</w:t>
            </w:r>
          </w:p>
        </w:tc>
        <w:tc>
          <w:tcPr>
            <w:tcW w:w="1942"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4</w:t>
            </w:r>
          </w:p>
        </w:tc>
        <w:tc>
          <w:tcPr>
            <w:tcW w:w="6365" w:type="dxa"/>
            <w:tcBorders>
              <w:top w:val="nil"/>
              <w:left w:val="nil"/>
              <w:bottom w:val="nil"/>
              <w:right w:val="nil"/>
            </w:tcBorders>
          </w:tcPr>
          <w:p w:rsidR="00000000" w:rsidRPr="004D1282" w:rsidRDefault="004D1282">
            <w:pPr>
              <w:pStyle w:val="afff1"/>
              <w:rPr>
                <w:sz w:val="26"/>
                <w:szCs w:val="26"/>
              </w:rPr>
            </w:pPr>
            <w:r w:rsidRPr="004D1282">
              <w:rPr>
                <w:sz w:val="26"/>
                <w:szCs w:val="26"/>
              </w:rPr>
              <w:t>8,0 процента - солидарная часть тарифа страховых взносов</w:t>
            </w:r>
          </w:p>
        </w:tc>
      </w:tr>
      <w:tr w:rsidR="00000000" w:rsidRPr="004D1282">
        <w:tblPrEx>
          <w:tblCellMar>
            <w:top w:w="0" w:type="dxa"/>
            <w:bottom w:w="0" w:type="dxa"/>
          </w:tblCellMar>
        </w:tblPrEx>
        <w:tc>
          <w:tcPr>
            <w:tcW w:w="1824" w:type="dxa"/>
            <w:tcBorders>
              <w:top w:val="nil"/>
              <w:left w:val="nil"/>
              <w:bottom w:val="nil"/>
              <w:right w:val="nil"/>
            </w:tcBorders>
          </w:tcPr>
          <w:p w:rsidR="00000000" w:rsidRPr="004D1282" w:rsidRDefault="004D1282">
            <w:pPr>
              <w:pStyle w:val="afff1"/>
              <w:rPr>
                <w:sz w:val="26"/>
                <w:szCs w:val="26"/>
              </w:rPr>
            </w:pPr>
            <w:r w:rsidRPr="004D1282">
              <w:rPr>
                <w:sz w:val="26"/>
                <w:szCs w:val="26"/>
              </w:rPr>
              <w:t>Вредный</w:t>
            </w:r>
          </w:p>
        </w:tc>
        <w:tc>
          <w:tcPr>
            <w:tcW w:w="1942"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3.4</w:t>
            </w:r>
          </w:p>
        </w:tc>
        <w:tc>
          <w:tcPr>
            <w:tcW w:w="6365" w:type="dxa"/>
            <w:tcBorders>
              <w:top w:val="nil"/>
              <w:left w:val="nil"/>
              <w:bottom w:val="nil"/>
              <w:right w:val="nil"/>
            </w:tcBorders>
          </w:tcPr>
          <w:p w:rsidR="00000000" w:rsidRPr="004D1282" w:rsidRDefault="004D1282">
            <w:pPr>
              <w:pStyle w:val="afff1"/>
              <w:rPr>
                <w:sz w:val="26"/>
                <w:szCs w:val="26"/>
              </w:rPr>
            </w:pPr>
            <w:r w:rsidRPr="004D1282">
              <w:rPr>
                <w:sz w:val="26"/>
                <w:szCs w:val="26"/>
              </w:rPr>
              <w:t>7,0 процента - солидарная часть тарифа страховых взносов</w:t>
            </w:r>
          </w:p>
        </w:tc>
      </w:tr>
      <w:tr w:rsidR="00000000" w:rsidRPr="004D1282">
        <w:tblPrEx>
          <w:tblCellMar>
            <w:top w:w="0" w:type="dxa"/>
            <w:bottom w:w="0" w:type="dxa"/>
          </w:tblCellMar>
        </w:tblPrEx>
        <w:tc>
          <w:tcPr>
            <w:tcW w:w="1824" w:type="dxa"/>
            <w:tcBorders>
              <w:top w:val="nil"/>
              <w:left w:val="nil"/>
              <w:bottom w:val="nil"/>
              <w:right w:val="nil"/>
            </w:tcBorders>
          </w:tcPr>
          <w:p w:rsidR="00000000" w:rsidRPr="004D1282" w:rsidRDefault="004D1282">
            <w:pPr>
              <w:pStyle w:val="aff8"/>
              <w:rPr>
                <w:sz w:val="26"/>
                <w:szCs w:val="26"/>
              </w:rPr>
            </w:pPr>
          </w:p>
        </w:tc>
        <w:tc>
          <w:tcPr>
            <w:tcW w:w="1942"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3</w:t>
            </w:r>
            <w:r w:rsidRPr="004D1282">
              <w:rPr>
                <w:sz w:val="26"/>
                <w:szCs w:val="26"/>
              </w:rPr>
              <w:t>.3</w:t>
            </w:r>
          </w:p>
        </w:tc>
        <w:tc>
          <w:tcPr>
            <w:tcW w:w="6365" w:type="dxa"/>
            <w:tcBorders>
              <w:top w:val="nil"/>
              <w:left w:val="nil"/>
              <w:bottom w:val="nil"/>
              <w:right w:val="nil"/>
            </w:tcBorders>
          </w:tcPr>
          <w:p w:rsidR="00000000" w:rsidRPr="004D1282" w:rsidRDefault="004D1282">
            <w:pPr>
              <w:pStyle w:val="afff1"/>
              <w:rPr>
                <w:sz w:val="26"/>
                <w:szCs w:val="26"/>
              </w:rPr>
            </w:pPr>
            <w:r w:rsidRPr="004D1282">
              <w:rPr>
                <w:sz w:val="26"/>
                <w:szCs w:val="26"/>
              </w:rPr>
              <w:t>6,0 процента - солидарная часть тарифа страховых взносов</w:t>
            </w:r>
          </w:p>
        </w:tc>
      </w:tr>
      <w:tr w:rsidR="00000000" w:rsidRPr="004D1282">
        <w:tblPrEx>
          <w:tblCellMar>
            <w:top w:w="0" w:type="dxa"/>
            <w:bottom w:w="0" w:type="dxa"/>
          </w:tblCellMar>
        </w:tblPrEx>
        <w:tc>
          <w:tcPr>
            <w:tcW w:w="1824" w:type="dxa"/>
            <w:tcBorders>
              <w:top w:val="nil"/>
              <w:left w:val="nil"/>
              <w:bottom w:val="nil"/>
              <w:right w:val="nil"/>
            </w:tcBorders>
          </w:tcPr>
          <w:p w:rsidR="00000000" w:rsidRPr="004D1282" w:rsidRDefault="004D1282">
            <w:pPr>
              <w:pStyle w:val="aff8"/>
              <w:rPr>
                <w:sz w:val="26"/>
                <w:szCs w:val="26"/>
              </w:rPr>
            </w:pPr>
          </w:p>
        </w:tc>
        <w:tc>
          <w:tcPr>
            <w:tcW w:w="1942"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3.2</w:t>
            </w:r>
          </w:p>
        </w:tc>
        <w:tc>
          <w:tcPr>
            <w:tcW w:w="6365" w:type="dxa"/>
            <w:tcBorders>
              <w:top w:val="nil"/>
              <w:left w:val="nil"/>
              <w:bottom w:val="nil"/>
              <w:right w:val="nil"/>
            </w:tcBorders>
          </w:tcPr>
          <w:p w:rsidR="00000000" w:rsidRPr="004D1282" w:rsidRDefault="004D1282">
            <w:pPr>
              <w:pStyle w:val="afff1"/>
              <w:rPr>
                <w:sz w:val="26"/>
                <w:szCs w:val="26"/>
              </w:rPr>
            </w:pPr>
            <w:r w:rsidRPr="004D1282">
              <w:rPr>
                <w:sz w:val="26"/>
                <w:szCs w:val="26"/>
              </w:rPr>
              <w:t>4,0 процента - солидарная часть тарифа страховых взносов</w:t>
            </w:r>
          </w:p>
        </w:tc>
      </w:tr>
      <w:tr w:rsidR="00000000" w:rsidRPr="004D1282">
        <w:tblPrEx>
          <w:tblCellMar>
            <w:top w:w="0" w:type="dxa"/>
            <w:bottom w:w="0" w:type="dxa"/>
          </w:tblCellMar>
        </w:tblPrEx>
        <w:tc>
          <w:tcPr>
            <w:tcW w:w="1824" w:type="dxa"/>
            <w:tcBorders>
              <w:top w:val="nil"/>
              <w:left w:val="nil"/>
              <w:bottom w:val="nil"/>
              <w:right w:val="nil"/>
            </w:tcBorders>
          </w:tcPr>
          <w:p w:rsidR="00000000" w:rsidRPr="004D1282" w:rsidRDefault="004D1282">
            <w:pPr>
              <w:pStyle w:val="aff8"/>
              <w:rPr>
                <w:sz w:val="26"/>
                <w:szCs w:val="26"/>
              </w:rPr>
            </w:pPr>
          </w:p>
        </w:tc>
        <w:tc>
          <w:tcPr>
            <w:tcW w:w="1942"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3.1</w:t>
            </w:r>
          </w:p>
        </w:tc>
        <w:tc>
          <w:tcPr>
            <w:tcW w:w="6365" w:type="dxa"/>
            <w:tcBorders>
              <w:top w:val="nil"/>
              <w:left w:val="nil"/>
              <w:bottom w:val="nil"/>
              <w:right w:val="nil"/>
            </w:tcBorders>
          </w:tcPr>
          <w:p w:rsidR="00000000" w:rsidRPr="004D1282" w:rsidRDefault="004D1282">
            <w:pPr>
              <w:pStyle w:val="afff1"/>
              <w:rPr>
                <w:sz w:val="26"/>
                <w:szCs w:val="26"/>
              </w:rPr>
            </w:pPr>
            <w:r w:rsidRPr="004D1282">
              <w:rPr>
                <w:sz w:val="26"/>
                <w:szCs w:val="26"/>
              </w:rPr>
              <w:t>2,0 процента - солидарная часть тарифа страховых взносов</w:t>
            </w:r>
          </w:p>
        </w:tc>
      </w:tr>
      <w:tr w:rsidR="00000000" w:rsidRPr="004D1282">
        <w:tblPrEx>
          <w:tblCellMar>
            <w:top w:w="0" w:type="dxa"/>
            <w:bottom w:w="0" w:type="dxa"/>
          </w:tblCellMar>
        </w:tblPrEx>
        <w:tc>
          <w:tcPr>
            <w:tcW w:w="1824" w:type="dxa"/>
            <w:tcBorders>
              <w:top w:val="nil"/>
              <w:left w:val="nil"/>
              <w:bottom w:val="nil"/>
              <w:right w:val="nil"/>
            </w:tcBorders>
          </w:tcPr>
          <w:p w:rsidR="00000000" w:rsidRPr="004D1282" w:rsidRDefault="004D1282">
            <w:pPr>
              <w:pStyle w:val="afff1"/>
              <w:rPr>
                <w:sz w:val="26"/>
                <w:szCs w:val="26"/>
              </w:rPr>
            </w:pPr>
            <w:r w:rsidRPr="004D1282">
              <w:rPr>
                <w:sz w:val="26"/>
                <w:szCs w:val="26"/>
              </w:rPr>
              <w:t>Допустимый</w:t>
            </w:r>
          </w:p>
        </w:tc>
        <w:tc>
          <w:tcPr>
            <w:tcW w:w="1942"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2</w:t>
            </w:r>
          </w:p>
        </w:tc>
        <w:tc>
          <w:tcPr>
            <w:tcW w:w="6365" w:type="dxa"/>
            <w:tcBorders>
              <w:top w:val="nil"/>
              <w:left w:val="nil"/>
              <w:bottom w:val="nil"/>
              <w:right w:val="nil"/>
            </w:tcBorders>
          </w:tcPr>
          <w:p w:rsidR="00000000" w:rsidRPr="004D1282" w:rsidRDefault="004D1282">
            <w:pPr>
              <w:pStyle w:val="afff1"/>
              <w:rPr>
                <w:sz w:val="26"/>
                <w:szCs w:val="26"/>
              </w:rPr>
            </w:pPr>
            <w:r w:rsidRPr="004D1282">
              <w:rPr>
                <w:sz w:val="26"/>
                <w:szCs w:val="26"/>
              </w:rPr>
              <w:t>0,0 процента - солидарная часть тарифа страховых взносов</w:t>
            </w:r>
          </w:p>
        </w:tc>
      </w:tr>
      <w:tr w:rsidR="00000000" w:rsidRPr="004D1282">
        <w:tblPrEx>
          <w:tblCellMar>
            <w:top w:w="0" w:type="dxa"/>
            <w:bottom w:w="0" w:type="dxa"/>
          </w:tblCellMar>
        </w:tblPrEx>
        <w:tc>
          <w:tcPr>
            <w:tcW w:w="1824" w:type="dxa"/>
            <w:tcBorders>
              <w:top w:val="nil"/>
              <w:left w:val="nil"/>
              <w:bottom w:val="nil"/>
              <w:right w:val="nil"/>
            </w:tcBorders>
          </w:tcPr>
          <w:p w:rsidR="00000000" w:rsidRPr="004D1282" w:rsidRDefault="004D1282">
            <w:pPr>
              <w:pStyle w:val="afff1"/>
              <w:rPr>
                <w:sz w:val="26"/>
                <w:szCs w:val="26"/>
              </w:rPr>
            </w:pPr>
            <w:r w:rsidRPr="004D1282">
              <w:rPr>
                <w:sz w:val="26"/>
                <w:szCs w:val="26"/>
              </w:rPr>
              <w:t>Оптимальный</w:t>
            </w:r>
          </w:p>
        </w:tc>
        <w:tc>
          <w:tcPr>
            <w:tcW w:w="1942"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1</w:t>
            </w:r>
          </w:p>
        </w:tc>
        <w:tc>
          <w:tcPr>
            <w:tcW w:w="6365" w:type="dxa"/>
            <w:tcBorders>
              <w:top w:val="nil"/>
              <w:left w:val="nil"/>
              <w:bottom w:val="nil"/>
              <w:right w:val="nil"/>
            </w:tcBorders>
          </w:tcPr>
          <w:p w:rsidR="00000000" w:rsidRPr="004D1282" w:rsidRDefault="004D1282">
            <w:pPr>
              <w:pStyle w:val="afff1"/>
              <w:rPr>
                <w:sz w:val="26"/>
                <w:szCs w:val="26"/>
              </w:rPr>
            </w:pPr>
            <w:r w:rsidRPr="004D1282">
              <w:rPr>
                <w:sz w:val="26"/>
                <w:szCs w:val="26"/>
              </w:rPr>
              <w:t>0,0 процента - солидарная часть тарифа страховых взносов.";</w:t>
            </w:r>
          </w:p>
        </w:tc>
      </w:tr>
    </w:tbl>
    <w:p w:rsidR="00000000" w:rsidRDefault="004D1282">
      <w:pPr>
        <w:ind w:firstLine="720"/>
        <w:jc w:val="both"/>
      </w:pPr>
    </w:p>
    <w:p w:rsidR="00000000" w:rsidRDefault="004D1282">
      <w:pPr>
        <w:ind w:firstLine="720"/>
        <w:jc w:val="both"/>
      </w:pPr>
      <w:bookmarkStart w:id="70" w:name="sub_965"/>
      <w:r>
        <w:t xml:space="preserve">г) </w:t>
      </w:r>
      <w:hyperlink r:id="rId52" w:history="1">
        <w:r>
          <w:rPr>
            <w:rStyle w:val="a4"/>
          </w:rPr>
          <w:t>пункт 4</w:t>
        </w:r>
      </w:hyperlink>
      <w:r>
        <w:t xml:space="preserve"> признать утратившим силу.</w:t>
      </w:r>
    </w:p>
    <w:bookmarkEnd w:id="70"/>
    <w:p w:rsidR="00000000" w:rsidRDefault="004D1282">
      <w:pPr>
        <w:ind w:firstLine="720"/>
        <w:jc w:val="both"/>
      </w:pPr>
    </w:p>
    <w:p w:rsidR="00000000" w:rsidRDefault="004D1282">
      <w:pPr>
        <w:pStyle w:val="af5"/>
        <w:rPr>
          <w:sz w:val="26"/>
          <w:szCs w:val="26"/>
        </w:rPr>
      </w:pPr>
      <w:bookmarkStart w:id="71" w:name="sub_10"/>
      <w:r>
        <w:rPr>
          <w:rStyle w:val="a3"/>
          <w:sz w:val="26"/>
          <w:szCs w:val="26"/>
        </w:rPr>
        <w:t>Статья 10</w:t>
      </w:r>
    </w:p>
    <w:bookmarkEnd w:id="71"/>
    <w:p w:rsidR="00000000" w:rsidRDefault="004D1282">
      <w:pPr>
        <w:ind w:firstLine="720"/>
        <w:jc w:val="both"/>
      </w:pPr>
      <w:r>
        <w:t xml:space="preserve">Внести в </w:t>
      </w:r>
      <w:hyperlink r:id="rId53" w:history="1">
        <w:r>
          <w:rPr>
            <w:rStyle w:val="a4"/>
          </w:rPr>
          <w:t>Федеральный 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w:t>
      </w:r>
      <w:r>
        <w:t>, ст. 4587; 2004, N 35, ст. 3607; 2005, N 8, ст. 605; 2007, N 40, ст. 4711; N 45, ст. 5421; N 49, ст. 6073; 2008, N 18, ст. 1942; N 52, ст. 6224; 2009, N 1, ст. 27; N 18, ст. 2152; N 27, ст. 3265; N 30, ст. 3739; N 52, ст. 6454; 2011, N 49, ст. 7037; 2012,</w:t>
      </w:r>
      <w:r>
        <w:t xml:space="preserve"> N 50, ст. 6966; 2013, N 27, ст. 3459) следующие изменения:</w:t>
      </w:r>
    </w:p>
    <w:p w:rsidR="00000000" w:rsidRDefault="004D1282">
      <w:pPr>
        <w:ind w:firstLine="720"/>
        <w:jc w:val="both"/>
      </w:pPr>
      <w:bookmarkStart w:id="72" w:name="sub_101"/>
      <w:r>
        <w:t xml:space="preserve">1) </w:t>
      </w:r>
      <w:hyperlink r:id="rId54" w:history="1">
        <w:r>
          <w:rPr>
            <w:rStyle w:val="a4"/>
          </w:rPr>
          <w:t>абзац восьмой статьи 2</w:t>
        </w:r>
      </w:hyperlink>
      <w:r>
        <w:t xml:space="preserve"> после слов "дохода от их инвестирования," дополнить словами "средств гарантийного возмещения,</w:t>
      </w:r>
      <w:r>
        <w:t xml:space="preserve"> поступивших в Пенсионный фонд Российской Федерации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w:t>
      </w:r>
      <w:r>
        <w:t>оплений, установлении и осуществлении выплат за счет средств пенсионных накоплений",";</w:t>
      </w:r>
    </w:p>
    <w:p w:rsidR="00000000" w:rsidRDefault="004D1282">
      <w:pPr>
        <w:ind w:firstLine="720"/>
        <w:jc w:val="both"/>
      </w:pPr>
      <w:bookmarkStart w:id="73" w:name="sub_102"/>
      <w:bookmarkEnd w:id="72"/>
      <w:r>
        <w:t xml:space="preserve">2) </w:t>
      </w:r>
      <w:hyperlink r:id="rId55" w:history="1">
        <w:r>
          <w:rPr>
            <w:rStyle w:val="a4"/>
          </w:rPr>
          <w:t>абзац четвертый пункта 23 статьи 14</w:t>
        </w:r>
      </w:hyperlink>
      <w:r>
        <w:t xml:space="preserve"> после слов "накопительная часть трудовой пенс</w:t>
      </w:r>
      <w:r>
        <w:t>ии по старости" дополнить словами ", но не менее общей суммы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w:t>
      </w:r>
      <w:r>
        <w:t>ировании средств пенсионных накоплений, установлении и осуществлении выплат за счет средств пенсионных накоплений";</w:t>
      </w:r>
    </w:p>
    <w:p w:rsidR="00000000" w:rsidRDefault="004D1282">
      <w:pPr>
        <w:ind w:firstLine="720"/>
        <w:jc w:val="both"/>
      </w:pPr>
      <w:bookmarkStart w:id="74" w:name="sub_103"/>
      <w:bookmarkEnd w:id="73"/>
      <w:r>
        <w:t xml:space="preserve">3) </w:t>
      </w:r>
      <w:hyperlink r:id="rId56" w:history="1">
        <w:r>
          <w:rPr>
            <w:rStyle w:val="a4"/>
          </w:rPr>
          <w:t>пункт 3 статьи 27</w:t>
        </w:r>
      </w:hyperlink>
      <w:r>
        <w:t xml:space="preserve"> изложить в следующей редакции:</w:t>
      </w:r>
    </w:p>
    <w:bookmarkEnd w:id="74"/>
    <w:p w:rsidR="00000000" w:rsidRDefault="004D1282">
      <w:pPr>
        <w:ind w:firstLine="720"/>
        <w:jc w:val="both"/>
      </w:pPr>
      <w:r>
        <w:t xml:space="preserve">"3.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w:t>
      </w:r>
      <w:r>
        <w:t>начисления и уплаты страхователем страховых взносов по соответствующим тарифам, установленным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w:t>
      </w:r>
      <w:r>
        <w:t>й Федерации,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w:t>
      </w:r>
      <w:r>
        <w:t xml:space="preserve">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000000" w:rsidRDefault="004D1282">
      <w:pPr>
        <w:ind w:firstLine="720"/>
        <w:jc w:val="both"/>
      </w:pPr>
    </w:p>
    <w:p w:rsidR="00000000" w:rsidRDefault="004D1282">
      <w:pPr>
        <w:pStyle w:val="afa"/>
        <w:rPr>
          <w:color w:val="000000"/>
          <w:sz w:val="16"/>
          <w:szCs w:val="16"/>
        </w:rPr>
      </w:pPr>
      <w:bookmarkStart w:id="75" w:name="sub_11"/>
      <w:r>
        <w:rPr>
          <w:color w:val="000000"/>
          <w:sz w:val="16"/>
          <w:szCs w:val="16"/>
        </w:rPr>
        <w:t>ГАРАНТ:</w:t>
      </w:r>
    </w:p>
    <w:bookmarkEnd w:id="75"/>
    <w:p w:rsidR="00000000" w:rsidRDefault="004D1282">
      <w:pPr>
        <w:pStyle w:val="afa"/>
        <w:rPr>
          <w:sz w:val="26"/>
          <w:szCs w:val="26"/>
        </w:rPr>
      </w:pPr>
      <w:r>
        <w:rPr>
          <w:sz w:val="26"/>
          <w:szCs w:val="26"/>
        </w:rPr>
        <w:t>Статья 11 настоящего Федерального за</w:t>
      </w:r>
      <w:r>
        <w:rPr>
          <w:sz w:val="26"/>
          <w:szCs w:val="26"/>
        </w:rPr>
        <w:t xml:space="preserve">кона </w:t>
      </w:r>
      <w:hyperlink w:anchor="sub_152" w:history="1">
        <w:r>
          <w:rPr>
            <w:rStyle w:val="a4"/>
            <w:sz w:val="26"/>
            <w:szCs w:val="26"/>
          </w:rPr>
          <w:t>вступает в силу</w:t>
        </w:r>
      </w:hyperlink>
      <w:r>
        <w:rPr>
          <w:sz w:val="26"/>
          <w:szCs w:val="26"/>
        </w:rPr>
        <w:t xml:space="preserve"> с 1 января 2015 г.</w:t>
      </w:r>
    </w:p>
    <w:p w:rsidR="00000000" w:rsidRDefault="004D1282">
      <w:pPr>
        <w:pStyle w:val="af5"/>
        <w:rPr>
          <w:sz w:val="26"/>
          <w:szCs w:val="26"/>
        </w:rPr>
      </w:pPr>
      <w:r>
        <w:rPr>
          <w:rStyle w:val="a3"/>
          <w:sz w:val="26"/>
          <w:szCs w:val="26"/>
        </w:rPr>
        <w:t>Статья 11</w:t>
      </w:r>
    </w:p>
    <w:p w:rsidR="00000000" w:rsidRDefault="004D1282">
      <w:pPr>
        <w:ind w:firstLine="698"/>
        <w:jc w:val="both"/>
        <w:rPr>
          <w:rStyle w:val="aff6"/>
        </w:rPr>
      </w:pPr>
      <w:r>
        <w:rPr>
          <w:rStyle w:val="aff6"/>
        </w:rPr>
        <w:t xml:space="preserve">Внести в </w:t>
      </w:r>
      <w:hyperlink r:id="rId57" w:history="1">
        <w:r>
          <w:rPr>
            <w:rStyle w:val="a4"/>
            <w:shd w:val="clear" w:color="auto" w:fill="D8EDE8"/>
          </w:rPr>
          <w:t>Кодекс</w:t>
        </w:r>
      </w:hyperlink>
      <w:r>
        <w:rPr>
          <w:rStyle w:val="aff6"/>
        </w:rPr>
        <w:t xml:space="preserve"> Российской Федерации об административных правонарушениях (Собрание законодательства Российской Фед</w:t>
      </w:r>
      <w:r>
        <w:rPr>
          <w:rStyle w:val="aff6"/>
        </w:rPr>
        <w:t>ерации, 2002, N 1, ст. 1; N 30, ст. 3029; N 44, ст. 4295; 2003, N 27, ст. 2700, 2708, 2717; N 46, ст. 4434; N 50, ст. 4847, 4855; 2004, N 31, ст. 3229; N 34, ст. 3529, 3533; 2005, N 1, ст. 9, 13, 37, 40, 45; N 10, ст. 763; N 13, ст. 1075, 1077; N 19, ст. 1</w:t>
      </w:r>
      <w:r>
        <w:rPr>
          <w:rStyle w:val="aff6"/>
        </w:rPr>
        <w:t>752; N 27, ст. 2719, 2721; N 30, ст. 3104, 3124, 3131; N 50, ст. 5247; N 52, ст. 5574; 2006, N 1, ст. 4, 10; N 2, ст. 175; N 6, ст. 636; N 10, ст. 1067; N 12, ст. 1234; N 17, ст. 1776; N 18, ст. 1907; N 19, ст. 2066; N 23, ст. 2380; N 31, ст. 3420, 3433, 3</w:t>
      </w:r>
      <w:r>
        <w:rPr>
          <w:rStyle w:val="aff6"/>
        </w:rPr>
        <w:t>438, 3452; N 45, ст. 4641; N 50, ст. 5279; N 52, ст. 5498; 2007, N 1, ст. 21, 25, 29; N 7, ст. 840; N 16, ст. 1825; N 17, ст. 1930; N 26, ст. 3089; N 30, ст. 3755; N 31, ст. 4007, 4008, 4015; N 41, ст. 4845; N 43, ст. 5084; N 46, ст. 5553; 2008, N 18, ст. </w:t>
      </w:r>
      <w:r>
        <w:rPr>
          <w:rStyle w:val="aff6"/>
        </w:rPr>
        <w:t>1941; N 20, ст. 2251; N 30, ст. 3582, 3604; N 49, ст. 5745; N 52, ст. 6235, 6236; 2009, N 1, ст. 17; N 7, ст. 771, 777; N 23, ст. 2759, 2767, 2776; N 26, ст. 3120, 3122, 3131; N 29, ст. 3597, 3599, 3642; N 30, ст. 3739; N 48, ст. 5711, 5724, 5755; N 52, ст</w:t>
      </w:r>
      <w:r>
        <w:rPr>
          <w:rStyle w:val="aff6"/>
        </w:rPr>
        <w:t>. 6412; 2010, N 1, ст. 1; N 18, ст. 2145; N 19, ст. 2291; N 21, ст. 2525, 2530; N 23, ст. 2790; N 25, ст. 3070; N 27, ст. 3416; N 30, ст. 4002, 4006, 4007; N 31, ст. 4158, 4164, 4191, 4193, 4195, 4206, 4207, 4208; N 32, ст. 4298; N 41, ст. 5192; N 49, ст. </w:t>
      </w:r>
      <w:r>
        <w:rPr>
          <w:rStyle w:val="aff6"/>
        </w:rPr>
        <w:t xml:space="preserve">6409; N 52, ст. 6984; 2011, N 1, ст. 10, 23, 54; N 7, ст. 901; N 15, ст. 2039; N 17, ст. 2310; N 19, ст. 2714, 2715; N 23, ст. 3260, 3267; N 27 ст. 3873, 3881; N 29, ст. 4290, 4291, 4298; N 30, ст. 4573, 4585, 4590, 4598, 4600, 4601, 4605; N 46, ст. 6406; </w:t>
      </w:r>
      <w:r>
        <w:rPr>
          <w:rStyle w:val="aff6"/>
        </w:rPr>
        <w:t>N 48, ст. 6728, 6730; N 49, ст. 7025, 7061; N 50, ст. 7342, 7345, 7346, 7351, 7352, 7355, 7362, 7366; 2012, N 6, ст. 621; N 10, ст. 1166; N 19, ст. 2278, 2281; N 24, ст. 3068, 3069, 3082; N 29, ст. 3996; N 31, ст. 4320, 4322, 4330; N 47, ст. 6402, 6403, 64</w:t>
      </w:r>
      <w:r>
        <w:rPr>
          <w:rStyle w:val="aff6"/>
        </w:rPr>
        <w:t>04; N 49, ст. 6757; N 53, ст. 7577, 7602, 7640, 7641; 2013, N 8, ст. 717; N 14, ст. 1651, 1657, 1666; N 19, ст. 2307, 2323, 2325; N 23, ст. 2871; N 26, ст. 3207, 3208, 3209; N 27, ст. 3454, 3470, 3477, 3478; N 30, ст. 4025, 4027, 4029, 4030, 4031, 4032, 40</w:t>
      </w:r>
      <w:r>
        <w:rPr>
          <w:rStyle w:val="aff6"/>
        </w:rPr>
        <w:t>33, 4034, 4036, 4040, 4044, 4078, 4082; N 31, ст. 4191; N 43, ст. 5443, 5444, 5445, 5452; N 44, ст. 5624, 5643; N 48, ст. 6159, 6161, 6165; N 49, ст. 6327, 6341) следующие изменения:</w:t>
      </w:r>
    </w:p>
    <w:p w:rsidR="00000000" w:rsidRDefault="004D1282">
      <w:pPr>
        <w:ind w:firstLine="698"/>
        <w:jc w:val="both"/>
        <w:rPr>
          <w:rStyle w:val="aff6"/>
        </w:rPr>
      </w:pPr>
      <w:bookmarkStart w:id="76" w:name="sub_111"/>
      <w:r>
        <w:rPr>
          <w:rStyle w:val="aff6"/>
        </w:rPr>
        <w:t xml:space="preserve">1) </w:t>
      </w:r>
      <w:hyperlink r:id="rId58" w:history="1">
        <w:r>
          <w:rPr>
            <w:rStyle w:val="a4"/>
            <w:shd w:val="clear" w:color="auto" w:fill="D8EDE8"/>
          </w:rPr>
          <w:t>часть 1 статьи 4.5</w:t>
        </w:r>
      </w:hyperlink>
      <w:r>
        <w:rPr>
          <w:rStyle w:val="aff6"/>
        </w:rPr>
        <w:t xml:space="preserve"> после слов "а также за нарушение" дополнить словами "трудового законодательства,";</w:t>
      </w:r>
    </w:p>
    <w:p w:rsidR="00000000" w:rsidRDefault="004D1282">
      <w:pPr>
        <w:ind w:firstLine="698"/>
        <w:jc w:val="both"/>
        <w:rPr>
          <w:rStyle w:val="aff6"/>
        </w:rPr>
      </w:pPr>
      <w:bookmarkStart w:id="77" w:name="sub_112"/>
      <w:bookmarkEnd w:id="76"/>
      <w:r>
        <w:rPr>
          <w:rStyle w:val="aff6"/>
        </w:rPr>
        <w:t xml:space="preserve">2) </w:t>
      </w:r>
      <w:hyperlink r:id="rId59" w:history="1">
        <w:r>
          <w:rPr>
            <w:rStyle w:val="a4"/>
            <w:shd w:val="clear" w:color="auto" w:fill="D8EDE8"/>
          </w:rPr>
          <w:t>статью 5.27</w:t>
        </w:r>
      </w:hyperlink>
      <w:r>
        <w:rPr>
          <w:rStyle w:val="aff6"/>
        </w:rPr>
        <w:t xml:space="preserve"> изложить в следующей редакции:</w:t>
      </w:r>
    </w:p>
    <w:bookmarkEnd w:id="77"/>
    <w:p w:rsidR="00000000" w:rsidRDefault="004D1282">
      <w:pPr>
        <w:ind w:firstLine="720"/>
        <w:jc w:val="both"/>
      </w:pPr>
    </w:p>
    <w:p w:rsidR="00000000" w:rsidRDefault="004D1282">
      <w:pPr>
        <w:ind w:left="2376" w:hanging="1678"/>
        <w:jc w:val="both"/>
        <w:rPr>
          <w:rStyle w:val="aff6"/>
        </w:rPr>
      </w:pPr>
      <w:bookmarkStart w:id="78" w:name="sub_527"/>
      <w:r>
        <w:rPr>
          <w:rStyle w:val="aff6"/>
        </w:rPr>
        <w:t>"Ст</w:t>
      </w:r>
      <w:r>
        <w:rPr>
          <w:rStyle w:val="aff6"/>
        </w:rPr>
        <w:t>атья 5.27. Нарушение трудового законодательства и иных нормативных правовых актов, содержащих нормы трудового права</w:t>
      </w:r>
    </w:p>
    <w:p w:rsidR="00000000" w:rsidRDefault="004D1282">
      <w:pPr>
        <w:ind w:firstLine="698"/>
        <w:jc w:val="both"/>
        <w:rPr>
          <w:rStyle w:val="aff6"/>
        </w:rPr>
      </w:pPr>
      <w:bookmarkStart w:id="79" w:name="sub_52701"/>
      <w:bookmarkEnd w:id="78"/>
      <w:r>
        <w:rPr>
          <w:rStyle w:val="aff6"/>
        </w:rPr>
        <w:t>1. Нарушение трудового законодательства и иных нормативных правовых актов, содержащих нормы трудового права, если иное не пр</w:t>
      </w:r>
      <w:r>
        <w:rPr>
          <w:rStyle w:val="aff6"/>
        </w:rPr>
        <w:t>едусмотрено частями 2 и 3 настоящей статьи и статьей 5.27.1 настоящего Кодекса, -</w:t>
      </w:r>
    </w:p>
    <w:p w:rsidR="00000000" w:rsidRDefault="004D1282">
      <w:pPr>
        <w:ind w:firstLine="698"/>
        <w:jc w:val="both"/>
        <w:rPr>
          <w:rStyle w:val="aff6"/>
        </w:rPr>
      </w:pPr>
      <w:bookmarkStart w:id="80" w:name="sub_527012"/>
      <w:bookmarkEnd w:id="79"/>
      <w:r>
        <w:rPr>
          <w:rStyle w:val="aff6"/>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w:t>
      </w:r>
      <w:r>
        <w:rPr>
          <w:rStyle w:val="aff6"/>
        </w:rPr>
        <w:t>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000000" w:rsidRDefault="004D1282">
      <w:pPr>
        <w:ind w:firstLine="698"/>
        <w:jc w:val="both"/>
        <w:rPr>
          <w:rStyle w:val="aff6"/>
        </w:rPr>
      </w:pPr>
      <w:bookmarkStart w:id="81" w:name="sub_52702"/>
      <w:bookmarkEnd w:id="80"/>
      <w:r>
        <w:rPr>
          <w:rStyle w:val="aff6"/>
        </w:rPr>
        <w:t xml:space="preserve">2. Фактическое допущение к работе лицом, не уполномоченным на это </w:t>
      </w:r>
      <w:r>
        <w:rPr>
          <w:rStyle w:val="aff6"/>
        </w:rPr>
        <w:t>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w:t>
      </w:r>
      <w:r>
        <w:rPr>
          <w:rStyle w:val="aff6"/>
        </w:rPr>
        <w:t>опущенным к работе, трудовой договор), -</w:t>
      </w:r>
    </w:p>
    <w:p w:rsidR="00000000" w:rsidRDefault="004D1282">
      <w:pPr>
        <w:ind w:firstLine="698"/>
        <w:jc w:val="both"/>
        <w:rPr>
          <w:rStyle w:val="aff6"/>
        </w:rPr>
      </w:pPr>
      <w:bookmarkStart w:id="82" w:name="sub_527022"/>
      <w:bookmarkEnd w:id="81"/>
      <w:r>
        <w:rPr>
          <w:rStyle w:val="aff6"/>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000000" w:rsidRDefault="004D1282">
      <w:pPr>
        <w:ind w:firstLine="698"/>
        <w:jc w:val="both"/>
        <w:rPr>
          <w:rStyle w:val="aff6"/>
        </w:rPr>
      </w:pPr>
      <w:bookmarkStart w:id="83" w:name="sub_52703"/>
      <w:bookmarkEnd w:id="82"/>
      <w:r>
        <w:rPr>
          <w:rStyle w:val="aff6"/>
        </w:rPr>
        <w:t>3. Уклонение от</w:t>
      </w:r>
      <w:r>
        <w:rPr>
          <w:rStyle w:val="aff6"/>
        </w:rPr>
        <w:t xml:space="preserve">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000000" w:rsidRDefault="004D1282">
      <w:pPr>
        <w:ind w:firstLine="698"/>
        <w:jc w:val="both"/>
        <w:rPr>
          <w:rStyle w:val="aff6"/>
        </w:rPr>
      </w:pPr>
      <w:bookmarkStart w:id="84" w:name="sub_527032"/>
      <w:bookmarkEnd w:id="83"/>
      <w:r>
        <w:rPr>
          <w:rStyle w:val="aff6"/>
        </w:rPr>
        <w:t>влечет наложение административного штрафа на должно</w:t>
      </w:r>
      <w:r>
        <w:rPr>
          <w:rStyle w:val="aff6"/>
        </w:rPr>
        <w:t>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000000" w:rsidRDefault="004D1282">
      <w:pPr>
        <w:ind w:firstLine="698"/>
        <w:jc w:val="both"/>
        <w:rPr>
          <w:rStyle w:val="aff6"/>
        </w:rPr>
      </w:pPr>
      <w:bookmarkStart w:id="85" w:name="sub_52704"/>
      <w:bookmarkEnd w:id="84"/>
      <w:r>
        <w:rPr>
          <w:rStyle w:val="aff6"/>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000000" w:rsidRDefault="004D1282">
      <w:pPr>
        <w:ind w:firstLine="698"/>
        <w:jc w:val="both"/>
        <w:rPr>
          <w:rStyle w:val="aff6"/>
        </w:rPr>
      </w:pPr>
      <w:bookmarkStart w:id="86" w:name="sub_527042"/>
      <w:bookmarkEnd w:id="85"/>
      <w:r>
        <w:rPr>
          <w:rStyle w:val="aff6"/>
        </w:rPr>
        <w:t>влечет наложение админи</w:t>
      </w:r>
      <w:r>
        <w:rPr>
          <w:rStyle w:val="aff6"/>
        </w:rPr>
        <w:t>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w:t>
      </w:r>
      <w:r>
        <w:rPr>
          <w:rStyle w:val="aff6"/>
        </w:rPr>
        <w:t xml:space="preserve"> двадцати тысяч рублей; на юридических лиц - от пятидесяти тысяч до семидесяти тысяч рублей.</w:t>
      </w:r>
    </w:p>
    <w:p w:rsidR="00000000" w:rsidRDefault="004D1282">
      <w:pPr>
        <w:ind w:firstLine="698"/>
        <w:jc w:val="both"/>
        <w:rPr>
          <w:rStyle w:val="aff6"/>
        </w:rPr>
      </w:pPr>
      <w:bookmarkStart w:id="87" w:name="sub_52705"/>
      <w:bookmarkEnd w:id="86"/>
      <w:r>
        <w:rPr>
          <w:rStyle w:val="aff6"/>
        </w:rPr>
        <w:t>5. Совершение административных правонарушений, предусмотренных частью 2 или 3 настоящей статьи, лицом, ранее подвергнутым административному нака</w:t>
      </w:r>
      <w:r>
        <w:rPr>
          <w:rStyle w:val="aff6"/>
        </w:rPr>
        <w:t>занию за аналогичное административное правонарушение, -</w:t>
      </w:r>
    </w:p>
    <w:p w:rsidR="00000000" w:rsidRDefault="004D1282">
      <w:pPr>
        <w:ind w:firstLine="698"/>
        <w:jc w:val="both"/>
        <w:rPr>
          <w:rStyle w:val="aff6"/>
        </w:rPr>
      </w:pPr>
      <w:bookmarkStart w:id="88" w:name="sub_527052"/>
      <w:bookmarkEnd w:id="87"/>
      <w:r>
        <w:rPr>
          <w:rStyle w:val="aff6"/>
        </w:rPr>
        <w:t xml:space="preserve">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w:t>
      </w:r>
      <w:r>
        <w:rPr>
          <w:rStyle w:val="aff6"/>
        </w:rPr>
        <w:t>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000000" w:rsidRDefault="004D1282">
      <w:pPr>
        <w:ind w:firstLine="698"/>
        <w:jc w:val="both"/>
        <w:rPr>
          <w:rStyle w:val="aff6"/>
        </w:rPr>
      </w:pPr>
      <w:bookmarkStart w:id="89" w:name="sub_113"/>
      <w:bookmarkEnd w:id="88"/>
      <w:r>
        <w:rPr>
          <w:rStyle w:val="aff6"/>
        </w:rPr>
        <w:t>3) дополнить статьей 5.27.1 следующего содержания:</w:t>
      </w:r>
    </w:p>
    <w:bookmarkEnd w:id="89"/>
    <w:p w:rsidR="00000000" w:rsidRDefault="004D1282">
      <w:pPr>
        <w:ind w:firstLine="720"/>
        <w:jc w:val="both"/>
      </w:pPr>
    </w:p>
    <w:p w:rsidR="00000000" w:rsidRDefault="004D1282">
      <w:pPr>
        <w:ind w:left="2376" w:hanging="1678"/>
        <w:jc w:val="both"/>
        <w:rPr>
          <w:rStyle w:val="aff6"/>
        </w:rPr>
      </w:pPr>
      <w:bookmarkStart w:id="90" w:name="sub_5271"/>
      <w:r>
        <w:rPr>
          <w:rStyle w:val="aff6"/>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000000" w:rsidRDefault="004D1282">
      <w:pPr>
        <w:ind w:firstLine="698"/>
        <w:jc w:val="both"/>
        <w:rPr>
          <w:rStyle w:val="aff6"/>
        </w:rPr>
      </w:pPr>
      <w:bookmarkStart w:id="91" w:name="sub_52711"/>
      <w:bookmarkEnd w:id="90"/>
      <w:r>
        <w:rPr>
          <w:rStyle w:val="aff6"/>
        </w:rPr>
        <w:t>1. Нарушение государственных нормативных требований охраны труда, сод</w:t>
      </w:r>
      <w:r>
        <w:rPr>
          <w:rStyle w:val="aff6"/>
        </w:rPr>
        <w:t>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000000" w:rsidRDefault="004D1282">
      <w:pPr>
        <w:ind w:firstLine="698"/>
        <w:jc w:val="both"/>
        <w:rPr>
          <w:rStyle w:val="aff6"/>
        </w:rPr>
      </w:pPr>
      <w:bookmarkStart w:id="92" w:name="sub_527112"/>
      <w:bookmarkEnd w:id="91"/>
      <w:r>
        <w:rPr>
          <w:rStyle w:val="aff6"/>
        </w:rPr>
        <w:t>влечет предупреждение или наложение административного штрафа на должностных</w:t>
      </w:r>
      <w:r>
        <w:rPr>
          <w:rStyle w:val="aff6"/>
        </w:rPr>
        <w:t xml:space="preserve">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000000" w:rsidRDefault="004D1282">
      <w:pPr>
        <w:ind w:firstLine="698"/>
        <w:jc w:val="both"/>
        <w:rPr>
          <w:rStyle w:val="aff6"/>
        </w:rPr>
      </w:pPr>
      <w:bookmarkStart w:id="93" w:name="sub_52712"/>
      <w:bookmarkEnd w:id="92"/>
      <w:r>
        <w:rPr>
          <w:rStyle w:val="aff6"/>
        </w:rPr>
        <w:t xml:space="preserve">2. Нарушение работодателем установленного порядка проведения специальной оценки условий труда на рабочих местах или ее непроведение - </w:t>
      </w:r>
    </w:p>
    <w:p w:rsidR="00000000" w:rsidRDefault="004D1282">
      <w:pPr>
        <w:ind w:firstLine="698"/>
        <w:jc w:val="both"/>
        <w:rPr>
          <w:rStyle w:val="aff6"/>
        </w:rPr>
      </w:pPr>
      <w:bookmarkStart w:id="94" w:name="sub_527122"/>
      <w:bookmarkEnd w:id="93"/>
      <w:r>
        <w:rPr>
          <w:rStyle w:val="aff6"/>
        </w:rPr>
        <w:t>влечет предупреждение или наложение административного штрафа на должностных лиц в размер</w:t>
      </w:r>
      <w:r>
        <w:rPr>
          <w:rStyle w:val="aff6"/>
        </w:rPr>
        <w:t>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
    <w:p w:rsidR="00000000" w:rsidRDefault="004D1282">
      <w:pPr>
        <w:ind w:firstLine="698"/>
        <w:jc w:val="both"/>
        <w:rPr>
          <w:rStyle w:val="aff6"/>
        </w:rPr>
      </w:pPr>
      <w:bookmarkStart w:id="95" w:name="sub_52713"/>
      <w:bookmarkEnd w:id="94"/>
      <w:r>
        <w:rPr>
          <w:rStyle w:val="aff6"/>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w:t>
      </w:r>
      <w:r>
        <w:rPr>
          <w:rStyle w:val="aff6"/>
        </w:rPr>
        <w:t xml:space="preserve">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000000" w:rsidRDefault="004D1282">
      <w:pPr>
        <w:ind w:firstLine="698"/>
        <w:jc w:val="both"/>
        <w:rPr>
          <w:rStyle w:val="aff6"/>
        </w:rPr>
      </w:pPr>
      <w:bookmarkStart w:id="96" w:name="sub_527132"/>
      <w:bookmarkEnd w:id="95"/>
      <w:r>
        <w:rPr>
          <w:rStyle w:val="aff6"/>
        </w:rPr>
        <w:t>влечет наложение административного штра</w:t>
      </w:r>
      <w:r>
        <w:rPr>
          <w:rStyle w:val="aff6"/>
        </w:rPr>
        <w:t>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w:t>
      </w:r>
      <w:r>
        <w:rPr>
          <w:rStyle w:val="aff6"/>
        </w:rPr>
        <w:t>есяти тысяч до ста тридцати тысяч рублей.</w:t>
      </w:r>
    </w:p>
    <w:p w:rsidR="00000000" w:rsidRDefault="004D1282">
      <w:pPr>
        <w:ind w:firstLine="698"/>
        <w:jc w:val="both"/>
        <w:rPr>
          <w:rStyle w:val="aff6"/>
        </w:rPr>
      </w:pPr>
      <w:bookmarkStart w:id="97" w:name="sub_52714"/>
      <w:bookmarkEnd w:id="96"/>
      <w:r>
        <w:rPr>
          <w:rStyle w:val="aff6"/>
        </w:rPr>
        <w:t>4. Необеспечение работников средствами индивидуальной защиты -</w:t>
      </w:r>
    </w:p>
    <w:p w:rsidR="00000000" w:rsidRDefault="004D1282">
      <w:pPr>
        <w:ind w:firstLine="698"/>
        <w:jc w:val="both"/>
        <w:rPr>
          <w:rStyle w:val="aff6"/>
        </w:rPr>
      </w:pPr>
      <w:bookmarkStart w:id="98" w:name="sub_527142"/>
      <w:bookmarkEnd w:id="97"/>
      <w:r>
        <w:rPr>
          <w:rStyle w:val="aff6"/>
        </w:rPr>
        <w:t>влечет наложение административного штрафа на должностных лиц в размере от двадцати тысяч до тридцати тысяч рублей</w:t>
      </w:r>
      <w:r>
        <w:rPr>
          <w:rStyle w:val="aff6"/>
        </w:rPr>
        <w:t>;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000000" w:rsidRDefault="004D1282">
      <w:pPr>
        <w:ind w:firstLine="698"/>
        <w:jc w:val="both"/>
        <w:rPr>
          <w:rStyle w:val="aff6"/>
        </w:rPr>
      </w:pPr>
      <w:bookmarkStart w:id="99" w:name="sub_52715"/>
      <w:bookmarkEnd w:id="98"/>
      <w:r>
        <w:rPr>
          <w:rStyle w:val="aff6"/>
        </w:rPr>
        <w:t>5. Совершение администр</w:t>
      </w:r>
      <w:r>
        <w:rPr>
          <w:rStyle w:val="aff6"/>
        </w:rPr>
        <w:t>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000000" w:rsidRDefault="004D1282">
      <w:pPr>
        <w:ind w:firstLine="698"/>
        <w:jc w:val="both"/>
        <w:rPr>
          <w:rStyle w:val="aff6"/>
        </w:rPr>
      </w:pPr>
      <w:bookmarkStart w:id="100" w:name="sub_527152"/>
      <w:bookmarkEnd w:id="99"/>
      <w:r>
        <w:rPr>
          <w:rStyle w:val="aff6"/>
        </w:rPr>
        <w:t xml:space="preserve">влечет наложение административного штрафа на должностных лиц </w:t>
      </w:r>
      <w:r>
        <w:rPr>
          <w:rStyle w:val="aff6"/>
        </w:rPr>
        <w:t>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w:t>
      </w:r>
      <w:r>
        <w:rPr>
          <w:rStyle w:val="aff6"/>
        </w:rPr>
        <w:t>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bookmarkEnd w:id="100"/>
    <w:p w:rsidR="00000000" w:rsidRDefault="004D1282">
      <w:pPr>
        <w:ind w:firstLine="698"/>
        <w:jc w:val="both"/>
        <w:rPr>
          <w:rStyle w:val="aff6"/>
        </w:rPr>
      </w:pPr>
      <w:r>
        <w:rPr>
          <w:rStyle w:val="aff6"/>
        </w:rPr>
        <w:t>Примечание. Под средствами индивидуальной защит</w:t>
      </w:r>
      <w:r>
        <w:rPr>
          <w:rStyle w:val="aff6"/>
        </w:rPr>
        <w:t>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000000" w:rsidRDefault="004D1282">
      <w:pPr>
        <w:ind w:firstLine="720"/>
        <w:jc w:val="both"/>
      </w:pPr>
    </w:p>
    <w:p w:rsidR="00000000" w:rsidRDefault="004D1282">
      <w:pPr>
        <w:ind w:firstLine="698"/>
        <w:jc w:val="both"/>
        <w:rPr>
          <w:rStyle w:val="aff6"/>
        </w:rPr>
      </w:pPr>
      <w:bookmarkStart w:id="101" w:name="sub_114"/>
      <w:r>
        <w:rPr>
          <w:rStyle w:val="aff6"/>
        </w:rPr>
        <w:t>4) дополнить статьей 14.54 следующего содержания:</w:t>
      </w:r>
    </w:p>
    <w:bookmarkEnd w:id="101"/>
    <w:p w:rsidR="00000000" w:rsidRDefault="004D1282">
      <w:pPr>
        <w:ind w:firstLine="720"/>
        <w:jc w:val="both"/>
      </w:pPr>
    </w:p>
    <w:p w:rsidR="00000000" w:rsidRDefault="004D1282">
      <w:pPr>
        <w:ind w:left="2376" w:hanging="1678"/>
        <w:jc w:val="both"/>
        <w:rPr>
          <w:rStyle w:val="aff6"/>
        </w:rPr>
      </w:pPr>
      <w:bookmarkStart w:id="102" w:name="sub_14054"/>
      <w:r>
        <w:rPr>
          <w:rStyle w:val="aff6"/>
        </w:rPr>
        <w:t>"Статья 14.54. Нарушение установленного порядка проведения специальной оценки условий труда</w:t>
      </w:r>
    </w:p>
    <w:p w:rsidR="00000000" w:rsidRDefault="004D1282">
      <w:pPr>
        <w:ind w:firstLine="698"/>
        <w:jc w:val="both"/>
        <w:rPr>
          <w:rStyle w:val="aff6"/>
        </w:rPr>
      </w:pPr>
      <w:bookmarkStart w:id="103" w:name="sub_140541"/>
      <w:bookmarkEnd w:id="102"/>
      <w:r>
        <w:rPr>
          <w:rStyle w:val="aff6"/>
        </w:rPr>
        <w:t>1. Нарушение организацией, проводившей специальную оценку условий труда, ус</w:t>
      </w:r>
      <w:r>
        <w:rPr>
          <w:rStyle w:val="aff6"/>
        </w:rPr>
        <w:t>тановленного порядка проведения специальной оценки условий труда -</w:t>
      </w:r>
    </w:p>
    <w:p w:rsidR="00000000" w:rsidRDefault="004D1282">
      <w:pPr>
        <w:ind w:firstLine="698"/>
        <w:jc w:val="both"/>
        <w:rPr>
          <w:rStyle w:val="aff6"/>
        </w:rPr>
      </w:pPr>
      <w:bookmarkStart w:id="104" w:name="sub_1405412"/>
      <w:bookmarkEnd w:id="103"/>
      <w:r>
        <w:rPr>
          <w:rStyle w:val="aff6"/>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w:t>
      </w:r>
      <w:r>
        <w:rPr>
          <w:rStyle w:val="aff6"/>
        </w:rPr>
        <w:t xml:space="preserve"> рублей.</w:t>
      </w:r>
    </w:p>
    <w:p w:rsidR="00000000" w:rsidRDefault="004D1282">
      <w:pPr>
        <w:ind w:firstLine="698"/>
        <w:jc w:val="both"/>
        <w:rPr>
          <w:rStyle w:val="aff6"/>
        </w:rPr>
      </w:pPr>
      <w:bookmarkStart w:id="105" w:name="sub_140542"/>
      <w:bookmarkEnd w:id="104"/>
      <w:r>
        <w:rPr>
          <w:rStyle w:val="aff6"/>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000000" w:rsidRDefault="004D1282">
      <w:pPr>
        <w:ind w:firstLine="698"/>
        <w:jc w:val="both"/>
        <w:rPr>
          <w:rStyle w:val="aff6"/>
        </w:rPr>
      </w:pPr>
      <w:bookmarkStart w:id="106" w:name="sub_1405422"/>
      <w:bookmarkEnd w:id="105"/>
      <w:r>
        <w:rPr>
          <w:rStyle w:val="aff6"/>
        </w:rPr>
        <w:t>влечет на</w:t>
      </w:r>
      <w:r>
        <w:rPr>
          <w:rStyle w:val="aff6"/>
        </w:rPr>
        <w:t>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w:t>
      </w:r>
      <w:r>
        <w:rPr>
          <w:rStyle w:val="aff6"/>
        </w:rPr>
        <w:t>ановление деятельности на срок до девяноста суток.</w:t>
      </w:r>
    </w:p>
    <w:bookmarkEnd w:id="106"/>
    <w:p w:rsidR="00000000" w:rsidRDefault="004D1282">
      <w:pPr>
        <w:ind w:firstLine="698"/>
        <w:jc w:val="both"/>
        <w:rPr>
          <w:rStyle w:val="aff6"/>
        </w:rPr>
      </w:pPr>
      <w:r>
        <w:rPr>
          <w:rStyle w:val="aff6"/>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w:t>
      </w:r>
      <w:r>
        <w:rPr>
          <w:rStyle w:val="aff6"/>
        </w:rPr>
        <w:t>щей статьей, несет административную ответственность как должностное лицо.";</w:t>
      </w:r>
    </w:p>
    <w:p w:rsidR="00000000" w:rsidRDefault="004D1282">
      <w:pPr>
        <w:ind w:firstLine="720"/>
        <w:jc w:val="both"/>
      </w:pPr>
    </w:p>
    <w:p w:rsidR="00000000" w:rsidRDefault="004D1282">
      <w:pPr>
        <w:ind w:firstLine="698"/>
        <w:jc w:val="both"/>
        <w:rPr>
          <w:rStyle w:val="aff6"/>
        </w:rPr>
      </w:pPr>
      <w:bookmarkStart w:id="107" w:name="sub_115"/>
      <w:r>
        <w:rPr>
          <w:rStyle w:val="aff6"/>
        </w:rPr>
        <w:t xml:space="preserve">5) </w:t>
      </w:r>
      <w:hyperlink r:id="rId60" w:history="1">
        <w:r>
          <w:rPr>
            <w:rStyle w:val="a4"/>
            <w:shd w:val="clear" w:color="auto" w:fill="D8EDE8"/>
          </w:rPr>
          <w:t>статью 19.5</w:t>
        </w:r>
      </w:hyperlink>
      <w:r>
        <w:rPr>
          <w:rStyle w:val="aff6"/>
        </w:rPr>
        <w:t xml:space="preserve"> дополнить частью 23 следующего содержания:</w:t>
      </w:r>
    </w:p>
    <w:p w:rsidR="00000000" w:rsidRDefault="004D1282">
      <w:pPr>
        <w:ind w:firstLine="698"/>
        <w:jc w:val="both"/>
        <w:rPr>
          <w:rStyle w:val="aff6"/>
        </w:rPr>
      </w:pPr>
      <w:bookmarkStart w:id="108" w:name="sub_19523"/>
      <w:bookmarkEnd w:id="107"/>
      <w:r>
        <w:rPr>
          <w:rStyle w:val="aff6"/>
        </w:rPr>
        <w:t xml:space="preserve">"23. Невыполнение в </w:t>
      </w:r>
      <w:r>
        <w:rPr>
          <w:rStyle w:val="aff6"/>
        </w:rPr>
        <w:t>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w:t>
      </w:r>
      <w:r>
        <w:rPr>
          <w:rStyle w:val="aff6"/>
        </w:rPr>
        <w:t>, содержащих нормы трудового права, -</w:t>
      </w:r>
    </w:p>
    <w:p w:rsidR="00000000" w:rsidRDefault="004D1282">
      <w:pPr>
        <w:ind w:firstLine="698"/>
        <w:jc w:val="both"/>
        <w:rPr>
          <w:rStyle w:val="aff6"/>
        </w:rPr>
      </w:pPr>
      <w:bookmarkStart w:id="109" w:name="sub_195232"/>
      <w:bookmarkEnd w:id="108"/>
      <w:r>
        <w:rPr>
          <w:rStyle w:val="aff6"/>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w:t>
      </w:r>
      <w:r>
        <w:rPr>
          <w:rStyle w:val="aff6"/>
        </w:rPr>
        <w:t>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000000" w:rsidRDefault="004D1282">
      <w:pPr>
        <w:ind w:firstLine="698"/>
        <w:jc w:val="both"/>
        <w:rPr>
          <w:rStyle w:val="aff6"/>
        </w:rPr>
      </w:pPr>
      <w:bookmarkStart w:id="110" w:name="sub_116"/>
      <w:bookmarkEnd w:id="109"/>
      <w:r>
        <w:rPr>
          <w:rStyle w:val="aff6"/>
        </w:rPr>
        <w:t xml:space="preserve">6) в </w:t>
      </w:r>
      <w:hyperlink r:id="rId61" w:history="1">
        <w:r>
          <w:rPr>
            <w:rStyle w:val="a4"/>
            <w:shd w:val="clear" w:color="auto" w:fill="D8EDE8"/>
          </w:rPr>
          <w:t>статье 23.1</w:t>
        </w:r>
      </w:hyperlink>
      <w:r>
        <w:rPr>
          <w:rStyle w:val="aff6"/>
        </w:rPr>
        <w:t>:</w:t>
      </w:r>
    </w:p>
    <w:p w:rsidR="00000000" w:rsidRDefault="004D1282">
      <w:pPr>
        <w:ind w:firstLine="698"/>
        <w:jc w:val="both"/>
        <w:rPr>
          <w:rStyle w:val="aff6"/>
        </w:rPr>
      </w:pPr>
      <w:bookmarkStart w:id="111" w:name="sub_1161"/>
      <w:bookmarkEnd w:id="110"/>
      <w:r>
        <w:rPr>
          <w:rStyle w:val="aff6"/>
        </w:rPr>
        <w:t xml:space="preserve">а) в </w:t>
      </w:r>
      <w:hyperlink r:id="rId62" w:history="1">
        <w:r>
          <w:rPr>
            <w:rStyle w:val="a4"/>
            <w:shd w:val="clear" w:color="auto" w:fill="D8EDE8"/>
          </w:rPr>
          <w:t>части 1</w:t>
        </w:r>
      </w:hyperlink>
      <w:r>
        <w:rPr>
          <w:rStyle w:val="aff6"/>
        </w:rPr>
        <w:t xml:space="preserve"> слова "частью 2 статьи 5.27," заменить словами "частями 4 и 5 статьи 5.27, частью 5 статьи </w:t>
      </w:r>
      <w:r>
        <w:rPr>
          <w:rStyle w:val="aff6"/>
        </w:rPr>
        <w:t>5.27.1,", после цифр "14.51," дополнить словами "частью 2 статьи 14.54,";</w:t>
      </w:r>
    </w:p>
    <w:p w:rsidR="00000000" w:rsidRDefault="004D1282">
      <w:pPr>
        <w:ind w:firstLine="698"/>
        <w:jc w:val="both"/>
        <w:rPr>
          <w:rStyle w:val="aff6"/>
        </w:rPr>
      </w:pPr>
      <w:bookmarkStart w:id="112" w:name="sub_1162"/>
      <w:bookmarkEnd w:id="111"/>
      <w:r>
        <w:rPr>
          <w:rStyle w:val="aff6"/>
        </w:rPr>
        <w:t xml:space="preserve">б) в </w:t>
      </w:r>
      <w:hyperlink r:id="rId63" w:history="1">
        <w:r>
          <w:rPr>
            <w:rStyle w:val="a4"/>
            <w:shd w:val="clear" w:color="auto" w:fill="D8EDE8"/>
          </w:rPr>
          <w:t>части 2</w:t>
        </w:r>
      </w:hyperlink>
      <w:r>
        <w:rPr>
          <w:rStyle w:val="aff6"/>
        </w:rPr>
        <w:t xml:space="preserve"> слова "частью 1 статьи 5.27," заменить словами "частями 1 - 3 статьи 5.27, частями</w:t>
      </w:r>
      <w:r>
        <w:rPr>
          <w:rStyle w:val="aff6"/>
        </w:rPr>
        <w:t xml:space="preserve"> 1 - 4 статьи 5.27.1,", после цифр "14.33," дополнить словами "частью 1 статьи 14.54,", слова "17 и 20 статьи 19.5" заменить словами "17, 20 и 23 статьи 19.5";</w:t>
      </w:r>
    </w:p>
    <w:p w:rsidR="00000000" w:rsidRDefault="004D1282">
      <w:pPr>
        <w:ind w:firstLine="698"/>
        <w:jc w:val="both"/>
        <w:rPr>
          <w:rStyle w:val="aff6"/>
        </w:rPr>
      </w:pPr>
      <w:bookmarkStart w:id="113" w:name="sub_1170"/>
      <w:bookmarkEnd w:id="112"/>
      <w:r>
        <w:rPr>
          <w:rStyle w:val="aff6"/>
        </w:rPr>
        <w:t xml:space="preserve">7) в </w:t>
      </w:r>
      <w:hyperlink r:id="rId64" w:history="1">
        <w:r>
          <w:rPr>
            <w:rStyle w:val="a4"/>
            <w:shd w:val="clear" w:color="auto" w:fill="D8EDE8"/>
          </w:rPr>
          <w:t>части </w:t>
        </w:r>
        <w:r>
          <w:rPr>
            <w:rStyle w:val="a4"/>
            <w:shd w:val="clear" w:color="auto" w:fill="D8EDE8"/>
          </w:rPr>
          <w:t>1 статьи 23.12</w:t>
        </w:r>
      </w:hyperlink>
      <w:r>
        <w:rPr>
          <w:rStyle w:val="aff6"/>
        </w:rP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000000" w:rsidRDefault="004D1282">
      <w:pPr>
        <w:ind w:firstLine="698"/>
        <w:jc w:val="both"/>
        <w:rPr>
          <w:rStyle w:val="aff6"/>
        </w:rPr>
      </w:pPr>
      <w:bookmarkStart w:id="114" w:name="sub_118"/>
      <w:bookmarkEnd w:id="113"/>
      <w:r>
        <w:rPr>
          <w:rStyle w:val="aff6"/>
        </w:rPr>
        <w:t xml:space="preserve">8) в </w:t>
      </w:r>
      <w:hyperlink r:id="rId65" w:history="1">
        <w:r>
          <w:rPr>
            <w:rStyle w:val="a4"/>
            <w:shd w:val="clear" w:color="auto" w:fill="D8EDE8"/>
          </w:rPr>
          <w:t>пункте 16 части 2 статьи 28.3</w:t>
        </w:r>
      </w:hyperlink>
      <w:r>
        <w:rPr>
          <w:rStyle w:val="aff6"/>
        </w:rP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w:t>
      </w:r>
      <w:r>
        <w:rPr>
          <w:rStyle w:val="aff6"/>
        </w:rPr>
        <w:t>ю 23 статьи 19.5, статьей 19.6";</w:t>
      </w:r>
    </w:p>
    <w:p w:rsidR="00000000" w:rsidRDefault="004D1282">
      <w:pPr>
        <w:ind w:firstLine="698"/>
        <w:jc w:val="both"/>
        <w:rPr>
          <w:rStyle w:val="aff6"/>
        </w:rPr>
      </w:pPr>
      <w:bookmarkStart w:id="115" w:name="sub_119"/>
      <w:bookmarkEnd w:id="114"/>
      <w:r>
        <w:rPr>
          <w:rStyle w:val="aff6"/>
        </w:rPr>
        <w:t xml:space="preserve">9) </w:t>
      </w:r>
      <w:hyperlink r:id="rId66" w:history="1">
        <w:r>
          <w:rPr>
            <w:rStyle w:val="a4"/>
            <w:shd w:val="clear" w:color="auto" w:fill="D8EDE8"/>
          </w:rPr>
          <w:t>часть 1 статьи 28.7</w:t>
        </w:r>
      </w:hyperlink>
      <w:r>
        <w:rPr>
          <w:rStyle w:val="aff6"/>
        </w:rPr>
        <w:t xml:space="preserve"> после слов "законодательства о противодействии коррупции," дополнить словами "трудового законодательства,".</w:t>
      </w:r>
    </w:p>
    <w:bookmarkEnd w:id="115"/>
    <w:p w:rsidR="00000000" w:rsidRDefault="004D1282">
      <w:pPr>
        <w:ind w:firstLine="720"/>
        <w:jc w:val="both"/>
      </w:pPr>
    </w:p>
    <w:p w:rsidR="00000000" w:rsidRDefault="004D1282">
      <w:pPr>
        <w:pStyle w:val="af5"/>
        <w:rPr>
          <w:sz w:val="26"/>
          <w:szCs w:val="26"/>
        </w:rPr>
      </w:pPr>
      <w:bookmarkStart w:id="116" w:name="sub_12"/>
      <w:r>
        <w:rPr>
          <w:rStyle w:val="a3"/>
          <w:sz w:val="26"/>
          <w:szCs w:val="26"/>
        </w:rPr>
        <w:t>Статья 12</w:t>
      </w:r>
    </w:p>
    <w:bookmarkEnd w:id="116"/>
    <w:p w:rsidR="00000000" w:rsidRDefault="004D1282">
      <w:pPr>
        <w:ind w:firstLine="720"/>
        <w:jc w:val="both"/>
      </w:pPr>
      <w:r>
        <w:t xml:space="preserve">Внести в </w:t>
      </w:r>
      <w:hyperlink r:id="rId67" w:history="1">
        <w:r>
          <w:rPr>
            <w:rStyle w:val="a4"/>
          </w:rPr>
          <w:t>Трудовой кодекс</w:t>
        </w:r>
      </w:hyperlink>
      <w:r>
        <w:t xml:space="preserve"> Российской Федерации (Собрание законодательства Российской Федерации, 2002, N 1, ст. 3; N 30, ст. 3033; 2003, N 27, ст. 2700; 2004, N 35, ст.</w:t>
      </w:r>
      <w:r>
        <w:t> 3607; 2005, N 19, ст. 1752; 2006, N 27, ст. 2878; N 52, ст. 5498; 2007, N 30, ст. 3808; N 49, ст. 6070; 2008, N 9, ст. 812; N 30, ст. 3613, 3616; N 52, ст. 6235; 2009, N 1, ст. 17, 21; N 30, ст. 3732; 2010, N 52, ст. 7002; 2011, N 1, ст. 49; N 27, ст. 388</w:t>
      </w:r>
      <w:r>
        <w:t>0; N 30, ст. 4586, 4590, 4591, 4596; N 45, ст. 6333; N 48, ст. 6730; N 49, ст. 7015, 7031; 2012, N 14, ст. 1553; N 50, ст. 6954, 6959; 2013, N 14, ст. 1668; N 19, ст. 2322, 2329; N 23, ст. 2866, 2883; N 27, ст. 3454, 3477; N 30, ст. 4037; N 48, ст. 6165) с</w:t>
      </w:r>
      <w:r>
        <w:t>ледующие изменения:</w:t>
      </w:r>
    </w:p>
    <w:p w:rsidR="00000000" w:rsidRDefault="004D1282">
      <w:pPr>
        <w:ind w:firstLine="720"/>
        <w:jc w:val="both"/>
      </w:pPr>
      <w:bookmarkStart w:id="117" w:name="sub_121"/>
      <w:r>
        <w:t xml:space="preserve">1) </w:t>
      </w:r>
      <w:hyperlink r:id="rId68" w:history="1">
        <w:r>
          <w:rPr>
            <w:rStyle w:val="a4"/>
          </w:rPr>
          <w:t>абзац десятый части первой статьи 6</w:t>
        </w:r>
      </w:hyperlink>
      <w:r>
        <w:t xml:space="preserve"> изложить в следующей редакции:</w:t>
      </w:r>
    </w:p>
    <w:p w:rsidR="00000000" w:rsidRDefault="004D1282">
      <w:pPr>
        <w:ind w:firstLine="720"/>
        <w:jc w:val="both"/>
      </w:pPr>
      <w:bookmarkStart w:id="118" w:name="sub_60010"/>
      <w:bookmarkEnd w:id="117"/>
      <w:r>
        <w:t>"систему и порядок проведения специальной оценки условий труда и государ</w:t>
      </w:r>
      <w:r>
        <w:t>ственной экспертизы условий труда, организацию контроля качества проведения специальной оценки условий труда;";</w:t>
      </w:r>
    </w:p>
    <w:p w:rsidR="00000000" w:rsidRDefault="004D1282">
      <w:pPr>
        <w:ind w:firstLine="720"/>
        <w:jc w:val="both"/>
      </w:pPr>
      <w:bookmarkStart w:id="119" w:name="sub_122"/>
      <w:bookmarkEnd w:id="118"/>
      <w:r>
        <w:t xml:space="preserve">2) </w:t>
      </w:r>
      <w:hyperlink r:id="rId69" w:history="1">
        <w:r>
          <w:rPr>
            <w:rStyle w:val="a4"/>
          </w:rPr>
          <w:t>часть четвертую статьи 11</w:t>
        </w:r>
      </w:hyperlink>
      <w:r>
        <w:t xml:space="preserve"> изложить в следующей редакци</w:t>
      </w:r>
      <w:r>
        <w:t>и:</w:t>
      </w:r>
    </w:p>
    <w:p w:rsidR="00000000" w:rsidRDefault="004D1282">
      <w:pPr>
        <w:ind w:firstLine="720"/>
        <w:jc w:val="both"/>
      </w:pPr>
      <w:bookmarkStart w:id="120" w:name="sub_11031"/>
      <w:bookmarkEnd w:id="119"/>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w:t>
      </w:r>
      <w:r>
        <w:t>ми, к таким отношениям применяются положения трудового законодательства и иных актов, содержащих нормы трудового права.";</w:t>
      </w:r>
    </w:p>
    <w:p w:rsidR="00000000" w:rsidRDefault="004D1282">
      <w:pPr>
        <w:ind w:firstLine="720"/>
        <w:jc w:val="both"/>
      </w:pPr>
      <w:bookmarkStart w:id="121" w:name="sub_123"/>
      <w:bookmarkEnd w:id="120"/>
      <w:r>
        <w:t xml:space="preserve">3) </w:t>
      </w:r>
      <w:hyperlink r:id="rId70" w:history="1">
        <w:r>
          <w:rPr>
            <w:rStyle w:val="a4"/>
          </w:rPr>
          <w:t>статью 15</w:t>
        </w:r>
      </w:hyperlink>
      <w:r>
        <w:t xml:space="preserve"> дополнить </w:t>
      </w:r>
      <w:hyperlink r:id="rId71" w:history="1">
        <w:r>
          <w:rPr>
            <w:rStyle w:val="a4"/>
          </w:rPr>
          <w:t>частью второй</w:t>
        </w:r>
      </w:hyperlink>
      <w:r>
        <w:t xml:space="preserve"> следующего содержания:</w:t>
      </w:r>
    </w:p>
    <w:p w:rsidR="00000000" w:rsidRDefault="004D1282">
      <w:pPr>
        <w:ind w:firstLine="720"/>
        <w:jc w:val="both"/>
      </w:pPr>
      <w:bookmarkStart w:id="122" w:name="sub_150002"/>
      <w:bookmarkEnd w:id="121"/>
      <w:r>
        <w:t>"Заключение гражданско-правовых договоров, фактически регулирующих трудовые отношения между работником и работодателем, не допускается.";</w:t>
      </w:r>
    </w:p>
    <w:p w:rsidR="00000000" w:rsidRDefault="004D1282">
      <w:pPr>
        <w:ind w:firstLine="720"/>
        <w:jc w:val="both"/>
      </w:pPr>
      <w:bookmarkStart w:id="123" w:name="sub_124"/>
      <w:bookmarkEnd w:id="122"/>
      <w:r>
        <w:t>4)</w:t>
      </w:r>
      <w:r>
        <w:t xml:space="preserve"> в </w:t>
      </w:r>
      <w:hyperlink r:id="rId72" w:history="1">
        <w:r>
          <w:rPr>
            <w:rStyle w:val="a4"/>
          </w:rPr>
          <w:t>статье 16</w:t>
        </w:r>
      </w:hyperlink>
      <w:r>
        <w:t>:</w:t>
      </w:r>
    </w:p>
    <w:p w:rsidR="00000000" w:rsidRDefault="004D1282">
      <w:pPr>
        <w:ind w:firstLine="720"/>
        <w:jc w:val="both"/>
      </w:pPr>
      <w:bookmarkStart w:id="124" w:name="sub_1241"/>
      <w:bookmarkEnd w:id="123"/>
      <w:r>
        <w:t xml:space="preserve">а) </w:t>
      </w:r>
      <w:hyperlink r:id="rId73" w:history="1">
        <w:r>
          <w:rPr>
            <w:rStyle w:val="a4"/>
          </w:rPr>
          <w:t>часть вторую</w:t>
        </w:r>
      </w:hyperlink>
      <w:r>
        <w:t xml:space="preserve"> дополнить </w:t>
      </w:r>
      <w:hyperlink r:id="rId74" w:history="1">
        <w:r>
          <w:rPr>
            <w:rStyle w:val="a4"/>
          </w:rPr>
          <w:t>абзацем</w:t>
        </w:r>
      </w:hyperlink>
      <w:r>
        <w:t xml:space="preserve"> следующего содержания:</w:t>
      </w:r>
    </w:p>
    <w:bookmarkEnd w:id="124"/>
    <w:p w:rsidR="00000000" w:rsidRDefault="004D1282">
      <w:pPr>
        <w:ind w:firstLine="72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4D1282">
      <w:pPr>
        <w:ind w:firstLine="720"/>
        <w:jc w:val="both"/>
      </w:pPr>
      <w:bookmarkStart w:id="125" w:name="sub_1242"/>
      <w:r>
        <w:t xml:space="preserve">б) в </w:t>
      </w:r>
      <w:hyperlink r:id="rId75" w:history="1">
        <w:r>
          <w:rPr>
            <w:rStyle w:val="a4"/>
          </w:rPr>
          <w:t>части третьей</w:t>
        </w:r>
      </w:hyperlink>
      <w:r>
        <w:t xml:space="preserve"> слова "его представителя" заменить словами "его уполномоченного на это представителя";</w:t>
      </w:r>
    </w:p>
    <w:p w:rsidR="00000000" w:rsidRDefault="004D1282">
      <w:pPr>
        <w:ind w:firstLine="720"/>
        <w:jc w:val="both"/>
      </w:pPr>
      <w:bookmarkStart w:id="126" w:name="sub_1243"/>
      <w:bookmarkEnd w:id="125"/>
      <w:r>
        <w:t xml:space="preserve">в) дополнить </w:t>
      </w:r>
      <w:hyperlink r:id="rId76" w:history="1">
        <w:r>
          <w:rPr>
            <w:rStyle w:val="a4"/>
          </w:rPr>
          <w:t>частью четвертой</w:t>
        </w:r>
      </w:hyperlink>
      <w:r>
        <w:t xml:space="preserve"> следующего содержания</w:t>
      </w:r>
      <w:r>
        <w:t>:</w:t>
      </w:r>
    </w:p>
    <w:p w:rsidR="00000000" w:rsidRDefault="004D1282">
      <w:pPr>
        <w:ind w:firstLine="720"/>
        <w:jc w:val="both"/>
      </w:pPr>
      <w:bookmarkStart w:id="127" w:name="sub_1604"/>
      <w:bookmarkEnd w:id="126"/>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000000" w:rsidRDefault="004D1282">
      <w:pPr>
        <w:ind w:firstLine="720"/>
        <w:jc w:val="both"/>
      </w:pPr>
      <w:bookmarkStart w:id="128" w:name="sub_125"/>
      <w:bookmarkEnd w:id="127"/>
      <w:r>
        <w:t xml:space="preserve">5) дополнить </w:t>
      </w:r>
      <w:hyperlink r:id="rId77" w:history="1">
        <w:r>
          <w:rPr>
            <w:rStyle w:val="a4"/>
          </w:rPr>
          <w:t>с</w:t>
        </w:r>
        <w:r>
          <w:rPr>
            <w:rStyle w:val="a4"/>
          </w:rPr>
          <w:t>татьей 19.1</w:t>
        </w:r>
      </w:hyperlink>
      <w:r>
        <w:t xml:space="preserve"> следующего содержания:</w:t>
      </w:r>
    </w:p>
    <w:bookmarkEnd w:id="128"/>
    <w:p w:rsidR="00000000" w:rsidRDefault="004D1282">
      <w:pPr>
        <w:ind w:firstLine="720"/>
        <w:jc w:val="both"/>
      </w:pPr>
    </w:p>
    <w:p w:rsidR="00000000" w:rsidRDefault="004D1282">
      <w:pPr>
        <w:pStyle w:val="af5"/>
        <w:rPr>
          <w:sz w:val="26"/>
          <w:szCs w:val="26"/>
        </w:rPr>
      </w:pPr>
      <w:bookmarkStart w:id="129" w:name="sub_19100"/>
      <w:r>
        <w:rPr>
          <w:sz w:val="26"/>
          <w:szCs w:val="26"/>
        </w:rPr>
        <w:t>"</w:t>
      </w:r>
      <w:r>
        <w:rPr>
          <w:rStyle w:val="a3"/>
          <w:sz w:val="26"/>
          <w:szCs w:val="26"/>
        </w:rPr>
        <w:t>Статья 19.1</w:t>
      </w:r>
      <w:r>
        <w:rPr>
          <w:sz w:val="26"/>
          <w:szCs w:val="26"/>
        </w:rPr>
        <w:t>.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w:t>
      </w:r>
      <w:r>
        <w:rPr>
          <w:sz w:val="26"/>
          <w:szCs w:val="26"/>
        </w:rPr>
        <w:t>говора, трудовыми отношениями</w:t>
      </w:r>
    </w:p>
    <w:p w:rsidR="00000000" w:rsidRDefault="004D1282">
      <w:pPr>
        <w:ind w:firstLine="720"/>
        <w:jc w:val="both"/>
      </w:pPr>
      <w:bookmarkStart w:id="130" w:name="sub_191001"/>
      <w:bookmarkEnd w:id="129"/>
      <w:r>
        <w:t>Признание отношений, возникших на основании гражданско-правового договора, трудовыми отношениями может осуществляться:</w:t>
      </w:r>
    </w:p>
    <w:bookmarkEnd w:id="130"/>
    <w:p w:rsidR="00000000" w:rsidRDefault="004D1282">
      <w:pPr>
        <w:ind w:firstLine="720"/>
        <w:jc w:val="both"/>
      </w:pPr>
      <w:r>
        <w:t xml:space="preserve">лицом, использующим личный труд и являющимся заказчиком по указанному </w:t>
      </w:r>
      <w:r>
        <w:t>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w:t>
      </w:r>
      <w:r>
        <w:t> 15 настоящего Кодекса;</w:t>
      </w:r>
    </w:p>
    <w:p w:rsidR="00000000" w:rsidRDefault="004D1282">
      <w:pPr>
        <w:ind w:firstLine="72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w:t>
      </w:r>
      <w:r>
        <w:t>ими необходимыми для этого полномочиями в соответствии с федеральными законами.</w:t>
      </w:r>
    </w:p>
    <w:p w:rsidR="00000000" w:rsidRDefault="004D1282">
      <w:pPr>
        <w:ind w:firstLine="720"/>
        <w:jc w:val="both"/>
      </w:pPr>
      <w:bookmarkStart w:id="131" w:name="sub_191002"/>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w:t>
      </w:r>
      <w:r>
        <w:t xml:space="preserve">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w:t>
      </w:r>
      <w:r>
        <w:t>споров.</w:t>
      </w:r>
    </w:p>
    <w:p w:rsidR="00000000" w:rsidRDefault="004D1282">
      <w:pPr>
        <w:ind w:firstLine="720"/>
        <w:jc w:val="both"/>
      </w:pPr>
      <w:bookmarkStart w:id="132" w:name="sub_191003"/>
      <w:bookmarkEnd w:id="131"/>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00000" w:rsidRDefault="004D1282">
      <w:pPr>
        <w:ind w:firstLine="720"/>
        <w:jc w:val="both"/>
      </w:pPr>
      <w:bookmarkStart w:id="133" w:name="sub_191004"/>
      <w:bookmarkEnd w:id="132"/>
      <w:r>
        <w:t>Если отнош</w:t>
      </w:r>
      <w:r>
        <w:t>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w:t>
      </w:r>
      <w:r>
        <w:t>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000000" w:rsidRDefault="004D1282">
      <w:pPr>
        <w:ind w:firstLine="720"/>
        <w:jc w:val="both"/>
      </w:pPr>
      <w:bookmarkStart w:id="134" w:name="sub_126"/>
      <w:bookmarkEnd w:id="133"/>
      <w:r>
        <w:t xml:space="preserve">6) </w:t>
      </w:r>
      <w:hyperlink r:id="rId78" w:history="1">
        <w:r>
          <w:rPr>
            <w:rStyle w:val="a4"/>
          </w:rPr>
          <w:t>часть шестую статьи 20</w:t>
        </w:r>
      </w:hyperlink>
      <w:r>
        <w:t xml:space="preserve"> после слов "уполномоченными ими лицами" дополнить словами ", иными лицами, уполномоченными на это в соответствии с федеральным законом,";</w:t>
      </w:r>
    </w:p>
    <w:p w:rsidR="00000000" w:rsidRDefault="004D1282">
      <w:pPr>
        <w:ind w:firstLine="720"/>
        <w:jc w:val="both"/>
      </w:pPr>
      <w:bookmarkStart w:id="135" w:name="sub_127"/>
      <w:bookmarkEnd w:id="134"/>
      <w:r>
        <w:t xml:space="preserve">7) </w:t>
      </w:r>
      <w:hyperlink r:id="rId79" w:history="1">
        <w:r>
          <w:rPr>
            <w:rStyle w:val="a4"/>
          </w:rPr>
          <w:t>абзац седьмой части первой статьи 21</w:t>
        </w:r>
      </w:hyperlink>
      <w:r>
        <w:t xml:space="preserve"> дополнить словами ", включая реализацию прав, предоставленных законодательством о специальной оценке условий труда";</w:t>
      </w:r>
    </w:p>
    <w:p w:rsidR="00000000" w:rsidRDefault="004D1282">
      <w:pPr>
        <w:ind w:firstLine="720"/>
        <w:jc w:val="both"/>
      </w:pPr>
      <w:bookmarkStart w:id="136" w:name="sub_128"/>
      <w:bookmarkEnd w:id="135"/>
      <w:r>
        <w:t xml:space="preserve">8) в </w:t>
      </w:r>
      <w:hyperlink r:id="rId80" w:history="1">
        <w:r>
          <w:rPr>
            <w:rStyle w:val="a4"/>
          </w:rPr>
          <w:t>статье 22</w:t>
        </w:r>
      </w:hyperlink>
      <w:r>
        <w:t>:</w:t>
      </w:r>
    </w:p>
    <w:p w:rsidR="00000000" w:rsidRDefault="004D1282">
      <w:pPr>
        <w:ind w:firstLine="720"/>
        <w:jc w:val="both"/>
      </w:pPr>
      <w:bookmarkStart w:id="137" w:name="sub_1281"/>
      <w:bookmarkEnd w:id="136"/>
      <w:r>
        <w:t xml:space="preserve">а) </w:t>
      </w:r>
      <w:hyperlink r:id="rId81" w:history="1">
        <w:r>
          <w:rPr>
            <w:rStyle w:val="a4"/>
          </w:rPr>
          <w:t>часть первую</w:t>
        </w:r>
      </w:hyperlink>
      <w:r>
        <w:t xml:space="preserve"> дополнить </w:t>
      </w:r>
      <w:hyperlink r:id="rId82" w:history="1">
        <w:r>
          <w:rPr>
            <w:rStyle w:val="a4"/>
          </w:rPr>
          <w:t>абзацем</w:t>
        </w:r>
      </w:hyperlink>
      <w:r>
        <w:t xml:space="preserve"> следующего содержания:</w:t>
      </w:r>
    </w:p>
    <w:bookmarkEnd w:id="137"/>
    <w:p w:rsidR="00000000" w:rsidRDefault="004D1282">
      <w:pPr>
        <w:ind w:firstLine="720"/>
        <w:jc w:val="both"/>
      </w:pPr>
      <w:r>
        <w:t>"</w:t>
      </w:r>
      <w:r>
        <w:t>реализовывать права, предоставленные ему законодательством о специальной оценке условий труда.";</w:t>
      </w:r>
    </w:p>
    <w:p w:rsidR="00000000" w:rsidRDefault="004D1282">
      <w:pPr>
        <w:ind w:firstLine="720"/>
        <w:jc w:val="both"/>
      </w:pPr>
      <w:bookmarkStart w:id="138" w:name="sub_1282"/>
      <w:r>
        <w:t xml:space="preserve">б) </w:t>
      </w:r>
      <w:hyperlink r:id="rId83" w:history="1">
        <w:r>
          <w:rPr>
            <w:rStyle w:val="a4"/>
          </w:rPr>
          <w:t>абзац семнадцатый части второй</w:t>
        </w:r>
      </w:hyperlink>
      <w:r>
        <w:t xml:space="preserve"> после слов "трудовым законодательством" допол</w:t>
      </w:r>
      <w:r>
        <w:t>нить словами ", в том числе законодательством о специальной оценке условий труда,";</w:t>
      </w:r>
    </w:p>
    <w:p w:rsidR="00000000" w:rsidRDefault="004D1282">
      <w:pPr>
        <w:ind w:firstLine="720"/>
        <w:jc w:val="both"/>
      </w:pPr>
      <w:bookmarkStart w:id="139" w:name="sub_129"/>
      <w:bookmarkEnd w:id="138"/>
      <w:r>
        <w:t xml:space="preserve">9) в </w:t>
      </w:r>
      <w:hyperlink r:id="rId84" w:history="1">
        <w:r>
          <w:rPr>
            <w:rStyle w:val="a4"/>
          </w:rPr>
          <w:t>статье 57</w:t>
        </w:r>
      </w:hyperlink>
      <w:r>
        <w:t>:</w:t>
      </w:r>
    </w:p>
    <w:p w:rsidR="00000000" w:rsidRDefault="004D1282">
      <w:pPr>
        <w:ind w:firstLine="720"/>
        <w:jc w:val="both"/>
      </w:pPr>
      <w:bookmarkStart w:id="140" w:name="sub_1291"/>
      <w:bookmarkEnd w:id="139"/>
      <w:r>
        <w:t xml:space="preserve">а) в </w:t>
      </w:r>
      <w:hyperlink r:id="rId85" w:history="1">
        <w:r>
          <w:rPr>
            <w:rStyle w:val="a4"/>
          </w:rPr>
          <w:t>части второй</w:t>
        </w:r>
      </w:hyperlink>
      <w:r>
        <w:t>:</w:t>
      </w:r>
    </w:p>
    <w:p w:rsidR="00000000" w:rsidRDefault="004D1282">
      <w:pPr>
        <w:ind w:firstLine="720"/>
        <w:jc w:val="both"/>
      </w:pPr>
      <w:bookmarkStart w:id="141" w:name="sub_12911"/>
      <w:bookmarkEnd w:id="140"/>
      <w:r>
        <w:t xml:space="preserve">в </w:t>
      </w:r>
      <w:hyperlink r:id="rId86" w:history="1">
        <w:r>
          <w:rPr>
            <w:rStyle w:val="a4"/>
          </w:rPr>
          <w:t>абзаце седьмом</w:t>
        </w:r>
      </w:hyperlink>
      <w:r>
        <w:t xml:space="preserve"> слова "компенсации за тяжелую работу и" заменить словами "гарантии и компенсации за";</w:t>
      </w:r>
    </w:p>
    <w:p w:rsidR="00000000" w:rsidRDefault="004D1282">
      <w:pPr>
        <w:ind w:firstLine="720"/>
        <w:jc w:val="both"/>
      </w:pPr>
      <w:bookmarkStart w:id="142" w:name="sub_12912"/>
      <w:bookmarkEnd w:id="141"/>
      <w:r>
        <w:t xml:space="preserve">дополнить новым </w:t>
      </w:r>
      <w:hyperlink r:id="rId87" w:history="1">
        <w:r>
          <w:rPr>
            <w:rStyle w:val="a4"/>
          </w:rPr>
          <w:t>абзацем девятым</w:t>
        </w:r>
      </w:hyperlink>
      <w:r>
        <w:t xml:space="preserve"> следующего содержания:</w:t>
      </w:r>
    </w:p>
    <w:bookmarkEnd w:id="142"/>
    <w:p w:rsidR="00000000" w:rsidRDefault="004D1282">
      <w:pPr>
        <w:ind w:firstLine="720"/>
        <w:jc w:val="both"/>
      </w:pPr>
      <w:r>
        <w:t>"условия труда на рабочем месте;";</w:t>
      </w:r>
    </w:p>
    <w:p w:rsidR="00000000" w:rsidRDefault="004D1282">
      <w:pPr>
        <w:ind w:firstLine="720"/>
        <w:jc w:val="both"/>
      </w:pPr>
      <w:bookmarkStart w:id="143" w:name="sub_12913"/>
      <w:r>
        <w:t xml:space="preserve">абзацы девятый и десятый считать соответственно </w:t>
      </w:r>
      <w:hyperlink r:id="rId88" w:history="1">
        <w:r>
          <w:rPr>
            <w:rStyle w:val="a4"/>
          </w:rPr>
          <w:t>абзацами десятым</w:t>
        </w:r>
      </w:hyperlink>
      <w:r>
        <w:t xml:space="preserve"> и </w:t>
      </w:r>
      <w:hyperlink r:id="rId89" w:history="1">
        <w:r>
          <w:rPr>
            <w:rStyle w:val="a4"/>
          </w:rPr>
          <w:t>одиннадцатым</w:t>
        </w:r>
      </w:hyperlink>
      <w:r>
        <w:t>;</w:t>
      </w:r>
    </w:p>
    <w:p w:rsidR="00000000" w:rsidRDefault="004D1282">
      <w:pPr>
        <w:ind w:firstLine="720"/>
        <w:jc w:val="both"/>
      </w:pPr>
      <w:bookmarkStart w:id="144" w:name="sub_1292"/>
      <w:bookmarkEnd w:id="143"/>
      <w:r>
        <w:t xml:space="preserve">б) </w:t>
      </w:r>
      <w:hyperlink r:id="rId90" w:history="1">
        <w:r>
          <w:rPr>
            <w:rStyle w:val="a4"/>
          </w:rPr>
          <w:t>часть четвертую</w:t>
        </w:r>
      </w:hyperlink>
      <w:r>
        <w:t xml:space="preserve"> дополнить </w:t>
      </w:r>
      <w:hyperlink r:id="rId91" w:history="1">
        <w:r>
          <w:rPr>
            <w:rStyle w:val="a4"/>
          </w:rPr>
          <w:t>абзацем</w:t>
        </w:r>
      </w:hyperlink>
      <w:r>
        <w:t xml:space="preserve"> следующего содержания:</w:t>
      </w:r>
    </w:p>
    <w:bookmarkEnd w:id="144"/>
    <w:p w:rsidR="00000000" w:rsidRDefault="004D1282">
      <w:pPr>
        <w:ind w:firstLine="720"/>
        <w:jc w:val="both"/>
      </w:pPr>
      <w:r>
        <w:t>"о дополнительном негосударственном пенсионном обеспечении работника.";</w:t>
      </w:r>
    </w:p>
    <w:p w:rsidR="00000000" w:rsidRDefault="004D1282">
      <w:pPr>
        <w:ind w:firstLine="720"/>
        <w:jc w:val="both"/>
      </w:pPr>
      <w:bookmarkStart w:id="145" w:name="sub_1210"/>
      <w:r>
        <w:t xml:space="preserve">10) в </w:t>
      </w:r>
      <w:hyperlink r:id="rId92" w:history="1">
        <w:r>
          <w:rPr>
            <w:rStyle w:val="a4"/>
          </w:rPr>
          <w:t>части</w:t>
        </w:r>
        <w:r>
          <w:rPr>
            <w:rStyle w:val="a4"/>
          </w:rPr>
          <w:t> первой статьи 61</w:t>
        </w:r>
      </w:hyperlink>
      <w: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000000" w:rsidRDefault="004D1282">
      <w:pPr>
        <w:ind w:firstLine="720"/>
        <w:jc w:val="both"/>
      </w:pPr>
      <w:bookmarkStart w:id="146" w:name="sub_1211"/>
      <w:bookmarkEnd w:id="145"/>
      <w:r>
        <w:t xml:space="preserve">11) в </w:t>
      </w:r>
      <w:hyperlink r:id="rId93" w:history="1">
        <w:r>
          <w:rPr>
            <w:rStyle w:val="a4"/>
          </w:rPr>
          <w:t>части второй статьи 67</w:t>
        </w:r>
      </w:hyperlink>
      <w: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w:t>
      </w:r>
      <w:r>
        <w:t>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000000" w:rsidRDefault="004D1282">
      <w:pPr>
        <w:ind w:firstLine="720"/>
        <w:jc w:val="both"/>
      </w:pPr>
      <w:bookmarkStart w:id="147" w:name="sub_1212"/>
      <w:bookmarkEnd w:id="146"/>
      <w:r>
        <w:t xml:space="preserve">12) дополнить </w:t>
      </w:r>
      <w:hyperlink r:id="rId94" w:history="1">
        <w:r>
          <w:rPr>
            <w:rStyle w:val="a4"/>
          </w:rPr>
          <w:t>статьей 67.1</w:t>
        </w:r>
      </w:hyperlink>
      <w:r>
        <w:t xml:space="preserve"> следующего содержания:</w:t>
      </w:r>
    </w:p>
    <w:bookmarkEnd w:id="147"/>
    <w:p w:rsidR="00000000" w:rsidRDefault="004D1282">
      <w:pPr>
        <w:ind w:firstLine="720"/>
        <w:jc w:val="both"/>
      </w:pPr>
    </w:p>
    <w:p w:rsidR="00000000" w:rsidRDefault="004D1282">
      <w:pPr>
        <w:pStyle w:val="af5"/>
        <w:rPr>
          <w:sz w:val="26"/>
          <w:szCs w:val="26"/>
        </w:rPr>
      </w:pPr>
      <w:bookmarkStart w:id="148" w:name="sub_67100"/>
      <w:r>
        <w:rPr>
          <w:sz w:val="26"/>
          <w:szCs w:val="26"/>
        </w:rPr>
        <w:t>"</w:t>
      </w:r>
      <w:r>
        <w:rPr>
          <w:rStyle w:val="a3"/>
          <w:sz w:val="26"/>
          <w:szCs w:val="26"/>
        </w:rPr>
        <w:t>Статья 67.1</w:t>
      </w:r>
      <w:r>
        <w:rPr>
          <w:sz w:val="26"/>
          <w:szCs w:val="26"/>
        </w:rPr>
        <w:t>. Последствия фактического допущения к работе не уполномоченным на это лицом</w:t>
      </w:r>
    </w:p>
    <w:p w:rsidR="00000000" w:rsidRDefault="004D1282">
      <w:pPr>
        <w:ind w:firstLine="720"/>
        <w:jc w:val="both"/>
      </w:pPr>
      <w:bookmarkStart w:id="149" w:name="sub_67101"/>
      <w:bookmarkEnd w:id="148"/>
      <w:r>
        <w:t>Если физическое лицо было фактически допущено к работе работнико</w:t>
      </w:r>
      <w:r>
        <w:t xml:space="preserve">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w:t>
      </w:r>
      <w:r>
        <w:t>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000000" w:rsidRDefault="004D1282">
      <w:pPr>
        <w:ind w:firstLine="720"/>
        <w:jc w:val="both"/>
      </w:pPr>
      <w:bookmarkStart w:id="150" w:name="sub_67102"/>
      <w:bookmarkEnd w:id="149"/>
      <w:r>
        <w:t>Работник, осуществивший фактическо</w:t>
      </w:r>
      <w:r>
        <w:t>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000000" w:rsidRDefault="004D1282">
      <w:pPr>
        <w:ind w:firstLine="720"/>
        <w:jc w:val="both"/>
      </w:pPr>
      <w:bookmarkStart w:id="151" w:name="sub_1213"/>
      <w:bookmarkEnd w:id="150"/>
      <w:r>
        <w:t xml:space="preserve">13) в </w:t>
      </w:r>
      <w:hyperlink r:id="rId95" w:history="1">
        <w:r>
          <w:rPr>
            <w:rStyle w:val="a4"/>
          </w:rPr>
          <w:t>статье 92</w:t>
        </w:r>
      </w:hyperlink>
      <w:r>
        <w:t>:</w:t>
      </w:r>
    </w:p>
    <w:p w:rsidR="00000000" w:rsidRDefault="004D1282">
      <w:pPr>
        <w:ind w:firstLine="720"/>
        <w:jc w:val="both"/>
      </w:pPr>
      <w:bookmarkStart w:id="152" w:name="sub_12131"/>
      <w:bookmarkEnd w:id="151"/>
      <w:r>
        <w:t xml:space="preserve">а) </w:t>
      </w:r>
      <w:hyperlink r:id="rId96" w:history="1">
        <w:r>
          <w:rPr>
            <w:rStyle w:val="a4"/>
          </w:rPr>
          <w:t>абзац пятый части первой</w:t>
        </w:r>
      </w:hyperlink>
      <w:r>
        <w:t xml:space="preserve"> изложить в следующей редакции:</w:t>
      </w:r>
    </w:p>
    <w:p w:rsidR="00000000" w:rsidRDefault="004D1282">
      <w:pPr>
        <w:ind w:firstLine="720"/>
        <w:jc w:val="both"/>
      </w:pPr>
      <w:bookmarkStart w:id="153" w:name="sub_9205"/>
      <w:bookmarkEnd w:id="152"/>
      <w:r>
        <w:t xml:space="preserve">"для работников, условия труда на рабочих </w:t>
      </w:r>
      <w:r>
        <w:t>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000000" w:rsidRDefault="004D1282">
      <w:pPr>
        <w:ind w:firstLine="720"/>
        <w:jc w:val="both"/>
      </w:pPr>
      <w:bookmarkStart w:id="154" w:name="sub_12132"/>
      <w:bookmarkEnd w:id="153"/>
      <w:r>
        <w:t xml:space="preserve">б) дополнить новыми </w:t>
      </w:r>
      <w:hyperlink r:id="rId97" w:history="1">
        <w:r>
          <w:rPr>
            <w:rStyle w:val="a4"/>
          </w:rPr>
          <w:t>частями второй</w:t>
        </w:r>
      </w:hyperlink>
      <w:r>
        <w:t xml:space="preserve"> и </w:t>
      </w:r>
      <w:hyperlink r:id="rId98" w:history="1">
        <w:r>
          <w:rPr>
            <w:rStyle w:val="a4"/>
          </w:rPr>
          <w:t>третьей</w:t>
        </w:r>
      </w:hyperlink>
      <w:r>
        <w:t xml:space="preserve"> следующего содержания:</w:t>
      </w:r>
    </w:p>
    <w:p w:rsidR="00000000" w:rsidRDefault="004D1282">
      <w:pPr>
        <w:ind w:firstLine="720"/>
        <w:jc w:val="both"/>
      </w:pPr>
      <w:bookmarkStart w:id="155" w:name="sub_9220"/>
      <w:bookmarkEnd w:id="154"/>
      <w:r>
        <w:t>"Продолжительность рабочего времени конкретного работника устанавливается трудовым договором на о</w:t>
      </w:r>
      <w:r>
        <w:t>сновании отраслевого (межотраслевого) соглашения и коллективного договора с учетом результатов специальной оценки условий труда.</w:t>
      </w:r>
    </w:p>
    <w:p w:rsidR="00000000" w:rsidRDefault="004D1282">
      <w:pPr>
        <w:ind w:firstLine="720"/>
        <w:jc w:val="both"/>
      </w:pPr>
      <w:bookmarkStart w:id="156" w:name="sub_9230"/>
      <w:bookmarkEnd w:id="155"/>
      <w:r>
        <w:t>На основании отраслевого (межотраслевого) соглашения и коллективного договора, а также письменного согласия раб</w:t>
      </w:r>
      <w:r>
        <w:t>отника, оформленного путем заключения дополнительного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w:t>
      </w:r>
      <w:r>
        <w:t>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000000" w:rsidRDefault="004D1282">
      <w:pPr>
        <w:ind w:firstLine="720"/>
        <w:jc w:val="both"/>
      </w:pPr>
      <w:bookmarkStart w:id="157" w:name="sub_12133"/>
      <w:bookmarkEnd w:id="156"/>
      <w:r>
        <w:t xml:space="preserve">в) части вторую и третью считать соответственно </w:t>
      </w:r>
      <w:hyperlink r:id="rId99" w:history="1">
        <w:r>
          <w:rPr>
            <w:rStyle w:val="a4"/>
          </w:rPr>
          <w:t>частями четвертой</w:t>
        </w:r>
      </w:hyperlink>
      <w:r>
        <w:t xml:space="preserve"> и </w:t>
      </w:r>
      <w:hyperlink r:id="rId100" w:history="1">
        <w:r>
          <w:rPr>
            <w:rStyle w:val="a4"/>
          </w:rPr>
          <w:t>пятой</w:t>
        </w:r>
      </w:hyperlink>
      <w:r>
        <w:t>;</w:t>
      </w:r>
    </w:p>
    <w:p w:rsidR="00000000" w:rsidRDefault="004D1282">
      <w:pPr>
        <w:ind w:firstLine="720"/>
        <w:jc w:val="both"/>
      </w:pPr>
      <w:bookmarkStart w:id="158" w:name="sub_1214"/>
      <w:bookmarkEnd w:id="157"/>
      <w:r>
        <w:t xml:space="preserve">14) </w:t>
      </w:r>
      <w:hyperlink r:id="rId101" w:history="1">
        <w:r>
          <w:rPr>
            <w:rStyle w:val="a4"/>
          </w:rPr>
          <w:t>часть третью статьи </w:t>
        </w:r>
        <w:r>
          <w:rPr>
            <w:rStyle w:val="a4"/>
          </w:rPr>
          <w:t>94</w:t>
        </w:r>
      </w:hyperlink>
      <w:r>
        <w:t xml:space="preserve"> изложить в следующей редакции:</w:t>
      </w:r>
    </w:p>
    <w:p w:rsidR="00000000" w:rsidRDefault="004D1282">
      <w:pPr>
        <w:ind w:firstLine="720"/>
        <w:jc w:val="both"/>
      </w:pPr>
      <w:bookmarkStart w:id="159" w:name="sub_944"/>
      <w:bookmarkEnd w:id="158"/>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w:t>
      </w:r>
      <w:r>
        <w:t>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w:t>
      </w:r>
      <w:r>
        <w:t>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bookmarkEnd w:id="159"/>
    <w:p w:rsidR="00000000" w:rsidRDefault="004D1282">
      <w:pPr>
        <w:ind w:firstLine="720"/>
        <w:jc w:val="both"/>
      </w:pPr>
      <w:r>
        <w:t>при 36-часовой рабочей неделе - до 12 часов;</w:t>
      </w:r>
    </w:p>
    <w:p w:rsidR="00000000" w:rsidRDefault="004D1282">
      <w:pPr>
        <w:ind w:firstLine="720"/>
        <w:jc w:val="both"/>
      </w:pPr>
      <w:r>
        <w:t>при 30-часовой</w:t>
      </w:r>
      <w:r>
        <w:t xml:space="preserve"> рабочей неделе и менее - до 8 часов.";</w:t>
      </w:r>
    </w:p>
    <w:p w:rsidR="00000000" w:rsidRDefault="004D1282">
      <w:pPr>
        <w:ind w:firstLine="720"/>
        <w:jc w:val="both"/>
      </w:pPr>
      <w:bookmarkStart w:id="160" w:name="sub_1215"/>
      <w:r>
        <w:t xml:space="preserve">15) </w:t>
      </w:r>
      <w:hyperlink r:id="rId102" w:history="1">
        <w:r>
          <w:rPr>
            <w:rStyle w:val="a4"/>
          </w:rPr>
          <w:t>часть первую статьи 104</w:t>
        </w:r>
      </w:hyperlink>
      <w:r>
        <w:t xml:space="preserve"> изложить в следующей редакции:</w:t>
      </w:r>
    </w:p>
    <w:p w:rsidR="00000000" w:rsidRDefault="004D1282">
      <w:pPr>
        <w:ind w:firstLine="720"/>
        <w:jc w:val="both"/>
      </w:pPr>
      <w:bookmarkStart w:id="161" w:name="sub_10401"/>
      <w:bookmarkEnd w:id="160"/>
      <w:r>
        <w:t>"Когда по условиям производства (работы) у индивидуального пр</w:t>
      </w:r>
      <w:r>
        <w:t>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w:t>
      </w:r>
      <w:r>
        <w:t>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w:t>
      </w:r>
      <w:r>
        <w:t>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000000" w:rsidRDefault="004D1282">
      <w:pPr>
        <w:ind w:firstLine="720"/>
        <w:jc w:val="both"/>
      </w:pPr>
      <w:bookmarkStart w:id="162" w:name="sub_1216"/>
      <w:bookmarkEnd w:id="161"/>
      <w:r>
        <w:t xml:space="preserve">16) </w:t>
      </w:r>
      <w:hyperlink r:id="rId103" w:history="1">
        <w:r>
          <w:rPr>
            <w:rStyle w:val="a4"/>
          </w:rPr>
          <w:t>статью 117</w:t>
        </w:r>
      </w:hyperlink>
      <w:r>
        <w:t xml:space="preserve"> </w:t>
      </w:r>
      <w:r>
        <w:t>изложить в следующей редакции:</w:t>
      </w:r>
    </w:p>
    <w:bookmarkEnd w:id="162"/>
    <w:p w:rsidR="00000000" w:rsidRDefault="004D1282">
      <w:pPr>
        <w:ind w:firstLine="720"/>
        <w:jc w:val="both"/>
      </w:pPr>
    </w:p>
    <w:p w:rsidR="00000000" w:rsidRDefault="004D1282">
      <w:pPr>
        <w:pStyle w:val="af5"/>
        <w:rPr>
          <w:sz w:val="26"/>
          <w:szCs w:val="26"/>
        </w:rPr>
      </w:pPr>
      <w:bookmarkStart w:id="163" w:name="sub_117"/>
      <w:r>
        <w:rPr>
          <w:sz w:val="26"/>
          <w:szCs w:val="26"/>
        </w:rPr>
        <w:t>"</w:t>
      </w:r>
      <w:r>
        <w:rPr>
          <w:rStyle w:val="a3"/>
          <w:sz w:val="26"/>
          <w:szCs w:val="26"/>
        </w:rPr>
        <w:t>Статья 117</w:t>
      </w:r>
      <w:r>
        <w:rPr>
          <w:sz w:val="26"/>
          <w:szCs w:val="26"/>
        </w:rPr>
        <w:t>. Ежегодный дополнительный оплачиваемый отпуск работникам, занятым на работах с вредными и (или) опасными условиями труда</w:t>
      </w:r>
    </w:p>
    <w:p w:rsidR="00000000" w:rsidRDefault="004D1282">
      <w:pPr>
        <w:ind w:firstLine="720"/>
        <w:jc w:val="both"/>
      </w:pPr>
      <w:bookmarkStart w:id="164" w:name="sub_11701"/>
      <w:bookmarkEnd w:id="163"/>
      <w:r>
        <w:t>Ежегодный дополнительный оплачиваемый отпуск предоставляется</w:t>
      </w:r>
      <w:r>
        <w:t xml:space="preserve">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000000" w:rsidRDefault="004D1282">
      <w:pPr>
        <w:ind w:firstLine="720"/>
        <w:jc w:val="both"/>
      </w:pPr>
      <w:bookmarkStart w:id="165" w:name="sub_1172"/>
      <w:bookmarkEnd w:id="164"/>
      <w:r>
        <w:t>Минимальная продолжительность ежегодного дополнительного</w:t>
      </w:r>
      <w:r>
        <w:t xml:space="preserve"> оплачиваемого отпуска работникам, указанным в части первой настоящей статьи, составляет 7 календарных дней.</w:t>
      </w:r>
    </w:p>
    <w:p w:rsidR="00000000" w:rsidRDefault="004D1282">
      <w:pPr>
        <w:ind w:firstLine="720"/>
        <w:jc w:val="both"/>
      </w:pPr>
      <w:bookmarkStart w:id="166" w:name="sub_1173"/>
      <w:bookmarkEnd w:id="165"/>
      <w:r>
        <w:t>Продолжительность ежегодного дополнительного оплачиваемого отпуска конкретного работника устанавливается трудовым договором на осно</w:t>
      </w:r>
      <w:r>
        <w:t>вании отраслевого (межотраслевого) соглашения и коллективного договора с учетом результатов специальной оценки условий труда.</w:t>
      </w:r>
    </w:p>
    <w:p w:rsidR="00000000" w:rsidRDefault="004D1282">
      <w:pPr>
        <w:ind w:firstLine="720"/>
        <w:jc w:val="both"/>
      </w:pPr>
      <w:bookmarkStart w:id="167" w:name="sub_1174"/>
      <w:bookmarkEnd w:id="166"/>
      <w:r>
        <w:t>На основании отраслевого (межотраслевого) соглашения и коллективных договоров, а также письменного согласия работн</w:t>
      </w:r>
      <w:r>
        <w:t>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w:t>
      </w:r>
      <w:r>
        <w:t xml:space="preserve">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000000" w:rsidRDefault="004D1282">
      <w:pPr>
        <w:ind w:firstLine="720"/>
        <w:jc w:val="both"/>
      </w:pPr>
      <w:bookmarkStart w:id="168" w:name="sub_1217"/>
      <w:bookmarkEnd w:id="167"/>
      <w:r>
        <w:t xml:space="preserve">17) </w:t>
      </w:r>
      <w:hyperlink r:id="rId104" w:history="1">
        <w:r>
          <w:rPr>
            <w:rStyle w:val="a4"/>
          </w:rPr>
          <w:t>часть третью статьи 126</w:t>
        </w:r>
      </w:hyperlink>
      <w:r>
        <w:t xml:space="preserve"> после слов "при увольнении" дополнить словами ", а также случаев, установленных настоящим Кодексом";</w:t>
      </w:r>
    </w:p>
    <w:p w:rsidR="00000000" w:rsidRDefault="004D1282">
      <w:pPr>
        <w:ind w:firstLine="720"/>
        <w:jc w:val="both"/>
      </w:pPr>
      <w:bookmarkStart w:id="169" w:name="sub_1218"/>
      <w:bookmarkEnd w:id="168"/>
      <w:r>
        <w:t xml:space="preserve">18) в </w:t>
      </w:r>
      <w:hyperlink r:id="rId105" w:history="1">
        <w:r>
          <w:rPr>
            <w:rStyle w:val="a4"/>
          </w:rPr>
          <w:t>части первой статьи 146</w:t>
        </w:r>
      </w:hyperlink>
      <w:r>
        <w:t xml:space="preserve"> слова "тяжелых работах," исключить, слова ", опасными и иными особыми" заменить словами "и (или) опасными";</w:t>
      </w:r>
    </w:p>
    <w:p w:rsidR="00000000" w:rsidRDefault="004D1282">
      <w:pPr>
        <w:ind w:firstLine="720"/>
        <w:jc w:val="both"/>
      </w:pPr>
      <w:bookmarkStart w:id="170" w:name="sub_1219"/>
      <w:bookmarkEnd w:id="169"/>
      <w:r>
        <w:t xml:space="preserve">19) в </w:t>
      </w:r>
      <w:hyperlink r:id="rId106" w:history="1">
        <w:r>
          <w:rPr>
            <w:rStyle w:val="a4"/>
          </w:rPr>
          <w:t>статье 147</w:t>
        </w:r>
      </w:hyperlink>
      <w:r>
        <w:t>:</w:t>
      </w:r>
    </w:p>
    <w:p w:rsidR="00000000" w:rsidRDefault="004D1282">
      <w:pPr>
        <w:ind w:firstLine="720"/>
        <w:jc w:val="both"/>
      </w:pPr>
      <w:bookmarkStart w:id="171" w:name="sub_12191"/>
      <w:bookmarkEnd w:id="170"/>
      <w:r>
        <w:t xml:space="preserve">а) в </w:t>
      </w:r>
      <w:hyperlink r:id="rId107" w:history="1">
        <w:r>
          <w:rPr>
            <w:rStyle w:val="a4"/>
          </w:rPr>
          <w:t>наименовании</w:t>
        </w:r>
      </w:hyperlink>
      <w:r>
        <w:t xml:space="preserve"> слова "тяжелых работах," и слова "и иными особыми" исключить;</w:t>
      </w:r>
    </w:p>
    <w:p w:rsidR="00000000" w:rsidRDefault="004D1282">
      <w:pPr>
        <w:ind w:firstLine="720"/>
        <w:jc w:val="both"/>
      </w:pPr>
      <w:bookmarkStart w:id="172" w:name="sub_12192"/>
      <w:bookmarkEnd w:id="171"/>
      <w:r>
        <w:t xml:space="preserve">б) </w:t>
      </w:r>
      <w:hyperlink r:id="rId108" w:history="1">
        <w:r>
          <w:rPr>
            <w:rStyle w:val="a4"/>
          </w:rPr>
          <w:t>части первую</w:t>
        </w:r>
      </w:hyperlink>
      <w:r>
        <w:t xml:space="preserve"> и </w:t>
      </w:r>
      <w:hyperlink r:id="rId109" w:history="1">
        <w:r>
          <w:rPr>
            <w:rStyle w:val="a4"/>
          </w:rPr>
          <w:t>вторую</w:t>
        </w:r>
      </w:hyperlink>
      <w:r>
        <w:t xml:space="preserve"> изложить в следующей редакции:</w:t>
      </w:r>
    </w:p>
    <w:p w:rsidR="00000000" w:rsidRDefault="004D1282">
      <w:pPr>
        <w:ind w:firstLine="720"/>
        <w:jc w:val="both"/>
      </w:pPr>
      <w:bookmarkStart w:id="173" w:name="sub_1471"/>
      <w:bookmarkEnd w:id="172"/>
      <w:r>
        <w:t>"Оплата труда работников, занятых на работах с вредными и (или) опасными условиями труда, устанавливается в повышенном размере.</w:t>
      </w:r>
    </w:p>
    <w:p w:rsidR="00000000" w:rsidRDefault="004D1282">
      <w:pPr>
        <w:ind w:firstLine="720"/>
        <w:jc w:val="both"/>
      </w:pPr>
      <w:bookmarkStart w:id="174" w:name="sub_1472"/>
      <w:bookmarkEnd w:id="173"/>
      <w:r>
        <w:t>Минимальный р</w:t>
      </w:r>
      <w:r>
        <w:t>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00000" w:rsidRDefault="004D1282">
      <w:pPr>
        <w:ind w:firstLine="720"/>
        <w:jc w:val="both"/>
      </w:pPr>
      <w:bookmarkStart w:id="175" w:name="sub_1220"/>
      <w:bookmarkEnd w:id="174"/>
      <w:r>
        <w:t xml:space="preserve">20) в </w:t>
      </w:r>
      <w:hyperlink r:id="rId110" w:history="1">
        <w:r>
          <w:rPr>
            <w:rStyle w:val="a4"/>
          </w:rPr>
          <w:t>части второй статьи 186</w:t>
        </w:r>
      </w:hyperlink>
      <w:r>
        <w:t xml:space="preserve"> слова "тяжелых работ и" исключить;</w:t>
      </w:r>
    </w:p>
    <w:p w:rsidR="00000000" w:rsidRDefault="004D1282">
      <w:pPr>
        <w:ind w:firstLine="720"/>
        <w:jc w:val="both"/>
      </w:pPr>
      <w:bookmarkStart w:id="176" w:name="sub_1221"/>
      <w:bookmarkEnd w:id="175"/>
      <w:r>
        <w:t xml:space="preserve">21) в </w:t>
      </w:r>
      <w:hyperlink r:id="rId111" w:history="1">
        <w:r>
          <w:rPr>
            <w:rStyle w:val="a4"/>
          </w:rPr>
          <w:t>статье 209</w:t>
        </w:r>
      </w:hyperlink>
      <w:r>
        <w:t>:</w:t>
      </w:r>
    </w:p>
    <w:p w:rsidR="00000000" w:rsidRDefault="004D1282">
      <w:pPr>
        <w:ind w:firstLine="720"/>
        <w:jc w:val="both"/>
      </w:pPr>
      <w:bookmarkStart w:id="177" w:name="sub_12211"/>
      <w:bookmarkEnd w:id="176"/>
      <w:r>
        <w:t xml:space="preserve">а) </w:t>
      </w:r>
      <w:hyperlink r:id="rId112" w:history="1">
        <w:r>
          <w:rPr>
            <w:rStyle w:val="a4"/>
          </w:rPr>
          <w:t>часть восьмую</w:t>
        </w:r>
      </w:hyperlink>
      <w:r>
        <w:t xml:space="preserve"> изложить в следующей редакции:</w:t>
      </w:r>
    </w:p>
    <w:bookmarkEnd w:id="177"/>
    <w:p w:rsidR="00000000" w:rsidRDefault="004D1282">
      <w:pPr>
        <w:ind w:firstLine="720"/>
        <w:jc w:val="both"/>
      </w:pPr>
      <w:r>
        <w:t>"</w:t>
      </w:r>
      <w:r>
        <w:rPr>
          <w:rStyle w:val="a3"/>
        </w:rPr>
        <w:t>Система управления охраной труда</w:t>
      </w:r>
      <w: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4D1282">
      <w:pPr>
        <w:ind w:firstLine="720"/>
        <w:jc w:val="both"/>
      </w:pPr>
      <w:bookmarkStart w:id="178" w:name="sub_12212"/>
      <w:r>
        <w:t xml:space="preserve">б) </w:t>
      </w:r>
      <w:hyperlink r:id="rId113" w:history="1">
        <w:r>
          <w:rPr>
            <w:rStyle w:val="a4"/>
          </w:rPr>
          <w:t>часть двенадцатую</w:t>
        </w:r>
      </w:hyperlink>
      <w:r>
        <w:t xml:space="preserve"> признать утратившей силу;</w:t>
      </w:r>
    </w:p>
    <w:p w:rsidR="00000000" w:rsidRDefault="004D1282">
      <w:pPr>
        <w:ind w:firstLine="720"/>
        <w:jc w:val="both"/>
      </w:pPr>
      <w:bookmarkStart w:id="179" w:name="sub_12213"/>
      <w:bookmarkEnd w:id="178"/>
      <w:r>
        <w:t xml:space="preserve">в) </w:t>
      </w:r>
      <w:hyperlink r:id="rId114" w:history="1">
        <w:r>
          <w:rPr>
            <w:rStyle w:val="a4"/>
          </w:rPr>
          <w:t>часть пятнадцатую</w:t>
        </w:r>
      </w:hyperlink>
      <w:r>
        <w:t xml:space="preserve"> изложить в следующей редакции:</w:t>
      </w:r>
    </w:p>
    <w:p w:rsidR="00000000" w:rsidRDefault="004D1282">
      <w:pPr>
        <w:ind w:firstLine="720"/>
        <w:jc w:val="both"/>
      </w:pPr>
      <w:bookmarkStart w:id="180" w:name="sub_20915"/>
      <w:bookmarkEnd w:id="179"/>
      <w:r>
        <w:t>"</w:t>
      </w:r>
      <w:r>
        <w:rPr>
          <w:rStyle w:val="a3"/>
        </w:rPr>
        <w:t>Управление профессиональными рисками</w:t>
      </w:r>
      <w: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w:t>
      </w:r>
      <w:r>
        <w:t>ональных рисков.";</w:t>
      </w:r>
    </w:p>
    <w:p w:rsidR="00000000" w:rsidRDefault="004D1282">
      <w:pPr>
        <w:ind w:firstLine="720"/>
        <w:jc w:val="both"/>
      </w:pPr>
      <w:bookmarkStart w:id="181" w:name="sub_1222"/>
      <w:bookmarkEnd w:id="180"/>
      <w:r>
        <w:t xml:space="preserve">22) в </w:t>
      </w:r>
      <w:hyperlink r:id="rId115" w:history="1">
        <w:r>
          <w:rPr>
            <w:rStyle w:val="a4"/>
          </w:rPr>
          <w:t>части первой статьи 210</w:t>
        </w:r>
      </w:hyperlink>
      <w:r>
        <w:t>:</w:t>
      </w:r>
    </w:p>
    <w:p w:rsidR="00000000" w:rsidRDefault="004D1282">
      <w:pPr>
        <w:ind w:firstLine="720"/>
        <w:jc w:val="both"/>
      </w:pPr>
      <w:bookmarkStart w:id="182" w:name="sub_12221"/>
      <w:bookmarkEnd w:id="181"/>
      <w:r>
        <w:t xml:space="preserve">а) </w:t>
      </w:r>
      <w:hyperlink r:id="rId116" w:history="1">
        <w:r>
          <w:rPr>
            <w:rStyle w:val="a4"/>
          </w:rPr>
          <w:t>абзац седьмой</w:t>
        </w:r>
      </w:hyperlink>
      <w:r>
        <w:t xml:space="preserve"> изложить в с</w:t>
      </w:r>
      <w:r>
        <w:t>ледующей редакции:</w:t>
      </w:r>
    </w:p>
    <w:p w:rsidR="00000000" w:rsidRDefault="004D1282">
      <w:pPr>
        <w:ind w:firstLine="720"/>
        <w:jc w:val="both"/>
      </w:pPr>
      <w:bookmarkStart w:id="183" w:name="sub_21007"/>
      <w:bookmarkEnd w:id="182"/>
      <w:r>
        <w:t>"установление порядка проведения специальной оценки условий труда и экспертизы качества проведения специальной оценки условий труда;";</w:t>
      </w:r>
    </w:p>
    <w:p w:rsidR="00000000" w:rsidRDefault="004D1282">
      <w:pPr>
        <w:ind w:firstLine="720"/>
        <w:jc w:val="both"/>
      </w:pPr>
      <w:bookmarkStart w:id="184" w:name="sub_12222"/>
      <w:bookmarkEnd w:id="183"/>
      <w:r>
        <w:t xml:space="preserve">б) в </w:t>
      </w:r>
      <w:hyperlink r:id="rId117" w:history="1">
        <w:r>
          <w:rPr>
            <w:rStyle w:val="a4"/>
          </w:rPr>
          <w:t>абзаце двенадцатом</w:t>
        </w:r>
      </w:hyperlink>
      <w:r>
        <w:t xml:space="preserve"> слова "компенсаций за тяжелую работу и" заменить словами "гарантий и компенсаций за";</w:t>
      </w:r>
    </w:p>
    <w:p w:rsidR="00000000" w:rsidRDefault="004D1282">
      <w:pPr>
        <w:ind w:firstLine="720"/>
        <w:jc w:val="both"/>
      </w:pPr>
      <w:bookmarkStart w:id="185" w:name="sub_1223"/>
      <w:bookmarkEnd w:id="184"/>
      <w:r>
        <w:t xml:space="preserve">23) в </w:t>
      </w:r>
      <w:hyperlink r:id="rId118" w:history="1">
        <w:r>
          <w:rPr>
            <w:rStyle w:val="a4"/>
          </w:rPr>
          <w:t>части второй статьи 212</w:t>
        </w:r>
      </w:hyperlink>
      <w:r>
        <w:t>:</w:t>
      </w:r>
    </w:p>
    <w:p w:rsidR="00000000" w:rsidRDefault="004D1282">
      <w:pPr>
        <w:ind w:firstLine="720"/>
        <w:jc w:val="both"/>
      </w:pPr>
      <w:bookmarkStart w:id="186" w:name="sub_12231"/>
      <w:bookmarkEnd w:id="185"/>
      <w:r>
        <w:t>а) д</w:t>
      </w:r>
      <w:r>
        <w:t xml:space="preserve">ополнить новым </w:t>
      </w:r>
      <w:hyperlink r:id="rId119" w:history="1">
        <w:r>
          <w:rPr>
            <w:rStyle w:val="a4"/>
          </w:rPr>
          <w:t>абзацем третьим</w:t>
        </w:r>
      </w:hyperlink>
      <w:r>
        <w:t xml:space="preserve"> следующего содержания:</w:t>
      </w:r>
    </w:p>
    <w:p w:rsidR="00000000" w:rsidRDefault="004D1282">
      <w:pPr>
        <w:ind w:firstLine="720"/>
        <w:jc w:val="both"/>
      </w:pPr>
      <w:bookmarkStart w:id="187" w:name="sub_2120230"/>
      <w:bookmarkEnd w:id="186"/>
      <w:r>
        <w:t>"создание и функционирование системы управления охраной труда;";</w:t>
      </w:r>
    </w:p>
    <w:p w:rsidR="00000000" w:rsidRDefault="004D1282">
      <w:pPr>
        <w:ind w:firstLine="720"/>
        <w:jc w:val="both"/>
      </w:pPr>
      <w:bookmarkStart w:id="188" w:name="sub_12232"/>
      <w:bookmarkEnd w:id="187"/>
      <w:r>
        <w:t>б) абзацы третий - девят</w:t>
      </w:r>
      <w:r>
        <w:t xml:space="preserve">ый считать соответственно </w:t>
      </w:r>
      <w:hyperlink r:id="rId120" w:history="1">
        <w:r>
          <w:rPr>
            <w:rStyle w:val="a4"/>
          </w:rPr>
          <w:t>абзацами четвертым - десятым</w:t>
        </w:r>
      </w:hyperlink>
      <w:r>
        <w:t>;</w:t>
      </w:r>
    </w:p>
    <w:p w:rsidR="00000000" w:rsidRDefault="004D1282">
      <w:pPr>
        <w:ind w:firstLine="720"/>
        <w:jc w:val="both"/>
      </w:pPr>
      <w:bookmarkStart w:id="189" w:name="sub_12233"/>
      <w:bookmarkEnd w:id="188"/>
      <w:r>
        <w:t xml:space="preserve">в) абзац десятый считать </w:t>
      </w:r>
      <w:hyperlink r:id="rId121" w:history="1">
        <w:r>
          <w:rPr>
            <w:rStyle w:val="a4"/>
          </w:rPr>
          <w:t>абзацем одиннадца</w:t>
        </w:r>
        <w:r>
          <w:rPr>
            <w:rStyle w:val="a4"/>
          </w:rPr>
          <w:t>тым</w:t>
        </w:r>
      </w:hyperlink>
      <w:r>
        <w:t xml:space="preserve"> и изложить его в следующей редакции:</w:t>
      </w:r>
    </w:p>
    <w:p w:rsidR="00000000" w:rsidRDefault="004D1282">
      <w:pPr>
        <w:ind w:firstLine="720"/>
        <w:jc w:val="both"/>
      </w:pPr>
      <w:bookmarkStart w:id="190" w:name="sub_21211"/>
      <w:bookmarkEnd w:id="189"/>
      <w:r>
        <w:t>"проведение специальной оценки условий труда в соответствии с законодательством о специальной оценке условий труда;";</w:t>
      </w:r>
    </w:p>
    <w:p w:rsidR="00000000" w:rsidRDefault="004D1282">
      <w:pPr>
        <w:ind w:firstLine="720"/>
        <w:jc w:val="both"/>
      </w:pPr>
      <w:bookmarkStart w:id="191" w:name="sub_12234"/>
      <w:bookmarkEnd w:id="190"/>
      <w:r>
        <w:t>г) абзацы одиннадцатый и двенадцатый считать соответственн</w:t>
      </w:r>
      <w:r>
        <w:t xml:space="preserve">о </w:t>
      </w:r>
      <w:hyperlink r:id="rId122" w:history="1">
        <w:r>
          <w:rPr>
            <w:rStyle w:val="a4"/>
          </w:rPr>
          <w:t>абзацами двенадцатым</w:t>
        </w:r>
      </w:hyperlink>
      <w:r>
        <w:t xml:space="preserve"> и </w:t>
      </w:r>
      <w:hyperlink r:id="rId123" w:history="1">
        <w:r>
          <w:rPr>
            <w:rStyle w:val="a4"/>
          </w:rPr>
          <w:t>тринадцатым</w:t>
        </w:r>
      </w:hyperlink>
      <w:r>
        <w:t>;</w:t>
      </w:r>
    </w:p>
    <w:p w:rsidR="00000000" w:rsidRDefault="004D1282">
      <w:pPr>
        <w:ind w:firstLine="720"/>
        <w:jc w:val="both"/>
      </w:pPr>
      <w:bookmarkStart w:id="192" w:name="sub_12235"/>
      <w:bookmarkEnd w:id="191"/>
      <w:r>
        <w:t xml:space="preserve">д) абзац тринадцатый считать </w:t>
      </w:r>
      <w:hyperlink r:id="rId124" w:history="1">
        <w:r>
          <w:rPr>
            <w:rStyle w:val="a4"/>
          </w:rPr>
          <w:t>абзацем четырнадцатым</w:t>
        </w:r>
      </w:hyperlink>
      <w:r>
        <w:t xml:space="preserve"> и в нем слова "и полагающихся им компенсациях" заменить словами ", предоставляемых им гарантиях, полагающихся им компенсациях";</w:t>
      </w:r>
    </w:p>
    <w:p w:rsidR="00000000" w:rsidRDefault="004D1282">
      <w:pPr>
        <w:ind w:firstLine="720"/>
        <w:jc w:val="both"/>
      </w:pPr>
      <w:bookmarkStart w:id="193" w:name="sub_12236"/>
      <w:bookmarkEnd w:id="192"/>
      <w:r>
        <w:t>е) абзацы четырнадцатый - двадцать третий сч</w:t>
      </w:r>
      <w:r>
        <w:t xml:space="preserve">итать соответственно </w:t>
      </w:r>
      <w:hyperlink r:id="rId125" w:history="1">
        <w:r>
          <w:rPr>
            <w:rStyle w:val="a4"/>
          </w:rPr>
          <w:t>абзацами пятнадцатым - двадцать четвертым</w:t>
        </w:r>
      </w:hyperlink>
      <w:r>
        <w:t>;</w:t>
      </w:r>
    </w:p>
    <w:p w:rsidR="00000000" w:rsidRDefault="004D1282">
      <w:pPr>
        <w:ind w:firstLine="720"/>
        <w:jc w:val="both"/>
      </w:pPr>
      <w:bookmarkStart w:id="194" w:name="sub_1224"/>
      <w:bookmarkEnd w:id="193"/>
      <w:r>
        <w:t xml:space="preserve">24) в </w:t>
      </w:r>
      <w:hyperlink r:id="rId126" w:history="1">
        <w:r>
          <w:rPr>
            <w:rStyle w:val="a4"/>
          </w:rPr>
          <w:t>части первой статьи 213</w:t>
        </w:r>
      </w:hyperlink>
      <w:r>
        <w:t xml:space="preserve"> сло</w:t>
      </w:r>
      <w:r>
        <w:t>ва "на тяжелых работах и" исключить;</w:t>
      </w:r>
    </w:p>
    <w:p w:rsidR="00000000" w:rsidRDefault="004D1282">
      <w:pPr>
        <w:ind w:firstLine="720"/>
        <w:jc w:val="both"/>
      </w:pPr>
      <w:bookmarkStart w:id="195" w:name="sub_1225"/>
      <w:bookmarkEnd w:id="194"/>
      <w:r>
        <w:t xml:space="preserve">25) </w:t>
      </w:r>
      <w:hyperlink r:id="rId127" w:history="1">
        <w:r>
          <w:rPr>
            <w:rStyle w:val="a4"/>
          </w:rPr>
          <w:t>часть вторую статьи 215</w:t>
        </w:r>
      </w:hyperlink>
      <w:r>
        <w:t xml:space="preserve"> признать утратившей силу;</w:t>
      </w:r>
    </w:p>
    <w:p w:rsidR="00000000" w:rsidRDefault="004D1282">
      <w:pPr>
        <w:ind w:firstLine="720"/>
        <w:jc w:val="both"/>
      </w:pPr>
      <w:bookmarkStart w:id="196" w:name="sub_1226"/>
      <w:bookmarkEnd w:id="195"/>
      <w:r>
        <w:t xml:space="preserve">26) в </w:t>
      </w:r>
      <w:hyperlink r:id="rId128" w:history="1">
        <w:r>
          <w:rPr>
            <w:rStyle w:val="a4"/>
          </w:rPr>
          <w:t>статье 216</w:t>
        </w:r>
      </w:hyperlink>
      <w:r>
        <w:t>:</w:t>
      </w:r>
    </w:p>
    <w:p w:rsidR="00000000" w:rsidRDefault="004D1282">
      <w:pPr>
        <w:ind w:firstLine="720"/>
        <w:jc w:val="both"/>
      </w:pPr>
      <w:bookmarkStart w:id="197" w:name="sub_12261"/>
      <w:bookmarkEnd w:id="196"/>
      <w:r>
        <w:t xml:space="preserve">а) в </w:t>
      </w:r>
      <w:hyperlink r:id="rId129" w:history="1">
        <w:r>
          <w:rPr>
            <w:rStyle w:val="a4"/>
          </w:rPr>
          <w:t>абзаце пятом части пятой</w:t>
        </w:r>
      </w:hyperlink>
      <w:r>
        <w:t xml:space="preserve"> слова "порядок проведения аттестации рабочих мест по условиям труда и порядок подтверждения соответствия организ</w:t>
      </w:r>
      <w:r>
        <w:t>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000000" w:rsidRDefault="004D1282">
      <w:pPr>
        <w:ind w:firstLine="720"/>
        <w:jc w:val="both"/>
      </w:pPr>
      <w:bookmarkStart w:id="198" w:name="sub_12262"/>
      <w:bookmarkEnd w:id="197"/>
      <w:r>
        <w:t xml:space="preserve">б) в </w:t>
      </w:r>
      <w:hyperlink r:id="rId130" w:history="1">
        <w:r>
          <w:rPr>
            <w:rStyle w:val="a4"/>
          </w:rPr>
          <w:t>части шестой</w:t>
        </w:r>
      </w:hyperlink>
      <w:r>
        <w:t>:</w:t>
      </w:r>
    </w:p>
    <w:p w:rsidR="00000000" w:rsidRDefault="004D1282">
      <w:pPr>
        <w:ind w:firstLine="720"/>
        <w:jc w:val="both"/>
      </w:pPr>
      <w:bookmarkStart w:id="199" w:name="sub_122621"/>
      <w:bookmarkEnd w:id="198"/>
      <w:r>
        <w:t xml:space="preserve">в </w:t>
      </w:r>
      <w:hyperlink r:id="rId131" w:history="1">
        <w:r>
          <w:rPr>
            <w:rStyle w:val="a4"/>
          </w:rPr>
          <w:t>абзаце четвертом</w:t>
        </w:r>
      </w:hyperlink>
      <w:r>
        <w:t xml:space="preserve"> слово "организуют" заменить словом "координируют", слова ", инструктажа по охране труда, стажировки на рабочем месте" исключить;</w:t>
      </w:r>
    </w:p>
    <w:p w:rsidR="00000000" w:rsidRDefault="004D1282">
      <w:pPr>
        <w:ind w:firstLine="720"/>
        <w:jc w:val="both"/>
      </w:pPr>
      <w:bookmarkStart w:id="200" w:name="sub_122622"/>
      <w:bookmarkEnd w:id="199"/>
      <w:r>
        <w:t xml:space="preserve">в </w:t>
      </w:r>
      <w:hyperlink r:id="rId132" w:history="1">
        <w:r>
          <w:rPr>
            <w:rStyle w:val="a4"/>
          </w:rPr>
          <w:t>абзаце пятом</w:t>
        </w:r>
      </w:hyperlink>
      <w: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w:t>
      </w:r>
      <w:r>
        <w:t>нормативным требованиям охраны труда" исключить;</w:t>
      </w:r>
    </w:p>
    <w:p w:rsidR="00000000" w:rsidRDefault="004D1282">
      <w:pPr>
        <w:ind w:firstLine="720"/>
        <w:jc w:val="both"/>
      </w:pPr>
      <w:bookmarkStart w:id="201" w:name="sub_1227"/>
      <w:bookmarkEnd w:id="200"/>
      <w:r>
        <w:t xml:space="preserve">27) в </w:t>
      </w:r>
      <w:hyperlink r:id="rId133" w:history="1">
        <w:r>
          <w:rPr>
            <w:rStyle w:val="a4"/>
          </w:rPr>
          <w:t>части третьей статьи 216.1</w:t>
        </w:r>
      </w:hyperlink>
      <w:r>
        <w:t>:</w:t>
      </w:r>
    </w:p>
    <w:p w:rsidR="00000000" w:rsidRDefault="004D1282">
      <w:pPr>
        <w:ind w:firstLine="720"/>
        <w:jc w:val="both"/>
      </w:pPr>
      <w:bookmarkStart w:id="202" w:name="sub_12271"/>
      <w:bookmarkEnd w:id="201"/>
      <w:r>
        <w:t xml:space="preserve">а) в </w:t>
      </w:r>
      <w:hyperlink r:id="rId134" w:history="1">
        <w:r>
          <w:rPr>
            <w:rStyle w:val="a4"/>
          </w:rPr>
          <w:t>абзаце втором</w:t>
        </w:r>
      </w:hyperlink>
      <w:r>
        <w:t xml:space="preserve"> слова "аттестации рабочих мест по условиям труда" заменить словами "специальной оценки условий труда";</w:t>
      </w:r>
    </w:p>
    <w:p w:rsidR="00000000" w:rsidRDefault="004D1282">
      <w:pPr>
        <w:ind w:firstLine="720"/>
        <w:jc w:val="both"/>
      </w:pPr>
      <w:bookmarkStart w:id="203" w:name="sub_12272"/>
      <w:bookmarkEnd w:id="202"/>
      <w:r>
        <w:t xml:space="preserve">б) в </w:t>
      </w:r>
      <w:hyperlink r:id="rId135" w:history="1">
        <w:r>
          <w:rPr>
            <w:rStyle w:val="a4"/>
          </w:rPr>
          <w:t>абзаце третьем</w:t>
        </w:r>
      </w:hyperlink>
      <w:r>
        <w:t xml:space="preserve"> слова "компенсаций</w:t>
      </w:r>
      <w:r>
        <w:t xml:space="preserve"> за тяжелую работу," заменить словами "гарантий и компенсаций за";</w:t>
      </w:r>
    </w:p>
    <w:p w:rsidR="00000000" w:rsidRDefault="004D1282">
      <w:pPr>
        <w:ind w:firstLine="720"/>
        <w:jc w:val="both"/>
      </w:pPr>
      <w:bookmarkStart w:id="204" w:name="sub_12273"/>
      <w:bookmarkEnd w:id="203"/>
      <w:r>
        <w:t xml:space="preserve">в) </w:t>
      </w:r>
      <w:hyperlink r:id="rId136" w:history="1">
        <w:r>
          <w:rPr>
            <w:rStyle w:val="a4"/>
          </w:rPr>
          <w:t>абзац четвертый</w:t>
        </w:r>
      </w:hyperlink>
      <w:r>
        <w:t xml:space="preserve"> признать утратившим силу;</w:t>
      </w:r>
    </w:p>
    <w:p w:rsidR="00000000" w:rsidRDefault="004D1282">
      <w:pPr>
        <w:ind w:firstLine="720"/>
        <w:jc w:val="both"/>
      </w:pPr>
      <w:bookmarkStart w:id="205" w:name="sub_12274"/>
      <w:bookmarkEnd w:id="204"/>
      <w:r>
        <w:t xml:space="preserve">г) в </w:t>
      </w:r>
      <w:hyperlink r:id="rId137" w:history="1">
        <w:r>
          <w:rPr>
            <w:rStyle w:val="a4"/>
          </w:rPr>
          <w:t>абзаце пятом</w:t>
        </w:r>
      </w:hyperlink>
      <w:r>
        <w:t xml:space="preserve"> слова ", в том числе в период, непосредственно предшествовавший несчастному случаю на производстве" исключить;</w:t>
      </w:r>
    </w:p>
    <w:p w:rsidR="00000000" w:rsidRDefault="004D1282">
      <w:pPr>
        <w:ind w:firstLine="720"/>
        <w:jc w:val="both"/>
      </w:pPr>
      <w:bookmarkStart w:id="206" w:name="sub_1228"/>
      <w:bookmarkEnd w:id="205"/>
      <w:r>
        <w:t xml:space="preserve">28) в </w:t>
      </w:r>
      <w:hyperlink r:id="rId138" w:history="1">
        <w:r>
          <w:rPr>
            <w:rStyle w:val="a4"/>
          </w:rPr>
          <w:t>части третьей статьи 217</w:t>
        </w:r>
      </w:hyperlink>
      <w: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w:t>
      </w:r>
      <w:r>
        <w:t>е условий труда";</w:t>
      </w:r>
    </w:p>
    <w:p w:rsidR="00000000" w:rsidRDefault="004D1282">
      <w:pPr>
        <w:ind w:firstLine="720"/>
        <w:jc w:val="both"/>
      </w:pPr>
      <w:bookmarkStart w:id="207" w:name="sub_1229"/>
      <w:bookmarkEnd w:id="206"/>
      <w:r>
        <w:t xml:space="preserve">29) в </w:t>
      </w:r>
      <w:hyperlink r:id="rId139" w:history="1">
        <w:r>
          <w:rPr>
            <w:rStyle w:val="a4"/>
          </w:rPr>
          <w:t>статье 219</w:t>
        </w:r>
      </w:hyperlink>
      <w:r>
        <w:t>:</w:t>
      </w:r>
    </w:p>
    <w:p w:rsidR="00000000" w:rsidRDefault="004D1282">
      <w:pPr>
        <w:ind w:firstLine="720"/>
        <w:jc w:val="both"/>
      </w:pPr>
      <w:bookmarkStart w:id="208" w:name="sub_12291"/>
      <w:bookmarkEnd w:id="207"/>
      <w:r>
        <w:t xml:space="preserve">а) в </w:t>
      </w:r>
      <w:hyperlink r:id="rId140" w:history="1">
        <w:r>
          <w:rPr>
            <w:rStyle w:val="a4"/>
          </w:rPr>
          <w:t>абзаце тринадцатом части первой</w:t>
        </w:r>
      </w:hyperlink>
      <w:r>
        <w:t xml:space="preserve"> слово "ком</w:t>
      </w:r>
      <w:r>
        <w:t>пенсации" заменить словами "гарантии и компенсации", слова "тяжелых работах," исключить;</w:t>
      </w:r>
    </w:p>
    <w:p w:rsidR="00000000" w:rsidRDefault="004D1282">
      <w:pPr>
        <w:ind w:firstLine="720"/>
        <w:jc w:val="both"/>
      </w:pPr>
      <w:bookmarkStart w:id="209" w:name="sub_12292"/>
      <w:bookmarkEnd w:id="208"/>
      <w:r>
        <w:t xml:space="preserve">б) </w:t>
      </w:r>
      <w:hyperlink r:id="rId141" w:history="1">
        <w:r>
          <w:rPr>
            <w:rStyle w:val="a4"/>
          </w:rPr>
          <w:t>часть вторую</w:t>
        </w:r>
      </w:hyperlink>
      <w:r>
        <w:t xml:space="preserve"> изложить в следующей редакции:</w:t>
      </w:r>
    </w:p>
    <w:p w:rsidR="00000000" w:rsidRDefault="004D1282">
      <w:pPr>
        <w:ind w:firstLine="720"/>
        <w:jc w:val="both"/>
      </w:pPr>
      <w:bookmarkStart w:id="210" w:name="sub_21902"/>
      <w:bookmarkEnd w:id="209"/>
      <w:r>
        <w:t>"Размеры, пор</w:t>
      </w:r>
      <w:r>
        <w:t>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000000" w:rsidRDefault="004D1282">
      <w:pPr>
        <w:ind w:firstLine="720"/>
        <w:jc w:val="both"/>
      </w:pPr>
      <w:bookmarkStart w:id="211" w:name="sub_12293"/>
      <w:bookmarkEnd w:id="210"/>
      <w:r>
        <w:t xml:space="preserve">в) в </w:t>
      </w:r>
      <w:hyperlink r:id="rId142" w:history="1">
        <w:r>
          <w:rPr>
            <w:rStyle w:val="a4"/>
          </w:rPr>
          <w:t>части третьей</w:t>
        </w:r>
      </w:hyperlink>
      <w:r>
        <w:t xml:space="preserve"> слова "компенсации за работу на тяжелых работах," заменить словами "гарантии и компенсации за работу на";</w:t>
      </w:r>
    </w:p>
    <w:p w:rsidR="00000000" w:rsidRDefault="004D1282">
      <w:pPr>
        <w:ind w:firstLine="720"/>
        <w:jc w:val="both"/>
      </w:pPr>
      <w:bookmarkStart w:id="212" w:name="sub_12294"/>
      <w:bookmarkEnd w:id="211"/>
      <w:r>
        <w:t xml:space="preserve">г) в </w:t>
      </w:r>
      <w:hyperlink r:id="rId143" w:history="1">
        <w:r>
          <w:rPr>
            <w:rStyle w:val="a4"/>
          </w:rPr>
          <w:t>части четвертой</w:t>
        </w:r>
      </w:hyperlink>
      <w: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000000" w:rsidRDefault="004D1282">
      <w:pPr>
        <w:ind w:firstLine="720"/>
        <w:jc w:val="both"/>
      </w:pPr>
      <w:bookmarkStart w:id="213" w:name="sub_1230"/>
      <w:bookmarkEnd w:id="212"/>
      <w:r>
        <w:t xml:space="preserve">30) в </w:t>
      </w:r>
      <w:hyperlink r:id="rId144" w:history="1">
        <w:r>
          <w:rPr>
            <w:rStyle w:val="a4"/>
          </w:rPr>
          <w:t>части седьмой статьи 220</w:t>
        </w:r>
      </w:hyperlink>
      <w:r>
        <w:t xml:space="preserve"> слова "тяжелых работ и" исключить;</w:t>
      </w:r>
    </w:p>
    <w:p w:rsidR="00000000" w:rsidRDefault="004D1282">
      <w:pPr>
        <w:ind w:firstLine="720"/>
        <w:jc w:val="both"/>
      </w:pPr>
      <w:bookmarkStart w:id="214" w:name="sub_1231"/>
      <w:bookmarkEnd w:id="213"/>
      <w:r>
        <w:t xml:space="preserve">31) в </w:t>
      </w:r>
      <w:hyperlink r:id="rId145" w:history="1">
        <w:r>
          <w:rPr>
            <w:rStyle w:val="a4"/>
          </w:rPr>
          <w:t>статье 224</w:t>
        </w:r>
      </w:hyperlink>
      <w:r>
        <w:t xml:space="preserve"> слова "тяжелых работ," исключить;</w:t>
      </w:r>
    </w:p>
    <w:p w:rsidR="00000000" w:rsidRDefault="004D1282">
      <w:pPr>
        <w:ind w:firstLine="720"/>
        <w:jc w:val="both"/>
      </w:pPr>
      <w:bookmarkStart w:id="215" w:name="sub_1232"/>
      <w:bookmarkEnd w:id="214"/>
      <w:r>
        <w:t xml:space="preserve">32) в </w:t>
      </w:r>
      <w:hyperlink r:id="rId146" w:history="1">
        <w:r>
          <w:rPr>
            <w:rStyle w:val="a4"/>
          </w:rPr>
          <w:t>части первой статьи 253</w:t>
        </w:r>
      </w:hyperlink>
      <w:r>
        <w:t xml:space="preserve"> слова "тяжелых работах и" исключить;</w:t>
      </w:r>
    </w:p>
    <w:p w:rsidR="00000000" w:rsidRDefault="004D1282">
      <w:pPr>
        <w:ind w:firstLine="720"/>
        <w:jc w:val="both"/>
      </w:pPr>
      <w:bookmarkStart w:id="216" w:name="sub_1233"/>
      <w:bookmarkEnd w:id="215"/>
      <w:r>
        <w:t xml:space="preserve">33) в </w:t>
      </w:r>
      <w:hyperlink r:id="rId147" w:history="1">
        <w:r>
          <w:rPr>
            <w:rStyle w:val="a4"/>
          </w:rPr>
          <w:t>части пятой статьи 282</w:t>
        </w:r>
      </w:hyperlink>
      <w:r>
        <w:t xml:space="preserve"> слова ", </w:t>
      </w:r>
      <w:r>
        <w:t>на тяжелых работах," заменить словом "на";</w:t>
      </w:r>
    </w:p>
    <w:p w:rsidR="00000000" w:rsidRDefault="004D1282">
      <w:pPr>
        <w:ind w:firstLine="720"/>
        <w:jc w:val="both"/>
      </w:pPr>
      <w:bookmarkStart w:id="217" w:name="sub_1234"/>
      <w:bookmarkEnd w:id="216"/>
      <w:r>
        <w:t xml:space="preserve">34) в </w:t>
      </w:r>
      <w:hyperlink r:id="rId148" w:history="1">
        <w:r>
          <w:rPr>
            <w:rStyle w:val="a4"/>
          </w:rPr>
          <w:t>статье 283</w:t>
        </w:r>
      </w:hyperlink>
      <w:r>
        <w:t xml:space="preserve"> слова "тяжелую работу," исключить;</w:t>
      </w:r>
    </w:p>
    <w:p w:rsidR="00000000" w:rsidRDefault="004D1282">
      <w:pPr>
        <w:ind w:firstLine="720"/>
        <w:jc w:val="both"/>
      </w:pPr>
      <w:bookmarkStart w:id="218" w:name="sub_1235"/>
      <w:bookmarkEnd w:id="217"/>
      <w:r>
        <w:t xml:space="preserve">35) в </w:t>
      </w:r>
      <w:hyperlink r:id="rId149" w:history="1">
        <w:r>
          <w:rPr>
            <w:rStyle w:val="a4"/>
          </w:rPr>
          <w:t>части второй статьи 312.3</w:t>
        </w:r>
      </w:hyperlink>
      <w:r>
        <w:t xml:space="preserve"> слова "шестнадцатым, девятнадцатым и двадцатым" заменить словами "семнадцатым, двадцатым и двадцать первым";</w:t>
      </w:r>
    </w:p>
    <w:p w:rsidR="00000000" w:rsidRDefault="004D1282">
      <w:pPr>
        <w:ind w:firstLine="720"/>
        <w:jc w:val="both"/>
      </w:pPr>
      <w:bookmarkStart w:id="219" w:name="sub_1236"/>
      <w:bookmarkEnd w:id="218"/>
      <w:r>
        <w:t xml:space="preserve">36) </w:t>
      </w:r>
      <w:hyperlink r:id="rId150" w:history="1">
        <w:r>
          <w:rPr>
            <w:rStyle w:val="a4"/>
          </w:rPr>
          <w:t>главу 55</w:t>
        </w:r>
      </w:hyperlink>
      <w:r>
        <w:t xml:space="preserve"> допо</w:t>
      </w:r>
      <w:r>
        <w:t xml:space="preserve">лнить </w:t>
      </w:r>
      <w:hyperlink r:id="rId151" w:history="1">
        <w:r>
          <w:rPr>
            <w:rStyle w:val="a4"/>
          </w:rPr>
          <w:t>статьей 351.3</w:t>
        </w:r>
      </w:hyperlink>
      <w:r>
        <w:t xml:space="preserve"> следующего содержания:</w:t>
      </w:r>
    </w:p>
    <w:bookmarkEnd w:id="219"/>
    <w:p w:rsidR="00000000" w:rsidRDefault="004D1282">
      <w:pPr>
        <w:ind w:firstLine="720"/>
        <w:jc w:val="both"/>
      </w:pPr>
    </w:p>
    <w:p w:rsidR="00000000" w:rsidRDefault="004D1282">
      <w:pPr>
        <w:pStyle w:val="af5"/>
        <w:rPr>
          <w:sz w:val="26"/>
          <w:szCs w:val="26"/>
        </w:rPr>
      </w:pPr>
      <w:bookmarkStart w:id="220" w:name="sub_35103"/>
      <w:r>
        <w:rPr>
          <w:sz w:val="26"/>
          <w:szCs w:val="26"/>
        </w:rPr>
        <w:t>"</w:t>
      </w:r>
      <w:r>
        <w:rPr>
          <w:rStyle w:val="a3"/>
          <w:sz w:val="26"/>
          <w:szCs w:val="26"/>
        </w:rPr>
        <w:t>Статья 351.3</w:t>
      </w:r>
      <w:r>
        <w:rPr>
          <w:sz w:val="26"/>
          <w:szCs w:val="26"/>
        </w:rPr>
        <w:t>. Некоторые особенности регулирования труда работников в сфере проведения специальной оценки условий труда</w:t>
      </w:r>
    </w:p>
    <w:p w:rsidR="00000000" w:rsidRDefault="004D1282">
      <w:pPr>
        <w:ind w:firstLine="720"/>
        <w:jc w:val="both"/>
      </w:pPr>
      <w:bookmarkStart w:id="221" w:name="sub_353031"/>
      <w:bookmarkEnd w:id="220"/>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w:t>
      </w:r>
      <w:r>
        <w:t>иальной оценке условий труда и имеющие сертификат эксперта на право выполнения работ по специальной оценке условий труда.</w:t>
      </w:r>
    </w:p>
    <w:p w:rsidR="00000000" w:rsidRDefault="004D1282">
      <w:pPr>
        <w:ind w:firstLine="720"/>
        <w:jc w:val="both"/>
      </w:pPr>
      <w:bookmarkStart w:id="222" w:name="sub_353032"/>
      <w:bookmarkEnd w:id="221"/>
      <w:r>
        <w:t>Порядок аттестации и особенности регулирования труда указанной категории работников устанавливаются законодательст</w:t>
      </w:r>
      <w:r>
        <w:t>вом о специальной оценке условий труда.";</w:t>
      </w:r>
    </w:p>
    <w:p w:rsidR="00000000" w:rsidRDefault="004D1282">
      <w:pPr>
        <w:ind w:firstLine="720"/>
        <w:jc w:val="both"/>
      </w:pPr>
      <w:bookmarkStart w:id="223" w:name="sub_1237"/>
      <w:bookmarkEnd w:id="222"/>
      <w:r>
        <w:t xml:space="preserve">37) в </w:t>
      </w:r>
      <w:hyperlink r:id="rId152" w:history="1">
        <w:r>
          <w:rPr>
            <w:rStyle w:val="a4"/>
          </w:rPr>
          <w:t>статье 356</w:t>
        </w:r>
      </w:hyperlink>
      <w:r>
        <w:t>:</w:t>
      </w:r>
    </w:p>
    <w:p w:rsidR="00000000" w:rsidRDefault="004D1282">
      <w:pPr>
        <w:ind w:firstLine="720"/>
        <w:jc w:val="both"/>
      </w:pPr>
      <w:bookmarkStart w:id="224" w:name="sub_12371"/>
      <w:bookmarkEnd w:id="223"/>
      <w:r>
        <w:t xml:space="preserve">а) в </w:t>
      </w:r>
      <w:hyperlink r:id="rId153" w:history="1">
        <w:r>
          <w:rPr>
            <w:rStyle w:val="a4"/>
          </w:rPr>
          <w:t>абзаце втором</w:t>
        </w:r>
      </w:hyperlink>
      <w:r>
        <w:t xml:space="preserve"> сл</w:t>
      </w:r>
      <w:r>
        <w:t>ово "работодателями" исключить;</w:t>
      </w:r>
    </w:p>
    <w:p w:rsidR="00000000" w:rsidRDefault="004D1282">
      <w:pPr>
        <w:ind w:firstLine="720"/>
        <w:jc w:val="both"/>
      </w:pPr>
      <w:bookmarkStart w:id="225" w:name="sub_12372"/>
      <w:bookmarkEnd w:id="224"/>
      <w:r>
        <w:t xml:space="preserve">б) </w:t>
      </w:r>
      <w:hyperlink r:id="rId154" w:history="1">
        <w:r>
          <w:rPr>
            <w:rStyle w:val="a4"/>
          </w:rPr>
          <w:t>абзац тринадцатый</w:t>
        </w:r>
      </w:hyperlink>
      <w:r>
        <w:t xml:space="preserve"> изложить в следующей редакции:</w:t>
      </w:r>
    </w:p>
    <w:p w:rsidR="00000000" w:rsidRDefault="004D1282">
      <w:pPr>
        <w:ind w:firstLine="720"/>
        <w:jc w:val="both"/>
      </w:pPr>
      <w:bookmarkStart w:id="226" w:name="sub_356013"/>
      <w:bookmarkEnd w:id="225"/>
      <w:r>
        <w:t>"принимает необходимые меры по привлечению в установленном поря</w:t>
      </w:r>
      <w:r>
        <w:t>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w:t>
      </w:r>
      <w:r>
        <w:t xml:space="preserve">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000000" w:rsidRDefault="004D1282">
      <w:pPr>
        <w:ind w:firstLine="720"/>
        <w:jc w:val="both"/>
      </w:pPr>
      <w:bookmarkStart w:id="227" w:name="sub_12373"/>
      <w:bookmarkEnd w:id="226"/>
      <w:r>
        <w:t xml:space="preserve">в) </w:t>
      </w:r>
      <w:hyperlink r:id="rId155" w:history="1">
        <w:r>
          <w:rPr>
            <w:rStyle w:val="a4"/>
          </w:rPr>
          <w:t>абзац четырнадцатый</w:t>
        </w:r>
      </w:hyperlink>
      <w:r>
        <w:t xml:space="preserve"> после слов "судебных органов" дополнить словом ", работодателей";</w:t>
      </w:r>
    </w:p>
    <w:p w:rsidR="00000000" w:rsidRDefault="004D1282">
      <w:pPr>
        <w:ind w:firstLine="720"/>
        <w:jc w:val="both"/>
      </w:pPr>
      <w:bookmarkStart w:id="228" w:name="sub_12374"/>
      <w:bookmarkEnd w:id="227"/>
      <w:r>
        <w:t xml:space="preserve">г) дополнить новым </w:t>
      </w:r>
      <w:hyperlink r:id="rId156" w:history="1">
        <w:r>
          <w:rPr>
            <w:rStyle w:val="a4"/>
          </w:rPr>
          <w:t>абзацем двадцатым</w:t>
        </w:r>
      </w:hyperlink>
      <w:r>
        <w:t xml:space="preserve"> следующего содержания:</w:t>
      </w:r>
    </w:p>
    <w:p w:rsidR="00000000" w:rsidRDefault="004D1282">
      <w:pPr>
        <w:ind w:firstLine="720"/>
        <w:jc w:val="both"/>
      </w:pPr>
      <w:bookmarkStart w:id="229" w:name="sub_356020"/>
      <w:bookmarkEnd w:id="228"/>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r>
        <w:t>";</w:t>
      </w:r>
    </w:p>
    <w:p w:rsidR="00000000" w:rsidRDefault="004D1282">
      <w:pPr>
        <w:ind w:firstLine="720"/>
        <w:jc w:val="both"/>
      </w:pPr>
      <w:bookmarkStart w:id="230" w:name="sub_12375"/>
      <w:bookmarkEnd w:id="229"/>
      <w:r>
        <w:t xml:space="preserve">д) дополнить </w:t>
      </w:r>
      <w:hyperlink r:id="rId157" w:history="1">
        <w:r>
          <w:rPr>
            <w:rStyle w:val="a4"/>
          </w:rPr>
          <w:t>абзацами</w:t>
        </w:r>
      </w:hyperlink>
      <w:r>
        <w:t xml:space="preserve"> следующего содержания:</w:t>
      </w:r>
    </w:p>
    <w:p w:rsidR="00000000" w:rsidRDefault="004D1282">
      <w:pPr>
        <w:ind w:firstLine="720"/>
        <w:jc w:val="both"/>
      </w:pPr>
      <w:bookmarkStart w:id="231" w:name="sub_356021"/>
      <w:bookmarkEnd w:id="230"/>
      <w:r>
        <w:t>"направляет в федеральный орган исполнительной власти, осуществляющий функции по выработке государ</w:t>
      </w:r>
      <w:r>
        <w:t>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w:t>
      </w:r>
      <w:r>
        <w:t>ьной оценке условий труда;</w:t>
      </w:r>
    </w:p>
    <w:p w:rsidR="00000000" w:rsidRDefault="004D1282">
      <w:pPr>
        <w:ind w:firstLine="720"/>
        <w:jc w:val="both"/>
      </w:pPr>
      <w:bookmarkStart w:id="232" w:name="sub_356022"/>
      <w:bookmarkEnd w:id="231"/>
      <w:r>
        <w:t xml:space="preserve">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w:t>
      </w:r>
      <w:r>
        <w:t>нормативных правовых актов, содержащих нормы трудового права;";</w:t>
      </w:r>
    </w:p>
    <w:p w:rsidR="00000000" w:rsidRDefault="004D1282">
      <w:pPr>
        <w:ind w:firstLine="720"/>
        <w:jc w:val="both"/>
      </w:pPr>
      <w:bookmarkStart w:id="233" w:name="sub_12376"/>
      <w:bookmarkEnd w:id="232"/>
      <w:r>
        <w:t xml:space="preserve">е) абзац двадцатый считать абзацем </w:t>
      </w:r>
      <w:hyperlink r:id="rId158" w:history="1">
        <w:r>
          <w:rPr>
            <w:rStyle w:val="a4"/>
          </w:rPr>
          <w:t>двадцать третьим</w:t>
        </w:r>
      </w:hyperlink>
      <w:r>
        <w:t>;</w:t>
      </w:r>
    </w:p>
    <w:p w:rsidR="00000000" w:rsidRDefault="004D1282">
      <w:pPr>
        <w:ind w:firstLine="720"/>
        <w:jc w:val="both"/>
      </w:pPr>
      <w:bookmarkStart w:id="234" w:name="sub_1238"/>
      <w:bookmarkEnd w:id="233"/>
      <w:r>
        <w:t xml:space="preserve">38) в </w:t>
      </w:r>
      <w:hyperlink r:id="rId159" w:history="1">
        <w:r>
          <w:rPr>
            <w:rStyle w:val="a4"/>
          </w:rPr>
          <w:t>части первой статьи 357</w:t>
        </w:r>
      </w:hyperlink>
      <w:r>
        <w:t>:</w:t>
      </w:r>
    </w:p>
    <w:p w:rsidR="00000000" w:rsidRDefault="004D1282">
      <w:pPr>
        <w:ind w:firstLine="720"/>
        <w:jc w:val="both"/>
      </w:pPr>
      <w:bookmarkStart w:id="235" w:name="sub_12381"/>
      <w:bookmarkEnd w:id="234"/>
      <w:r>
        <w:t xml:space="preserve">а) </w:t>
      </w:r>
      <w:hyperlink r:id="rId160" w:history="1">
        <w:r>
          <w:rPr>
            <w:rStyle w:val="a4"/>
          </w:rPr>
          <w:t>абзац третий</w:t>
        </w:r>
      </w:hyperlink>
      <w:r>
        <w:t xml:space="preserve"> после слов "местного самоуправления" дополнить словами ", иных организаций";</w:t>
      </w:r>
    </w:p>
    <w:p w:rsidR="00000000" w:rsidRDefault="004D1282">
      <w:pPr>
        <w:ind w:firstLine="720"/>
        <w:jc w:val="both"/>
      </w:pPr>
      <w:bookmarkStart w:id="236" w:name="sub_12382"/>
      <w:bookmarkEnd w:id="235"/>
      <w:r>
        <w:t xml:space="preserve">б) в </w:t>
      </w:r>
      <w:hyperlink r:id="rId161" w:history="1">
        <w:r>
          <w:rPr>
            <w:rStyle w:val="a4"/>
          </w:rPr>
          <w:t>абзаце восьмом</w:t>
        </w:r>
      </w:hyperlink>
      <w:r>
        <w:t xml:space="preserve"> слова "при наличии заключений государственной экспертизы условий труда" исключить;</w:t>
      </w:r>
    </w:p>
    <w:p w:rsidR="00000000" w:rsidRDefault="004D1282">
      <w:pPr>
        <w:ind w:firstLine="720"/>
        <w:jc w:val="both"/>
      </w:pPr>
      <w:bookmarkStart w:id="237" w:name="sub_12383"/>
      <w:bookmarkEnd w:id="236"/>
      <w:r>
        <w:t xml:space="preserve">в) дополнить </w:t>
      </w:r>
      <w:hyperlink r:id="rId162" w:history="1">
        <w:r>
          <w:rPr>
            <w:rStyle w:val="a4"/>
          </w:rPr>
          <w:t>абзацем</w:t>
        </w:r>
      </w:hyperlink>
      <w:r>
        <w:t xml:space="preserve"> следующего содержания:</w:t>
      </w:r>
    </w:p>
    <w:bookmarkEnd w:id="237"/>
    <w:p w:rsidR="00000000" w:rsidRDefault="004D1282">
      <w:pPr>
        <w:ind w:firstLine="72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w:t>
      </w:r>
      <w:r>
        <w:t>словий труда.";</w:t>
      </w:r>
    </w:p>
    <w:p w:rsidR="00000000" w:rsidRDefault="004D1282">
      <w:pPr>
        <w:ind w:firstLine="720"/>
        <w:jc w:val="both"/>
      </w:pPr>
      <w:bookmarkStart w:id="238" w:name="sub_1239"/>
      <w:r>
        <w:t xml:space="preserve">39) </w:t>
      </w:r>
      <w:hyperlink r:id="rId163" w:history="1">
        <w:r>
          <w:rPr>
            <w:rStyle w:val="a4"/>
          </w:rPr>
          <w:t>часть шестую статьи 360</w:t>
        </w:r>
      </w:hyperlink>
      <w:r>
        <w:t xml:space="preserve"> изложить в следующей редакции:</w:t>
      </w:r>
    </w:p>
    <w:p w:rsidR="00000000" w:rsidRDefault="004D1282">
      <w:pPr>
        <w:ind w:firstLine="720"/>
        <w:jc w:val="both"/>
      </w:pPr>
      <w:bookmarkStart w:id="239" w:name="sub_36006"/>
      <w:bookmarkEnd w:id="238"/>
      <w:r>
        <w:t xml:space="preserve">"Предметом проверки является соблюдение требований трудового законодательства и иных </w:t>
      </w:r>
      <w:r>
        <w:t>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bookmarkEnd w:id="239"/>
    <w:p w:rsidR="00000000" w:rsidRDefault="004D1282">
      <w:pPr>
        <w:ind w:firstLine="720"/>
        <w:jc w:val="both"/>
      </w:pPr>
    </w:p>
    <w:p w:rsidR="00000000" w:rsidRDefault="004D1282">
      <w:pPr>
        <w:pStyle w:val="af5"/>
        <w:rPr>
          <w:sz w:val="26"/>
          <w:szCs w:val="26"/>
        </w:rPr>
      </w:pPr>
      <w:bookmarkStart w:id="240" w:name="sub_13"/>
      <w:r>
        <w:rPr>
          <w:rStyle w:val="a3"/>
          <w:sz w:val="26"/>
          <w:szCs w:val="26"/>
        </w:rPr>
        <w:t>Статья 13</w:t>
      </w:r>
    </w:p>
    <w:bookmarkEnd w:id="240"/>
    <w:p w:rsidR="00000000" w:rsidRDefault="004D1282">
      <w:pPr>
        <w:ind w:firstLine="720"/>
        <w:jc w:val="both"/>
      </w:pPr>
      <w:r>
        <w:t xml:space="preserve">Внести в </w:t>
      </w:r>
      <w:hyperlink r:id="rId164" w:history="1">
        <w:r>
          <w:rPr>
            <w:rStyle w:val="a4"/>
          </w:rPr>
          <w:t>Федеральный закон</w:t>
        </w:r>
      </w:hyperlink>
      <w:r>
        <w:t xml:space="preserve"> от 24 июля 2009 года N 212-ФЗ "О страховых взносах в Пенсионный фонд Российской Федерации, Фонд социального страхования Российской Федера</w:t>
      </w:r>
      <w:r>
        <w:t>ции, Федеральный фонд обязательного медицинского страхования" (Собрание законодательства Российской Федерации, 2009, N 30, ст. 3738; 2010, N 31, ст. 4196; N 42, ст. 5294; N 49, ст. 6409; N 50, ст. 6597; 2011, N 1, ст. 40; N 29, ст. 4291; N 49, ст. 7057; 20</w:t>
      </w:r>
      <w:r>
        <w:t>12, N 50, ст. 6966; 2013, N 27, ст. 3477) следующие изменения:</w:t>
      </w:r>
    </w:p>
    <w:p w:rsidR="00000000" w:rsidRDefault="004D1282">
      <w:pPr>
        <w:ind w:firstLine="720"/>
        <w:jc w:val="both"/>
      </w:pPr>
      <w:bookmarkStart w:id="241" w:name="sub_131"/>
      <w:r>
        <w:t xml:space="preserve">1) в </w:t>
      </w:r>
      <w:hyperlink r:id="rId165" w:history="1">
        <w:r>
          <w:rPr>
            <w:rStyle w:val="a4"/>
          </w:rPr>
          <w:t>статье 8</w:t>
        </w:r>
      </w:hyperlink>
      <w:r>
        <w:t>:</w:t>
      </w:r>
    </w:p>
    <w:p w:rsidR="00000000" w:rsidRDefault="004D1282">
      <w:pPr>
        <w:ind w:firstLine="720"/>
        <w:jc w:val="both"/>
      </w:pPr>
      <w:bookmarkStart w:id="242" w:name="sub_1311"/>
      <w:bookmarkEnd w:id="241"/>
      <w:r>
        <w:t xml:space="preserve">а) в </w:t>
      </w:r>
      <w:hyperlink r:id="rId166" w:history="1">
        <w:r>
          <w:rPr>
            <w:rStyle w:val="a4"/>
          </w:rPr>
          <w:t>части 4</w:t>
        </w:r>
      </w:hyperlink>
      <w:r>
        <w:t xml:space="preserve"> первое п</w:t>
      </w:r>
      <w:r>
        <w:t>редложение дополнить словами ", если иное не предусмотрено настоящим Федеральным законом", второе предложение изложить в следующей редакции: "С сумм выплат и иных вознаграждений в пользу физического лица, превышающих установленную на соответствующий финанс</w:t>
      </w:r>
      <w:r>
        <w:t>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
    <w:p w:rsidR="00000000" w:rsidRDefault="004D1282">
      <w:pPr>
        <w:ind w:firstLine="720"/>
        <w:jc w:val="both"/>
      </w:pPr>
      <w:bookmarkStart w:id="243" w:name="sub_1312"/>
      <w:bookmarkEnd w:id="242"/>
      <w:r>
        <w:t xml:space="preserve">б) в </w:t>
      </w:r>
      <w:hyperlink r:id="rId167" w:history="1">
        <w:r>
          <w:rPr>
            <w:rStyle w:val="a4"/>
          </w:rPr>
          <w:t>части 5</w:t>
        </w:r>
      </w:hyperlink>
      <w:r>
        <w:t xml:space="preserve"> первое предложение дополнить словами ", если иное не предусмотрено настоящим Федеральным законом";</w:t>
      </w:r>
    </w:p>
    <w:p w:rsidR="00000000" w:rsidRDefault="004D1282">
      <w:pPr>
        <w:ind w:firstLine="720"/>
        <w:jc w:val="both"/>
      </w:pPr>
      <w:bookmarkStart w:id="244" w:name="sub_1313"/>
      <w:bookmarkEnd w:id="243"/>
      <w:r>
        <w:t xml:space="preserve">в) дополнить </w:t>
      </w:r>
      <w:hyperlink r:id="rId168" w:history="1">
        <w:r>
          <w:rPr>
            <w:rStyle w:val="a4"/>
          </w:rPr>
          <w:t>ч</w:t>
        </w:r>
        <w:r>
          <w:rPr>
            <w:rStyle w:val="a4"/>
          </w:rPr>
          <w:t>астью 5.1</w:t>
        </w:r>
      </w:hyperlink>
      <w:r>
        <w:t xml:space="preserve"> следующего содержания:</w:t>
      </w:r>
    </w:p>
    <w:p w:rsidR="00000000" w:rsidRDefault="004D1282">
      <w:pPr>
        <w:ind w:firstLine="720"/>
        <w:jc w:val="both"/>
      </w:pPr>
      <w:bookmarkStart w:id="245" w:name="sub_851"/>
      <w:bookmarkEnd w:id="244"/>
      <w:r>
        <w:t>"5.1. 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w:t>
      </w:r>
      <w:r>
        <w:t>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w:t>
      </w:r>
      <w:r>
        <w:t>енного в двенадцать раз, и следующих применяемых к нему повышающих коэффициентов на соответствующий финансовый год:</w:t>
      </w:r>
    </w:p>
    <w:bookmarkEnd w:id="245"/>
    <w:p w:rsidR="00000000" w:rsidRDefault="004D128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8"/>
        <w:gridCol w:w="1182"/>
        <w:gridCol w:w="1187"/>
        <w:gridCol w:w="1187"/>
        <w:gridCol w:w="1192"/>
        <w:gridCol w:w="1042"/>
        <w:gridCol w:w="1047"/>
        <w:gridCol w:w="1062"/>
      </w:tblGrid>
      <w:tr w:rsidR="00000000" w:rsidRPr="004D1282">
        <w:tblPrEx>
          <w:tblCellMar>
            <w:top w:w="0" w:type="dxa"/>
            <w:bottom w:w="0" w:type="dxa"/>
          </w:tblCellMar>
        </w:tblPrEx>
        <w:tc>
          <w:tcPr>
            <w:tcW w:w="2398" w:type="dxa"/>
            <w:tcBorders>
              <w:top w:val="single" w:sz="4" w:space="0" w:color="auto"/>
              <w:left w:val="nil"/>
              <w:bottom w:val="single" w:sz="4" w:space="0" w:color="auto"/>
              <w:right w:val="single" w:sz="4" w:space="0" w:color="auto"/>
            </w:tcBorders>
          </w:tcPr>
          <w:p w:rsidR="00000000" w:rsidRPr="004D1282" w:rsidRDefault="004D1282">
            <w:pPr>
              <w:pStyle w:val="aff8"/>
              <w:rPr>
                <w:sz w:val="26"/>
                <w:szCs w:val="26"/>
              </w:rPr>
            </w:pPr>
          </w:p>
        </w:tc>
        <w:tc>
          <w:tcPr>
            <w:tcW w:w="1182" w:type="dxa"/>
            <w:tcBorders>
              <w:top w:val="single" w:sz="4" w:space="0" w:color="auto"/>
              <w:left w:val="single" w:sz="4" w:space="0" w:color="auto"/>
              <w:bottom w:val="single" w:sz="4" w:space="0" w:color="auto"/>
              <w:right w:val="single" w:sz="4" w:space="0" w:color="auto"/>
            </w:tcBorders>
          </w:tcPr>
          <w:p w:rsidR="00000000" w:rsidRPr="004D1282" w:rsidRDefault="004D1282">
            <w:pPr>
              <w:pStyle w:val="aff8"/>
              <w:jc w:val="center"/>
              <w:rPr>
                <w:sz w:val="26"/>
                <w:szCs w:val="26"/>
              </w:rPr>
            </w:pPr>
            <w:r w:rsidRPr="004D1282">
              <w:rPr>
                <w:sz w:val="26"/>
                <w:szCs w:val="26"/>
              </w:rPr>
              <w:t>2015 год</w:t>
            </w:r>
          </w:p>
        </w:tc>
        <w:tc>
          <w:tcPr>
            <w:tcW w:w="1187" w:type="dxa"/>
            <w:tcBorders>
              <w:top w:val="single" w:sz="4" w:space="0" w:color="auto"/>
              <w:left w:val="single" w:sz="4" w:space="0" w:color="auto"/>
              <w:bottom w:val="single" w:sz="4" w:space="0" w:color="auto"/>
              <w:right w:val="single" w:sz="4" w:space="0" w:color="auto"/>
            </w:tcBorders>
          </w:tcPr>
          <w:p w:rsidR="00000000" w:rsidRPr="004D1282" w:rsidRDefault="004D1282">
            <w:pPr>
              <w:pStyle w:val="aff8"/>
              <w:jc w:val="center"/>
              <w:rPr>
                <w:sz w:val="26"/>
                <w:szCs w:val="26"/>
              </w:rPr>
            </w:pPr>
            <w:r w:rsidRPr="004D1282">
              <w:rPr>
                <w:sz w:val="26"/>
                <w:szCs w:val="26"/>
              </w:rPr>
              <w:t>2016 год</w:t>
            </w:r>
          </w:p>
        </w:tc>
        <w:tc>
          <w:tcPr>
            <w:tcW w:w="1187" w:type="dxa"/>
            <w:tcBorders>
              <w:top w:val="single" w:sz="4" w:space="0" w:color="auto"/>
              <w:left w:val="single" w:sz="4" w:space="0" w:color="auto"/>
              <w:bottom w:val="single" w:sz="4" w:space="0" w:color="auto"/>
              <w:right w:val="single" w:sz="4" w:space="0" w:color="auto"/>
            </w:tcBorders>
          </w:tcPr>
          <w:p w:rsidR="00000000" w:rsidRPr="004D1282" w:rsidRDefault="004D1282">
            <w:pPr>
              <w:pStyle w:val="aff8"/>
              <w:jc w:val="center"/>
              <w:rPr>
                <w:sz w:val="26"/>
                <w:szCs w:val="26"/>
              </w:rPr>
            </w:pPr>
            <w:r w:rsidRPr="004D1282">
              <w:rPr>
                <w:sz w:val="26"/>
                <w:szCs w:val="26"/>
              </w:rPr>
              <w:t>2017 год</w:t>
            </w:r>
          </w:p>
        </w:tc>
        <w:tc>
          <w:tcPr>
            <w:tcW w:w="1192" w:type="dxa"/>
            <w:tcBorders>
              <w:top w:val="single" w:sz="4" w:space="0" w:color="auto"/>
              <w:left w:val="single" w:sz="4" w:space="0" w:color="auto"/>
              <w:bottom w:val="single" w:sz="4" w:space="0" w:color="auto"/>
              <w:right w:val="single" w:sz="4" w:space="0" w:color="auto"/>
            </w:tcBorders>
          </w:tcPr>
          <w:p w:rsidR="00000000" w:rsidRPr="004D1282" w:rsidRDefault="004D1282">
            <w:pPr>
              <w:pStyle w:val="aff8"/>
              <w:jc w:val="center"/>
              <w:rPr>
                <w:sz w:val="26"/>
                <w:szCs w:val="26"/>
              </w:rPr>
            </w:pPr>
            <w:r w:rsidRPr="004D1282">
              <w:rPr>
                <w:sz w:val="26"/>
                <w:szCs w:val="26"/>
              </w:rPr>
              <w:t>2018</w:t>
            </w:r>
          </w:p>
          <w:p w:rsidR="00000000" w:rsidRPr="004D1282" w:rsidRDefault="004D1282">
            <w:pPr>
              <w:pStyle w:val="aff8"/>
              <w:jc w:val="center"/>
              <w:rPr>
                <w:sz w:val="26"/>
                <w:szCs w:val="26"/>
              </w:rPr>
            </w:pPr>
            <w:r w:rsidRPr="004D1282">
              <w:rPr>
                <w:sz w:val="26"/>
                <w:szCs w:val="26"/>
              </w:rPr>
              <w:t>год</w:t>
            </w:r>
          </w:p>
        </w:tc>
        <w:tc>
          <w:tcPr>
            <w:tcW w:w="1042" w:type="dxa"/>
            <w:tcBorders>
              <w:top w:val="single" w:sz="4" w:space="0" w:color="auto"/>
              <w:left w:val="single" w:sz="4" w:space="0" w:color="auto"/>
              <w:bottom w:val="single" w:sz="4" w:space="0" w:color="auto"/>
              <w:right w:val="single" w:sz="4" w:space="0" w:color="auto"/>
            </w:tcBorders>
          </w:tcPr>
          <w:p w:rsidR="00000000" w:rsidRPr="004D1282" w:rsidRDefault="004D1282">
            <w:pPr>
              <w:pStyle w:val="aff8"/>
              <w:jc w:val="center"/>
              <w:rPr>
                <w:sz w:val="26"/>
                <w:szCs w:val="26"/>
              </w:rPr>
            </w:pPr>
            <w:r w:rsidRPr="004D1282">
              <w:rPr>
                <w:sz w:val="26"/>
                <w:szCs w:val="26"/>
              </w:rPr>
              <w:t>2019 год</w:t>
            </w:r>
          </w:p>
        </w:tc>
        <w:tc>
          <w:tcPr>
            <w:tcW w:w="1047" w:type="dxa"/>
            <w:tcBorders>
              <w:top w:val="single" w:sz="4" w:space="0" w:color="auto"/>
              <w:left w:val="single" w:sz="4" w:space="0" w:color="auto"/>
              <w:bottom w:val="single" w:sz="4" w:space="0" w:color="auto"/>
              <w:right w:val="single" w:sz="4" w:space="0" w:color="auto"/>
            </w:tcBorders>
          </w:tcPr>
          <w:p w:rsidR="00000000" w:rsidRPr="004D1282" w:rsidRDefault="004D1282">
            <w:pPr>
              <w:pStyle w:val="aff8"/>
              <w:jc w:val="center"/>
              <w:rPr>
                <w:sz w:val="26"/>
                <w:szCs w:val="26"/>
              </w:rPr>
            </w:pPr>
            <w:r w:rsidRPr="004D1282">
              <w:rPr>
                <w:sz w:val="26"/>
                <w:szCs w:val="26"/>
              </w:rPr>
              <w:t>2020 год</w:t>
            </w:r>
          </w:p>
        </w:tc>
        <w:tc>
          <w:tcPr>
            <w:tcW w:w="1062" w:type="dxa"/>
            <w:tcBorders>
              <w:top w:val="single" w:sz="4" w:space="0" w:color="auto"/>
              <w:left w:val="single" w:sz="4" w:space="0" w:color="auto"/>
              <w:bottom w:val="single" w:sz="4" w:space="0" w:color="auto"/>
              <w:right w:val="nil"/>
            </w:tcBorders>
          </w:tcPr>
          <w:p w:rsidR="00000000" w:rsidRPr="004D1282" w:rsidRDefault="004D1282">
            <w:pPr>
              <w:pStyle w:val="aff8"/>
              <w:jc w:val="center"/>
              <w:rPr>
                <w:sz w:val="26"/>
                <w:szCs w:val="26"/>
              </w:rPr>
            </w:pPr>
            <w:r w:rsidRPr="004D1282">
              <w:rPr>
                <w:sz w:val="26"/>
                <w:szCs w:val="26"/>
              </w:rPr>
              <w:t>2021 год</w:t>
            </w:r>
          </w:p>
        </w:tc>
      </w:tr>
      <w:tr w:rsidR="00000000" w:rsidRPr="004D1282">
        <w:tblPrEx>
          <w:tblCellMar>
            <w:top w:w="0" w:type="dxa"/>
            <w:bottom w:w="0" w:type="dxa"/>
          </w:tblCellMar>
        </w:tblPrEx>
        <w:tc>
          <w:tcPr>
            <w:tcW w:w="2398" w:type="dxa"/>
            <w:tcBorders>
              <w:top w:val="single" w:sz="4" w:space="0" w:color="auto"/>
              <w:left w:val="nil"/>
              <w:bottom w:val="nil"/>
              <w:right w:val="nil"/>
            </w:tcBorders>
          </w:tcPr>
          <w:p w:rsidR="00000000" w:rsidRPr="004D1282" w:rsidRDefault="004D1282">
            <w:pPr>
              <w:pStyle w:val="afff1"/>
              <w:rPr>
                <w:sz w:val="26"/>
                <w:szCs w:val="26"/>
              </w:rPr>
            </w:pPr>
            <w:r w:rsidRPr="004D1282">
              <w:rPr>
                <w:sz w:val="26"/>
                <w:szCs w:val="26"/>
              </w:rPr>
              <w:t>Размер повышающих коэффициентов</w:t>
            </w:r>
          </w:p>
        </w:tc>
        <w:tc>
          <w:tcPr>
            <w:tcW w:w="1182" w:type="dxa"/>
            <w:tcBorders>
              <w:top w:val="single" w:sz="4" w:space="0" w:color="auto"/>
              <w:left w:val="nil"/>
              <w:bottom w:val="nil"/>
              <w:right w:val="nil"/>
            </w:tcBorders>
          </w:tcPr>
          <w:p w:rsidR="00000000" w:rsidRPr="004D1282" w:rsidRDefault="004D1282">
            <w:pPr>
              <w:pStyle w:val="aff8"/>
              <w:jc w:val="center"/>
              <w:rPr>
                <w:sz w:val="26"/>
                <w:szCs w:val="26"/>
              </w:rPr>
            </w:pPr>
            <w:r w:rsidRPr="004D1282">
              <w:rPr>
                <w:sz w:val="26"/>
                <w:szCs w:val="26"/>
              </w:rPr>
              <w:t>1,7</w:t>
            </w:r>
          </w:p>
        </w:tc>
        <w:tc>
          <w:tcPr>
            <w:tcW w:w="1187" w:type="dxa"/>
            <w:tcBorders>
              <w:top w:val="single" w:sz="4" w:space="0" w:color="auto"/>
              <w:left w:val="nil"/>
              <w:bottom w:val="nil"/>
              <w:right w:val="nil"/>
            </w:tcBorders>
          </w:tcPr>
          <w:p w:rsidR="00000000" w:rsidRPr="004D1282" w:rsidRDefault="004D1282">
            <w:pPr>
              <w:pStyle w:val="aff8"/>
              <w:jc w:val="center"/>
              <w:rPr>
                <w:sz w:val="26"/>
                <w:szCs w:val="26"/>
              </w:rPr>
            </w:pPr>
            <w:r w:rsidRPr="004D1282">
              <w:rPr>
                <w:sz w:val="26"/>
                <w:szCs w:val="26"/>
              </w:rPr>
              <w:t>1,8</w:t>
            </w:r>
          </w:p>
        </w:tc>
        <w:tc>
          <w:tcPr>
            <w:tcW w:w="1187" w:type="dxa"/>
            <w:tcBorders>
              <w:top w:val="single" w:sz="4" w:space="0" w:color="auto"/>
              <w:left w:val="nil"/>
              <w:bottom w:val="nil"/>
              <w:right w:val="nil"/>
            </w:tcBorders>
          </w:tcPr>
          <w:p w:rsidR="00000000" w:rsidRPr="004D1282" w:rsidRDefault="004D1282">
            <w:pPr>
              <w:pStyle w:val="aff8"/>
              <w:jc w:val="center"/>
              <w:rPr>
                <w:sz w:val="26"/>
                <w:szCs w:val="26"/>
              </w:rPr>
            </w:pPr>
            <w:r w:rsidRPr="004D1282">
              <w:rPr>
                <w:sz w:val="26"/>
                <w:szCs w:val="26"/>
              </w:rPr>
              <w:t>1,9</w:t>
            </w:r>
          </w:p>
        </w:tc>
        <w:tc>
          <w:tcPr>
            <w:tcW w:w="1192" w:type="dxa"/>
            <w:tcBorders>
              <w:top w:val="single" w:sz="4" w:space="0" w:color="auto"/>
              <w:left w:val="nil"/>
              <w:bottom w:val="nil"/>
              <w:right w:val="nil"/>
            </w:tcBorders>
          </w:tcPr>
          <w:p w:rsidR="00000000" w:rsidRPr="004D1282" w:rsidRDefault="004D1282">
            <w:pPr>
              <w:pStyle w:val="aff8"/>
              <w:jc w:val="center"/>
              <w:rPr>
                <w:sz w:val="26"/>
                <w:szCs w:val="26"/>
              </w:rPr>
            </w:pPr>
            <w:r w:rsidRPr="004D1282">
              <w:rPr>
                <w:sz w:val="26"/>
                <w:szCs w:val="26"/>
              </w:rPr>
              <w:t>2,0</w:t>
            </w:r>
          </w:p>
        </w:tc>
        <w:tc>
          <w:tcPr>
            <w:tcW w:w="1042" w:type="dxa"/>
            <w:tcBorders>
              <w:top w:val="single" w:sz="4" w:space="0" w:color="auto"/>
              <w:left w:val="nil"/>
              <w:bottom w:val="nil"/>
              <w:right w:val="nil"/>
            </w:tcBorders>
          </w:tcPr>
          <w:p w:rsidR="00000000" w:rsidRPr="004D1282" w:rsidRDefault="004D1282">
            <w:pPr>
              <w:pStyle w:val="aff8"/>
              <w:jc w:val="center"/>
              <w:rPr>
                <w:sz w:val="26"/>
                <w:szCs w:val="26"/>
              </w:rPr>
            </w:pPr>
            <w:r w:rsidRPr="004D1282">
              <w:rPr>
                <w:sz w:val="26"/>
                <w:szCs w:val="26"/>
              </w:rPr>
              <w:t>2,1</w:t>
            </w:r>
          </w:p>
        </w:tc>
        <w:tc>
          <w:tcPr>
            <w:tcW w:w="1047" w:type="dxa"/>
            <w:tcBorders>
              <w:top w:val="single" w:sz="4" w:space="0" w:color="auto"/>
              <w:left w:val="nil"/>
              <w:bottom w:val="nil"/>
              <w:right w:val="nil"/>
            </w:tcBorders>
          </w:tcPr>
          <w:p w:rsidR="00000000" w:rsidRPr="004D1282" w:rsidRDefault="004D1282">
            <w:pPr>
              <w:pStyle w:val="aff8"/>
              <w:jc w:val="center"/>
              <w:rPr>
                <w:sz w:val="26"/>
                <w:szCs w:val="26"/>
              </w:rPr>
            </w:pPr>
            <w:r w:rsidRPr="004D1282">
              <w:rPr>
                <w:sz w:val="26"/>
                <w:szCs w:val="26"/>
              </w:rPr>
              <w:t>2,2</w:t>
            </w:r>
          </w:p>
        </w:tc>
        <w:tc>
          <w:tcPr>
            <w:tcW w:w="1062" w:type="dxa"/>
            <w:tcBorders>
              <w:top w:val="single" w:sz="4" w:space="0" w:color="auto"/>
              <w:left w:val="nil"/>
              <w:bottom w:val="nil"/>
              <w:right w:val="nil"/>
            </w:tcBorders>
          </w:tcPr>
          <w:p w:rsidR="00000000" w:rsidRPr="004D1282" w:rsidRDefault="004D1282">
            <w:pPr>
              <w:pStyle w:val="aff8"/>
              <w:jc w:val="center"/>
              <w:rPr>
                <w:sz w:val="26"/>
                <w:szCs w:val="26"/>
              </w:rPr>
            </w:pPr>
            <w:r w:rsidRPr="004D1282">
              <w:rPr>
                <w:sz w:val="26"/>
                <w:szCs w:val="26"/>
              </w:rPr>
              <w:t>2,3.</w:t>
            </w:r>
          </w:p>
        </w:tc>
      </w:tr>
    </w:tbl>
    <w:p w:rsidR="00000000" w:rsidRDefault="004D1282">
      <w:pPr>
        <w:ind w:firstLine="720"/>
        <w:jc w:val="both"/>
      </w:pPr>
    </w:p>
    <w:p w:rsidR="00000000" w:rsidRDefault="004D1282">
      <w:pPr>
        <w:ind w:firstLine="720"/>
        <w:jc w:val="both"/>
      </w:pPr>
      <w: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
    <w:p w:rsidR="00000000" w:rsidRDefault="004D1282">
      <w:pPr>
        <w:ind w:firstLine="720"/>
        <w:jc w:val="both"/>
      </w:pPr>
      <w:bookmarkStart w:id="246" w:name="sub_1314"/>
      <w:r>
        <w:t xml:space="preserve">г) дополнить </w:t>
      </w:r>
      <w:hyperlink r:id="rId169" w:history="1">
        <w:r>
          <w:rPr>
            <w:rStyle w:val="a4"/>
          </w:rPr>
          <w:t>часть</w:t>
        </w:r>
        <w:r>
          <w:rPr>
            <w:rStyle w:val="a4"/>
          </w:rPr>
          <w:t>ю 5.2</w:t>
        </w:r>
      </w:hyperlink>
      <w:r>
        <w:t xml:space="preserve"> следующего содержания:</w:t>
      </w:r>
    </w:p>
    <w:p w:rsidR="00000000" w:rsidRDefault="004D1282">
      <w:pPr>
        <w:ind w:firstLine="720"/>
        <w:jc w:val="both"/>
      </w:pPr>
      <w:bookmarkStart w:id="247" w:name="sub_852"/>
      <w:bookmarkEnd w:id="246"/>
      <w: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w:t>
      </w:r>
      <w:r>
        <w:t>а подлежит ежегодной индексации (с 1 января соответствующего года) в порядке, установленном частью 5 настоящей статьи.";</w:t>
      </w:r>
    </w:p>
    <w:p w:rsidR="00000000" w:rsidRDefault="004D1282">
      <w:pPr>
        <w:ind w:firstLine="720"/>
        <w:jc w:val="both"/>
      </w:pPr>
      <w:bookmarkStart w:id="248" w:name="sub_132"/>
      <w:bookmarkEnd w:id="247"/>
      <w:r>
        <w:t xml:space="preserve">2) в </w:t>
      </w:r>
      <w:hyperlink r:id="rId170" w:history="1">
        <w:r>
          <w:rPr>
            <w:rStyle w:val="a4"/>
          </w:rPr>
          <w:t>статье 15</w:t>
        </w:r>
      </w:hyperlink>
      <w:r>
        <w:t>:</w:t>
      </w:r>
    </w:p>
    <w:p w:rsidR="00000000" w:rsidRDefault="004D1282">
      <w:pPr>
        <w:ind w:firstLine="720"/>
        <w:jc w:val="both"/>
      </w:pPr>
      <w:bookmarkStart w:id="249" w:name="sub_1321"/>
      <w:bookmarkEnd w:id="248"/>
      <w:r>
        <w:t xml:space="preserve">а) </w:t>
      </w:r>
      <w:hyperlink r:id="rId171" w:history="1">
        <w:r>
          <w:rPr>
            <w:rStyle w:val="a4"/>
          </w:rPr>
          <w:t>пункт 1 части 9</w:t>
        </w:r>
      </w:hyperlink>
      <w:r>
        <w:t xml:space="preserve"> изложить в следующей редакции:</w:t>
      </w:r>
    </w:p>
    <w:p w:rsidR="00000000" w:rsidRDefault="004D1282">
      <w:pPr>
        <w:ind w:firstLine="720"/>
        <w:jc w:val="both"/>
      </w:pPr>
      <w:bookmarkStart w:id="250" w:name="sub_1591"/>
      <w:bookmarkEnd w:id="249"/>
      <w:r>
        <w:t xml:space="preserve">"1) не позднее 15-го числа второго календарного месяца, следующего за отчетным периодом, в территориальный орган Пенсионного фонда Российской </w:t>
      </w:r>
      <w:r>
        <w:t>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w:t>
      </w:r>
      <w:r>
        <w:t>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w:t>
      </w:r>
      <w:r>
        <w:t>ального страхования;";</w:t>
      </w:r>
    </w:p>
    <w:p w:rsidR="00000000" w:rsidRDefault="004D1282">
      <w:pPr>
        <w:ind w:firstLine="720"/>
        <w:jc w:val="both"/>
      </w:pPr>
      <w:bookmarkStart w:id="251" w:name="sub_1322"/>
      <w:bookmarkEnd w:id="250"/>
      <w:r>
        <w:t xml:space="preserve">б) в </w:t>
      </w:r>
      <w:hyperlink r:id="rId172" w:history="1">
        <w:r>
          <w:rPr>
            <w:rStyle w:val="a4"/>
          </w:rPr>
          <w:t>части 10</w:t>
        </w:r>
      </w:hyperlink>
      <w:r>
        <w:t xml:space="preserve"> в первом предложении слова "по установленным форматам" заменить словами "по форматам и в порядке, которые установлены органом контрол</w:t>
      </w:r>
      <w:r>
        <w:t>я за уплатой страховых взносов,";</w:t>
      </w:r>
    </w:p>
    <w:p w:rsidR="00000000" w:rsidRDefault="004D1282">
      <w:pPr>
        <w:ind w:firstLine="720"/>
        <w:jc w:val="both"/>
      </w:pPr>
      <w:bookmarkStart w:id="252" w:name="sub_133"/>
      <w:bookmarkEnd w:id="251"/>
      <w:r>
        <w:t xml:space="preserve">3) </w:t>
      </w:r>
      <w:hyperlink r:id="rId173" w:history="1">
        <w:r>
          <w:rPr>
            <w:rStyle w:val="a4"/>
          </w:rPr>
          <w:t>часть 7 статьи 19</w:t>
        </w:r>
      </w:hyperlink>
      <w:r>
        <w:t xml:space="preserve"> изложить в следующей редакции:</w:t>
      </w:r>
    </w:p>
    <w:p w:rsidR="00000000" w:rsidRDefault="004D1282">
      <w:pPr>
        <w:ind w:firstLine="720"/>
        <w:jc w:val="both"/>
      </w:pPr>
      <w:bookmarkStart w:id="253" w:name="sub_197"/>
      <w:bookmarkEnd w:id="252"/>
      <w:r>
        <w:t xml:space="preserve">"7. Поручение органа контроля за уплатой страховых взносов на </w:t>
      </w:r>
      <w:r>
        <w:t xml:space="preserve">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w:t>
      </w:r>
      <w:r>
        <w:t>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 Порядок направления в банк поручения органа контроля за уплатой страховых</w:t>
      </w:r>
      <w:r>
        <w:t xml:space="preserve">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w:t>
      </w:r>
      <w:r>
        <w:t>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w:t>
      </w:r>
      <w:r>
        <w:t>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000000" w:rsidRDefault="004D1282">
      <w:pPr>
        <w:ind w:firstLine="720"/>
        <w:jc w:val="both"/>
      </w:pPr>
      <w:bookmarkStart w:id="254" w:name="sub_134"/>
      <w:bookmarkEnd w:id="253"/>
      <w:r>
        <w:t xml:space="preserve">4) в </w:t>
      </w:r>
      <w:hyperlink r:id="rId174" w:history="1">
        <w:r>
          <w:rPr>
            <w:rStyle w:val="a4"/>
          </w:rPr>
          <w:t>статье 58.3</w:t>
        </w:r>
      </w:hyperlink>
      <w:r>
        <w:t>:</w:t>
      </w:r>
    </w:p>
    <w:p w:rsidR="00000000" w:rsidRDefault="004D1282">
      <w:pPr>
        <w:ind w:firstLine="720"/>
        <w:jc w:val="both"/>
      </w:pPr>
      <w:bookmarkStart w:id="255" w:name="sub_1341"/>
      <w:bookmarkEnd w:id="254"/>
      <w:r>
        <w:t xml:space="preserve">а) </w:t>
      </w:r>
      <w:hyperlink r:id="rId175" w:history="1">
        <w:r>
          <w:rPr>
            <w:rStyle w:val="a4"/>
          </w:rPr>
          <w:t>часть 1</w:t>
        </w:r>
      </w:hyperlink>
      <w:r>
        <w:t xml:space="preserve"> после слов "Пенсионный фонд Российской Федерации" дополнить словами ", за исключени</w:t>
      </w:r>
      <w:r>
        <w:t>ем случаев, установленных частью 2.1 настоящей статьи";</w:t>
      </w:r>
    </w:p>
    <w:p w:rsidR="00000000" w:rsidRDefault="004D1282">
      <w:pPr>
        <w:ind w:firstLine="720"/>
        <w:jc w:val="both"/>
      </w:pPr>
      <w:bookmarkStart w:id="256" w:name="sub_1342"/>
      <w:bookmarkEnd w:id="255"/>
      <w:r>
        <w:t xml:space="preserve">б) </w:t>
      </w:r>
      <w:hyperlink r:id="rId176" w:history="1">
        <w:r>
          <w:rPr>
            <w:rStyle w:val="a4"/>
          </w:rPr>
          <w:t>часть 2</w:t>
        </w:r>
      </w:hyperlink>
      <w:r>
        <w:t xml:space="preserve"> после слов "Пенсионный фонд Российской Федерации" дополнить словами ", за исключением случаев, установл</w:t>
      </w:r>
      <w:r>
        <w:t>енных частью 2.1 настоящей статьи";</w:t>
      </w:r>
    </w:p>
    <w:p w:rsidR="00000000" w:rsidRDefault="004D1282">
      <w:pPr>
        <w:ind w:firstLine="720"/>
        <w:jc w:val="both"/>
      </w:pPr>
      <w:bookmarkStart w:id="257" w:name="sub_1343"/>
      <w:bookmarkEnd w:id="256"/>
      <w:r>
        <w:t xml:space="preserve">в) дополнить </w:t>
      </w:r>
      <w:hyperlink r:id="rId177" w:history="1">
        <w:r>
          <w:rPr>
            <w:rStyle w:val="a4"/>
          </w:rPr>
          <w:t>частью 2.1</w:t>
        </w:r>
      </w:hyperlink>
      <w:r>
        <w:t xml:space="preserve"> следующего содержания:</w:t>
      </w:r>
    </w:p>
    <w:p w:rsidR="00000000" w:rsidRDefault="004D1282">
      <w:pPr>
        <w:ind w:firstLine="720"/>
        <w:jc w:val="both"/>
      </w:pPr>
      <w:bookmarkStart w:id="258" w:name="sub_58321"/>
      <w:bookmarkEnd w:id="257"/>
      <w:r>
        <w:t>"2.1. Для плательщиков страховых взносов, указанных в частях 1 и 2 на</w:t>
      </w:r>
      <w:r>
        <w:t>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w:t>
      </w:r>
      <w:r>
        <w:t>льных тарифов применяются следующие дополнительные тарифы страховых взносов в Пенсионный фонд Российской Федерации:</w:t>
      </w:r>
    </w:p>
    <w:bookmarkEnd w:id="258"/>
    <w:p w:rsidR="00000000" w:rsidRDefault="004D128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1"/>
        <w:gridCol w:w="1349"/>
        <w:gridCol w:w="5516"/>
      </w:tblGrid>
      <w:tr w:rsidR="00000000" w:rsidRPr="004D1282">
        <w:tblPrEx>
          <w:tblCellMar>
            <w:top w:w="0" w:type="dxa"/>
            <w:bottom w:w="0" w:type="dxa"/>
          </w:tblCellMar>
        </w:tblPrEx>
        <w:tc>
          <w:tcPr>
            <w:tcW w:w="3331" w:type="dxa"/>
            <w:tcBorders>
              <w:top w:val="single" w:sz="4" w:space="0" w:color="auto"/>
              <w:left w:val="nil"/>
              <w:bottom w:val="single" w:sz="4" w:space="0" w:color="auto"/>
              <w:right w:val="single" w:sz="4" w:space="0" w:color="auto"/>
            </w:tcBorders>
          </w:tcPr>
          <w:p w:rsidR="00000000" w:rsidRPr="004D1282" w:rsidRDefault="004D1282">
            <w:pPr>
              <w:pStyle w:val="aff8"/>
              <w:jc w:val="center"/>
              <w:rPr>
                <w:sz w:val="26"/>
                <w:szCs w:val="26"/>
              </w:rPr>
            </w:pPr>
            <w:r w:rsidRPr="004D1282">
              <w:rPr>
                <w:sz w:val="26"/>
                <w:szCs w:val="26"/>
              </w:rPr>
              <w:t>Класс условий труда</w:t>
            </w:r>
          </w:p>
        </w:tc>
        <w:tc>
          <w:tcPr>
            <w:tcW w:w="1349" w:type="dxa"/>
            <w:tcBorders>
              <w:top w:val="single" w:sz="4" w:space="0" w:color="auto"/>
              <w:left w:val="single" w:sz="4" w:space="0" w:color="auto"/>
              <w:bottom w:val="single" w:sz="4" w:space="0" w:color="auto"/>
              <w:right w:val="single" w:sz="4" w:space="0" w:color="auto"/>
            </w:tcBorders>
          </w:tcPr>
          <w:p w:rsidR="00000000" w:rsidRPr="004D1282" w:rsidRDefault="004D1282">
            <w:pPr>
              <w:pStyle w:val="aff8"/>
              <w:jc w:val="center"/>
              <w:rPr>
                <w:sz w:val="26"/>
                <w:szCs w:val="26"/>
              </w:rPr>
            </w:pPr>
            <w:r w:rsidRPr="004D1282">
              <w:rPr>
                <w:sz w:val="26"/>
                <w:szCs w:val="26"/>
              </w:rPr>
              <w:t>Подкласс условий труда</w:t>
            </w:r>
          </w:p>
        </w:tc>
        <w:tc>
          <w:tcPr>
            <w:tcW w:w="5516" w:type="dxa"/>
            <w:tcBorders>
              <w:top w:val="single" w:sz="4" w:space="0" w:color="auto"/>
              <w:left w:val="single" w:sz="4" w:space="0" w:color="auto"/>
              <w:bottom w:val="single" w:sz="4" w:space="0" w:color="auto"/>
              <w:right w:val="nil"/>
            </w:tcBorders>
          </w:tcPr>
          <w:p w:rsidR="00000000" w:rsidRPr="004D1282" w:rsidRDefault="004D1282">
            <w:pPr>
              <w:pStyle w:val="aff8"/>
              <w:jc w:val="center"/>
              <w:rPr>
                <w:sz w:val="26"/>
                <w:szCs w:val="26"/>
              </w:rPr>
            </w:pPr>
            <w:r w:rsidRPr="004D1282">
              <w:rPr>
                <w:sz w:val="26"/>
                <w:szCs w:val="26"/>
              </w:rPr>
              <w:t>Дополнительный тариф страхового взноса</w:t>
            </w:r>
          </w:p>
        </w:tc>
      </w:tr>
      <w:tr w:rsidR="00000000" w:rsidRPr="004D1282">
        <w:tblPrEx>
          <w:tblCellMar>
            <w:top w:w="0" w:type="dxa"/>
            <w:bottom w:w="0" w:type="dxa"/>
          </w:tblCellMar>
        </w:tblPrEx>
        <w:tc>
          <w:tcPr>
            <w:tcW w:w="3331" w:type="dxa"/>
            <w:tcBorders>
              <w:top w:val="single" w:sz="4" w:space="0" w:color="auto"/>
              <w:left w:val="nil"/>
              <w:bottom w:val="nil"/>
              <w:right w:val="nil"/>
            </w:tcBorders>
          </w:tcPr>
          <w:p w:rsidR="00000000" w:rsidRPr="004D1282" w:rsidRDefault="004D1282">
            <w:pPr>
              <w:pStyle w:val="afff1"/>
              <w:rPr>
                <w:sz w:val="26"/>
                <w:szCs w:val="26"/>
              </w:rPr>
            </w:pPr>
            <w:r w:rsidRPr="004D1282">
              <w:rPr>
                <w:sz w:val="26"/>
                <w:szCs w:val="26"/>
              </w:rPr>
              <w:t>Опасный</w:t>
            </w:r>
          </w:p>
        </w:tc>
        <w:tc>
          <w:tcPr>
            <w:tcW w:w="1349" w:type="dxa"/>
            <w:tcBorders>
              <w:top w:val="single" w:sz="4" w:space="0" w:color="auto"/>
              <w:left w:val="nil"/>
              <w:bottom w:val="nil"/>
              <w:right w:val="nil"/>
            </w:tcBorders>
          </w:tcPr>
          <w:p w:rsidR="00000000" w:rsidRPr="004D1282" w:rsidRDefault="004D1282">
            <w:pPr>
              <w:pStyle w:val="aff8"/>
              <w:jc w:val="center"/>
              <w:rPr>
                <w:sz w:val="26"/>
                <w:szCs w:val="26"/>
              </w:rPr>
            </w:pPr>
            <w:r w:rsidRPr="004D1282">
              <w:rPr>
                <w:sz w:val="26"/>
                <w:szCs w:val="26"/>
              </w:rPr>
              <w:t>4</w:t>
            </w:r>
          </w:p>
        </w:tc>
        <w:tc>
          <w:tcPr>
            <w:tcW w:w="5516" w:type="dxa"/>
            <w:tcBorders>
              <w:top w:val="single" w:sz="4" w:space="0" w:color="auto"/>
              <w:left w:val="nil"/>
              <w:bottom w:val="nil"/>
              <w:right w:val="nil"/>
            </w:tcBorders>
          </w:tcPr>
          <w:p w:rsidR="00000000" w:rsidRPr="004D1282" w:rsidRDefault="004D1282">
            <w:pPr>
              <w:pStyle w:val="aff8"/>
              <w:jc w:val="center"/>
              <w:rPr>
                <w:sz w:val="26"/>
                <w:szCs w:val="26"/>
              </w:rPr>
            </w:pPr>
            <w:r w:rsidRPr="004D1282">
              <w:rPr>
                <w:sz w:val="26"/>
                <w:szCs w:val="26"/>
              </w:rPr>
              <w:t>8,0 процента</w:t>
            </w:r>
          </w:p>
        </w:tc>
      </w:tr>
      <w:tr w:rsidR="00000000" w:rsidRPr="004D1282">
        <w:tblPrEx>
          <w:tblCellMar>
            <w:top w:w="0" w:type="dxa"/>
            <w:bottom w:w="0" w:type="dxa"/>
          </w:tblCellMar>
        </w:tblPrEx>
        <w:tc>
          <w:tcPr>
            <w:tcW w:w="3331" w:type="dxa"/>
            <w:tcBorders>
              <w:top w:val="nil"/>
              <w:left w:val="nil"/>
              <w:bottom w:val="nil"/>
              <w:right w:val="nil"/>
            </w:tcBorders>
          </w:tcPr>
          <w:p w:rsidR="00000000" w:rsidRPr="004D1282" w:rsidRDefault="004D1282">
            <w:pPr>
              <w:pStyle w:val="afff1"/>
              <w:rPr>
                <w:sz w:val="26"/>
                <w:szCs w:val="26"/>
              </w:rPr>
            </w:pPr>
            <w:r w:rsidRPr="004D1282">
              <w:rPr>
                <w:sz w:val="26"/>
                <w:szCs w:val="26"/>
              </w:rPr>
              <w:t>Вредный</w:t>
            </w:r>
          </w:p>
        </w:tc>
        <w:tc>
          <w:tcPr>
            <w:tcW w:w="1349"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3.4</w:t>
            </w:r>
          </w:p>
        </w:tc>
        <w:tc>
          <w:tcPr>
            <w:tcW w:w="5516"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 xml:space="preserve">7,0 </w:t>
            </w:r>
            <w:r w:rsidRPr="004D1282">
              <w:rPr>
                <w:sz w:val="26"/>
                <w:szCs w:val="26"/>
              </w:rPr>
              <w:t>процента</w:t>
            </w:r>
          </w:p>
        </w:tc>
      </w:tr>
      <w:tr w:rsidR="00000000" w:rsidRPr="004D1282">
        <w:tblPrEx>
          <w:tblCellMar>
            <w:top w:w="0" w:type="dxa"/>
            <w:bottom w:w="0" w:type="dxa"/>
          </w:tblCellMar>
        </w:tblPrEx>
        <w:tc>
          <w:tcPr>
            <w:tcW w:w="3331" w:type="dxa"/>
            <w:tcBorders>
              <w:top w:val="nil"/>
              <w:left w:val="nil"/>
              <w:bottom w:val="nil"/>
              <w:right w:val="nil"/>
            </w:tcBorders>
          </w:tcPr>
          <w:p w:rsidR="00000000" w:rsidRPr="004D1282" w:rsidRDefault="004D1282">
            <w:pPr>
              <w:pStyle w:val="aff8"/>
              <w:rPr>
                <w:sz w:val="26"/>
                <w:szCs w:val="26"/>
              </w:rPr>
            </w:pPr>
          </w:p>
        </w:tc>
        <w:tc>
          <w:tcPr>
            <w:tcW w:w="1349"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3.3</w:t>
            </w:r>
          </w:p>
        </w:tc>
        <w:tc>
          <w:tcPr>
            <w:tcW w:w="5516"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6,0 процента</w:t>
            </w:r>
          </w:p>
        </w:tc>
      </w:tr>
      <w:tr w:rsidR="00000000" w:rsidRPr="004D1282">
        <w:tblPrEx>
          <w:tblCellMar>
            <w:top w:w="0" w:type="dxa"/>
            <w:bottom w:w="0" w:type="dxa"/>
          </w:tblCellMar>
        </w:tblPrEx>
        <w:tc>
          <w:tcPr>
            <w:tcW w:w="3331" w:type="dxa"/>
            <w:tcBorders>
              <w:top w:val="nil"/>
              <w:left w:val="nil"/>
              <w:bottom w:val="nil"/>
              <w:right w:val="nil"/>
            </w:tcBorders>
          </w:tcPr>
          <w:p w:rsidR="00000000" w:rsidRPr="004D1282" w:rsidRDefault="004D1282">
            <w:pPr>
              <w:pStyle w:val="aff8"/>
              <w:rPr>
                <w:sz w:val="26"/>
                <w:szCs w:val="26"/>
              </w:rPr>
            </w:pPr>
          </w:p>
        </w:tc>
        <w:tc>
          <w:tcPr>
            <w:tcW w:w="1349"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3.2</w:t>
            </w:r>
          </w:p>
        </w:tc>
        <w:tc>
          <w:tcPr>
            <w:tcW w:w="5516"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4,0 процента</w:t>
            </w:r>
          </w:p>
        </w:tc>
      </w:tr>
      <w:tr w:rsidR="00000000" w:rsidRPr="004D1282">
        <w:tblPrEx>
          <w:tblCellMar>
            <w:top w:w="0" w:type="dxa"/>
            <w:bottom w:w="0" w:type="dxa"/>
          </w:tblCellMar>
        </w:tblPrEx>
        <w:tc>
          <w:tcPr>
            <w:tcW w:w="3331" w:type="dxa"/>
            <w:tcBorders>
              <w:top w:val="nil"/>
              <w:left w:val="nil"/>
              <w:bottom w:val="nil"/>
              <w:right w:val="nil"/>
            </w:tcBorders>
          </w:tcPr>
          <w:p w:rsidR="00000000" w:rsidRPr="004D1282" w:rsidRDefault="004D1282">
            <w:pPr>
              <w:pStyle w:val="aff8"/>
              <w:rPr>
                <w:sz w:val="26"/>
                <w:szCs w:val="26"/>
              </w:rPr>
            </w:pPr>
          </w:p>
        </w:tc>
        <w:tc>
          <w:tcPr>
            <w:tcW w:w="1349"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3.1</w:t>
            </w:r>
          </w:p>
        </w:tc>
        <w:tc>
          <w:tcPr>
            <w:tcW w:w="5516"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2,0 процента</w:t>
            </w:r>
          </w:p>
        </w:tc>
      </w:tr>
      <w:tr w:rsidR="00000000" w:rsidRPr="004D1282">
        <w:tblPrEx>
          <w:tblCellMar>
            <w:top w:w="0" w:type="dxa"/>
            <w:bottom w:w="0" w:type="dxa"/>
          </w:tblCellMar>
        </w:tblPrEx>
        <w:tc>
          <w:tcPr>
            <w:tcW w:w="3331" w:type="dxa"/>
            <w:tcBorders>
              <w:top w:val="nil"/>
              <w:left w:val="nil"/>
              <w:bottom w:val="nil"/>
              <w:right w:val="nil"/>
            </w:tcBorders>
          </w:tcPr>
          <w:p w:rsidR="00000000" w:rsidRPr="004D1282" w:rsidRDefault="004D1282">
            <w:pPr>
              <w:pStyle w:val="afff1"/>
              <w:rPr>
                <w:sz w:val="26"/>
                <w:szCs w:val="26"/>
              </w:rPr>
            </w:pPr>
            <w:r w:rsidRPr="004D1282">
              <w:rPr>
                <w:sz w:val="26"/>
                <w:szCs w:val="26"/>
              </w:rPr>
              <w:t>Допустимый</w:t>
            </w:r>
          </w:p>
        </w:tc>
        <w:tc>
          <w:tcPr>
            <w:tcW w:w="1349"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2</w:t>
            </w:r>
          </w:p>
        </w:tc>
        <w:tc>
          <w:tcPr>
            <w:tcW w:w="5516"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0,0 процента</w:t>
            </w:r>
          </w:p>
        </w:tc>
      </w:tr>
      <w:tr w:rsidR="00000000" w:rsidRPr="004D1282">
        <w:tblPrEx>
          <w:tblCellMar>
            <w:top w:w="0" w:type="dxa"/>
            <w:bottom w:w="0" w:type="dxa"/>
          </w:tblCellMar>
        </w:tblPrEx>
        <w:tc>
          <w:tcPr>
            <w:tcW w:w="3331" w:type="dxa"/>
            <w:tcBorders>
              <w:top w:val="nil"/>
              <w:left w:val="nil"/>
              <w:bottom w:val="nil"/>
              <w:right w:val="nil"/>
            </w:tcBorders>
          </w:tcPr>
          <w:p w:rsidR="00000000" w:rsidRPr="004D1282" w:rsidRDefault="004D1282">
            <w:pPr>
              <w:pStyle w:val="afff1"/>
              <w:rPr>
                <w:sz w:val="26"/>
                <w:szCs w:val="26"/>
              </w:rPr>
            </w:pPr>
            <w:r w:rsidRPr="004D1282">
              <w:rPr>
                <w:sz w:val="26"/>
                <w:szCs w:val="26"/>
              </w:rPr>
              <w:t>Оптимальный</w:t>
            </w:r>
          </w:p>
        </w:tc>
        <w:tc>
          <w:tcPr>
            <w:tcW w:w="1349"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1</w:t>
            </w:r>
          </w:p>
        </w:tc>
        <w:tc>
          <w:tcPr>
            <w:tcW w:w="5516" w:type="dxa"/>
            <w:tcBorders>
              <w:top w:val="nil"/>
              <w:left w:val="nil"/>
              <w:bottom w:val="nil"/>
              <w:right w:val="nil"/>
            </w:tcBorders>
          </w:tcPr>
          <w:p w:rsidR="00000000" w:rsidRPr="004D1282" w:rsidRDefault="004D1282">
            <w:pPr>
              <w:pStyle w:val="aff8"/>
              <w:jc w:val="center"/>
              <w:rPr>
                <w:sz w:val="26"/>
                <w:szCs w:val="26"/>
              </w:rPr>
            </w:pPr>
            <w:r w:rsidRPr="004D1282">
              <w:rPr>
                <w:sz w:val="26"/>
                <w:szCs w:val="26"/>
              </w:rPr>
              <w:t>0,0 процента.";</w:t>
            </w:r>
          </w:p>
        </w:tc>
      </w:tr>
    </w:tbl>
    <w:p w:rsidR="00000000" w:rsidRDefault="004D1282">
      <w:pPr>
        <w:ind w:firstLine="720"/>
        <w:jc w:val="both"/>
      </w:pPr>
    </w:p>
    <w:p w:rsidR="00000000" w:rsidRDefault="004D1282">
      <w:pPr>
        <w:ind w:firstLine="720"/>
        <w:jc w:val="both"/>
      </w:pPr>
      <w:bookmarkStart w:id="259" w:name="sub_1344"/>
      <w:r>
        <w:t xml:space="preserve">г) </w:t>
      </w:r>
      <w:hyperlink r:id="rId178" w:history="1">
        <w:r>
          <w:rPr>
            <w:rStyle w:val="a4"/>
          </w:rPr>
          <w:t>часть 4</w:t>
        </w:r>
      </w:hyperlink>
      <w:r>
        <w:t xml:space="preserve"> признать утратившей силу.</w:t>
      </w:r>
    </w:p>
    <w:bookmarkEnd w:id="259"/>
    <w:p w:rsidR="00000000" w:rsidRDefault="004D1282">
      <w:pPr>
        <w:ind w:firstLine="720"/>
        <w:jc w:val="both"/>
      </w:pPr>
    </w:p>
    <w:p w:rsidR="00000000" w:rsidRDefault="004D1282">
      <w:pPr>
        <w:pStyle w:val="af5"/>
        <w:rPr>
          <w:sz w:val="26"/>
          <w:szCs w:val="26"/>
        </w:rPr>
      </w:pPr>
      <w:bookmarkStart w:id="260" w:name="sub_14"/>
      <w:r>
        <w:rPr>
          <w:rStyle w:val="a3"/>
          <w:sz w:val="26"/>
          <w:szCs w:val="26"/>
        </w:rPr>
        <w:t>Статья 14</w:t>
      </w:r>
    </w:p>
    <w:bookmarkEnd w:id="260"/>
    <w:p w:rsidR="00000000" w:rsidRDefault="004D1282">
      <w:pPr>
        <w:ind w:firstLine="720"/>
        <w:jc w:val="both"/>
      </w:pPr>
      <w:r>
        <w:t>Признать утратившими силу:</w:t>
      </w:r>
    </w:p>
    <w:p w:rsidR="00000000" w:rsidRDefault="004D1282">
      <w:pPr>
        <w:ind w:firstLine="720"/>
        <w:jc w:val="both"/>
      </w:pPr>
      <w:bookmarkStart w:id="261" w:name="sub_141"/>
      <w:r>
        <w:t xml:space="preserve">1) </w:t>
      </w:r>
      <w:hyperlink r:id="rId179" w:history="1">
        <w:r>
          <w:rPr>
            <w:rStyle w:val="a4"/>
          </w:rPr>
          <w:t>абзац шестой пункта 176</w:t>
        </w:r>
      </w:hyperlink>
      <w:r>
        <w:t xml:space="preserve">, </w:t>
      </w:r>
      <w:hyperlink r:id="rId180" w:history="1">
        <w:r>
          <w:rPr>
            <w:rStyle w:val="a4"/>
          </w:rPr>
          <w:t>абзац четвертый пункта 182</w:t>
        </w:r>
      </w:hyperlink>
      <w:r>
        <w:t xml:space="preserve"> и </w:t>
      </w:r>
      <w:hyperlink r:id="rId181" w:history="1">
        <w:r>
          <w:rPr>
            <w:rStyle w:val="a4"/>
          </w:rPr>
          <w:t>абзац седьмой пункта 184 статьи 1</w:t>
        </w:r>
      </w:hyperlink>
      <w: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w:t>
      </w:r>
      <w:r>
        <w:t>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2878);</w:t>
      </w:r>
    </w:p>
    <w:p w:rsidR="00000000" w:rsidRDefault="004D1282">
      <w:pPr>
        <w:ind w:firstLine="720"/>
        <w:jc w:val="both"/>
      </w:pPr>
      <w:bookmarkStart w:id="262" w:name="sub_142"/>
      <w:bookmarkEnd w:id="261"/>
      <w:r>
        <w:t xml:space="preserve">2) </w:t>
      </w:r>
      <w:hyperlink r:id="rId182" w:history="1">
        <w:r>
          <w:rPr>
            <w:rStyle w:val="a4"/>
          </w:rPr>
          <w:t>абзац второй пункта 1 статьи 28</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w:t>
      </w:r>
      <w:r>
        <w:t xml:space="preserve"> акты Российской Федерации" (Собрание законодательства Российской Федерации, 2006, N 52, ст. 5498);</w:t>
      </w:r>
    </w:p>
    <w:p w:rsidR="00000000" w:rsidRDefault="004D1282">
      <w:pPr>
        <w:ind w:firstLine="720"/>
        <w:jc w:val="both"/>
      </w:pPr>
      <w:bookmarkStart w:id="263" w:name="sub_1430"/>
      <w:bookmarkEnd w:id="262"/>
      <w:r>
        <w:t xml:space="preserve">3) </w:t>
      </w:r>
      <w:hyperlink r:id="rId183" w:history="1">
        <w:r>
          <w:rPr>
            <w:rStyle w:val="a4"/>
          </w:rPr>
          <w:t>подпункт "б" пункта 5 статьи 1</w:t>
        </w:r>
      </w:hyperlink>
      <w:r>
        <w:t xml:space="preserve"> Федерального закона от 22 июля 2008 го</w:t>
      </w:r>
      <w:r>
        <w:t>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w:t>
      </w:r>
      <w:r>
        <w:t>обрание законодательства Российской Федерации, 2008, N 30, ст. 3613);</w:t>
      </w:r>
    </w:p>
    <w:p w:rsidR="00000000" w:rsidRDefault="004D1282">
      <w:pPr>
        <w:ind w:firstLine="720"/>
        <w:jc w:val="both"/>
      </w:pPr>
      <w:bookmarkStart w:id="264" w:name="sub_144"/>
      <w:bookmarkEnd w:id="263"/>
      <w:r>
        <w:t xml:space="preserve">4) </w:t>
      </w:r>
      <w:hyperlink r:id="rId184" w:history="1">
        <w:r>
          <w:rPr>
            <w:rStyle w:val="a4"/>
          </w:rPr>
          <w:t>пункт 11 статьи 3</w:t>
        </w:r>
      </w:hyperlink>
      <w:r>
        <w:t xml:space="preserve"> (в части </w:t>
      </w:r>
      <w:hyperlink r:id="rId185" w:history="1">
        <w:r>
          <w:rPr>
            <w:rStyle w:val="a4"/>
          </w:rPr>
          <w:t>пунк</w:t>
        </w:r>
        <w:r>
          <w:rPr>
            <w:rStyle w:val="a4"/>
          </w:rPr>
          <w:t>та 4 статьи 33.2</w:t>
        </w:r>
      </w:hyperlink>
      <w:r>
        <w:t xml:space="preserve">) и </w:t>
      </w:r>
      <w:hyperlink r:id="rId186" w:history="1">
        <w:r>
          <w:rPr>
            <w:rStyle w:val="a4"/>
          </w:rPr>
          <w:t>пункт 5 статьи 6</w:t>
        </w:r>
      </w:hyperlink>
      <w:r>
        <w:t xml:space="preserve"> (в части </w:t>
      </w:r>
      <w:hyperlink r:id="rId187" w:history="1">
        <w:r>
          <w:rPr>
            <w:rStyle w:val="a4"/>
          </w:rPr>
          <w:t>части 4 статьи 58.3</w:t>
        </w:r>
      </w:hyperlink>
      <w:r>
        <w:t>) Федерального закона от 3 декабря 2012 года N 243</w:t>
      </w:r>
      <w:r>
        <w:t>-ФЗ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bookmarkEnd w:id="264"/>
    <w:p w:rsidR="00000000" w:rsidRDefault="004D1282">
      <w:pPr>
        <w:ind w:firstLine="720"/>
        <w:jc w:val="both"/>
      </w:pPr>
    </w:p>
    <w:p w:rsidR="00000000" w:rsidRDefault="004D1282">
      <w:pPr>
        <w:pStyle w:val="af5"/>
        <w:rPr>
          <w:sz w:val="26"/>
          <w:szCs w:val="26"/>
        </w:rPr>
      </w:pPr>
      <w:bookmarkStart w:id="265" w:name="sub_15"/>
      <w:r>
        <w:rPr>
          <w:rStyle w:val="a3"/>
          <w:sz w:val="26"/>
          <w:szCs w:val="26"/>
        </w:rPr>
        <w:t>Статья 15</w:t>
      </w:r>
    </w:p>
    <w:p w:rsidR="00000000" w:rsidRDefault="004D1282">
      <w:pPr>
        <w:ind w:firstLine="720"/>
        <w:jc w:val="both"/>
      </w:pPr>
      <w:bookmarkStart w:id="266" w:name="sub_151"/>
      <w:bookmarkEnd w:id="265"/>
      <w:r>
        <w:t>1. Настоящий Фед</w:t>
      </w:r>
      <w:r>
        <w:t xml:space="preserve">еральный закон вступает в силу с 1 января 2014 года, за исключением </w:t>
      </w:r>
      <w:hyperlink w:anchor="sub_94" w:history="1">
        <w:r>
          <w:rPr>
            <w:rStyle w:val="a4"/>
          </w:rPr>
          <w:t>пункта 4 статьи 9</w:t>
        </w:r>
      </w:hyperlink>
      <w:r>
        <w:t xml:space="preserve"> и </w:t>
      </w:r>
      <w:hyperlink w:anchor="sub_11" w:history="1">
        <w:r>
          <w:rPr>
            <w:rStyle w:val="a4"/>
          </w:rPr>
          <w:t>статьи 11</w:t>
        </w:r>
      </w:hyperlink>
      <w:r>
        <w:t xml:space="preserve"> настоящего Федерального закона.</w:t>
      </w:r>
    </w:p>
    <w:p w:rsidR="00000000" w:rsidRDefault="004D1282">
      <w:pPr>
        <w:ind w:firstLine="720"/>
        <w:jc w:val="both"/>
      </w:pPr>
      <w:bookmarkStart w:id="267" w:name="sub_152"/>
      <w:bookmarkEnd w:id="266"/>
      <w:r>
        <w:t xml:space="preserve">2. </w:t>
      </w:r>
      <w:hyperlink w:anchor="sub_94" w:history="1">
        <w:r>
          <w:rPr>
            <w:rStyle w:val="a4"/>
          </w:rPr>
          <w:t>Пункт 4 статьи 9</w:t>
        </w:r>
      </w:hyperlink>
      <w:r>
        <w:t xml:space="preserve"> и </w:t>
      </w:r>
      <w:hyperlink w:anchor="sub_11" w:history="1">
        <w:r>
          <w:rPr>
            <w:rStyle w:val="a4"/>
          </w:rPr>
          <w:t>статья 11</w:t>
        </w:r>
      </w:hyperlink>
      <w:r>
        <w:t xml:space="preserve"> настоящего Федерального закона вступают в силу с 1 января 2015 года.</w:t>
      </w:r>
    </w:p>
    <w:p w:rsidR="00000000" w:rsidRDefault="004D1282">
      <w:pPr>
        <w:ind w:firstLine="720"/>
        <w:jc w:val="both"/>
      </w:pPr>
      <w:bookmarkStart w:id="268" w:name="sub_153"/>
      <w:bookmarkEnd w:id="267"/>
      <w:r>
        <w:t xml:space="preserve">3. При реализации в соответствии с положениями </w:t>
      </w:r>
      <w:hyperlink r:id="rId188" w:history="1">
        <w:r>
          <w:rPr>
            <w:rStyle w:val="a4"/>
          </w:rPr>
          <w:t>Трудового кодекса</w:t>
        </w:r>
      </w:hyperlink>
      <w:r>
        <w:t xml:space="preserve"> Российской Федерации (в р</w:t>
      </w:r>
      <w:r>
        <w:t>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w:t>
      </w:r>
      <w:r>
        <w:t>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w:t>
      </w:r>
      <w:r>
        <w:t xml:space="preserve">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w:t>
      </w:r>
      <w:hyperlink w:anchor="sub_151" w:history="1">
        <w:r>
          <w:rPr>
            <w:rStyle w:val="a4"/>
          </w:rPr>
          <w:t>вступления в силу</w:t>
        </w:r>
      </w:hyperlink>
      <w:r>
        <w:t xml:space="preserve"> настоящего Федерального закона при условии </w:t>
      </w:r>
      <w:r>
        <w:t>сохранения соответствующих условий труда на рабочем месте, явившихся основанием для назначения реализуемых компенсационных мер.</w:t>
      </w:r>
    </w:p>
    <w:p w:rsidR="00000000" w:rsidRDefault="004D1282">
      <w:pPr>
        <w:ind w:firstLine="720"/>
        <w:jc w:val="both"/>
      </w:pPr>
      <w:bookmarkStart w:id="269" w:name="sub_154"/>
      <w:bookmarkEnd w:id="268"/>
      <w:r>
        <w:t xml:space="preserve">4. Установить, что положения </w:t>
      </w:r>
      <w:hyperlink r:id="rId189" w:history="1">
        <w:r>
          <w:rPr>
            <w:rStyle w:val="a4"/>
          </w:rPr>
          <w:t>пункта 3 статьи 27</w:t>
        </w:r>
      </w:hyperlink>
      <w: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190" w:history="1">
        <w:r>
          <w:rPr>
            <w:rStyle w:val="a4"/>
          </w:rPr>
          <w:t>подпунктах 1 - 18 пункта 1 статьи 27</w:t>
        </w:r>
      </w:hyperlink>
      <w:r>
        <w:t xml:space="preserve"> Федерального закона от 17 декабря 2001 года N 173-ФЗ "О трудовых пенсиях в Российской Федерации", класса условий труда в порядке, предусмотренном </w:t>
      </w:r>
      <w:hyperlink r:id="rId191" w:history="1">
        <w:r>
          <w:rPr>
            <w:rStyle w:val="a4"/>
          </w:rPr>
          <w:t>Федеральным законом</w:t>
        </w:r>
      </w:hyperlink>
      <w: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w:t>
      </w:r>
      <w:r>
        <w:t xml:space="preserve">х, условия труда на которых по результатам аттестации рабочих мест по условиям труда, проведенной в соответствии с порядком, действовавшим до дня </w:t>
      </w:r>
      <w:hyperlink r:id="rId192" w:history="1">
        <w:r>
          <w:rPr>
            <w:rStyle w:val="a4"/>
          </w:rPr>
          <w:t>вступления в силу</w:t>
        </w:r>
      </w:hyperlink>
      <w:r>
        <w:t xml:space="preserve"> Федерального закона "О сп</w:t>
      </w:r>
      <w:r>
        <w:t xml:space="preserve">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193" w:history="1">
        <w:r>
          <w:rPr>
            <w:rStyle w:val="a4"/>
          </w:rPr>
          <w:t>статьей 58.</w:t>
        </w:r>
        <w:r>
          <w:rPr>
            <w:rStyle w:val="a4"/>
          </w:rPr>
          <w:t>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w:t>
      </w:r>
      <w:r>
        <w:t>ого закона).</w:t>
      </w:r>
    </w:p>
    <w:p w:rsidR="00000000" w:rsidRDefault="004D1282">
      <w:pPr>
        <w:ind w:firstLine="720"/>
        <w:jc w:val="both"/>
      </w:pPr>
      <w:bookmarkStart w:id="270" w:name="sub_155"/>
      <w:bookmarkEnd w:id="269"/>
      <w:r>
        <w:t xml:space="preserve">5. Результаты проведенной в соответствии с порядком, действовавшим до дня </w:t>
      </w:r>
      <w:hyperlink r:id="rId194" w:history="1">
        <w:r>
          <w:rPr>
            <w:rStyle w:val="a4"/>
          </w:rPr>
          <w:t>вступления в силу</w:t>
        </w:r>
      </w:hyperlink>
      <w:r>
        <w:t xml:space="preserve"> Федерального закона "О специальной оценке условий труда", аттестации р</w:t>
      </w:r>
      <w:r>
        <w:t>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w:t>
      </w:r>
      <w:r>
        <w:t xml:space="preserve">ленных </w:t>
      </w:r>
      <w:hyperlink r:id="rId195" w:history="1">
        <w:r>
          <w:rPr>
            <w:rStyle w:val="a4"/>
          </w:rPr>
          <w:t>пунктом 2.1 статьи 33.2</w:t>
        </w:r>
      </w:hyperlink>
      <w:r>
        <w:t xml:space="preserve"> Федерального закона от 15 декабря 2001 года N 167-ФЗ "Об обязательном пенсионном страховании в Российской Федерации" (в редакции настоящего Федерального </w:t>
      </w:r>
      <w:r>
        <w:t xml:space="preserve">закона) и </w:t>
      </w:r>
      <w:hyperlink r:id="rId196" w:history="1">
        <w:r>
          <w:rPr>
            <w:rStyle w:val="a4"/>
          </w:rPr>
          <w:t>частью 2.1 статьи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w:t>
      </w:r>
      <w:r>
        <w:t>едерации, Федеральный фонд обязательного медицинского страхования" (в редакции настоящего Федерального закона), в отношении рабочих мест, условия труда на которых по результатам аттестации рабочих мест по условиям труда, проведенной в соответствии с порядк</w:t>
      </w:r>
      <w:r>
        <w:t>ом, действовавшим до дня вступления в силу Федерального закона "О специальной оценке условий труда", признаны вредными и (или) опасными.</w:t>
      </w:r>
    </w:p>
    <w:bookmarkEnd w:id="270"/>
    <w:p w:rsidR="00000000" w:rsidRDefault="004D1282">
      <w:pPr>
        <w:ind w:firstLine="720"/>
        <w:jc w:val="both"/>
      </w:pPr>
    </w:p>
    <w:tbl>
      <w:tblPr>
        <w:tblW w:w="0" w:type="auto"/>
        <w:tblInd w:w="108" w:type="dxa"/>
        <w:tblLook w:val="0000" w:firstRow="0" w:lastRow="0" w:firstColumn="0" w:lastColumn="0" w:noHBand="0" w:noVBand="0"/>
      </w:tblPr>
      <w:tblGrid>
        <w:gridCol w:w="6867"/>
        <w:gridCol w:w="3432"/>
      </w:tblGrid>
      <w:tr w:rsidR="00000000" w:rsidRPr="004D1282">
        <w:tblPrEx>
          <w:tblCellMar>
            <w:top w:w="0" w:type="dxa"/>
            <w:bottom w:w="0" w:type="dxa"/>
          </w:tblCellMar>
        </w:tblPrEx>
        <w:tc>
          <w:tcPr>
            <w:tcW w:w="6867" w:type="dxa"/>
            <w:tcBorders>
              <w:top w:val="nil"/>
              <w:left w:val="nil"/>
              <w:bottom w:val="nil"/>
              <w:right w:val="nil"/>
            </w:tcBorders>
            <w:vAlign w:val="bottom"/>
          </w:tcPr>
          <w:p w:rsidR="00000000" w:rsidRPr="004D1282" w:rsidRDefault="004D1282">
            <w:pPr>
              <w:pStyle w:val="afff1"/>
              <w:rPr>
                <w:sz w:val="26"/>
                <w:szCs w:val="26"/>
              </w:rPr>
            </w:pPr>
            <w:r w:rsidRPr="004D1282">
              <w:rPr>
                <w:sz w:val="26"/>
                <w:szCs w:val="26"/>
              </w:rPr>
              <w:t>Президент</w:t>
            </w:r>
            <w:r w:rsidRPr="004D1282">
              <w:rPr>
                <w:sz w:val="26"/>
                <w:szCs w:val="26"/>
              </w:rPr>
              <w:br/>
              <w:t>Российской Федерации</w:t>
            </w:r>
          </w:p>
        </w:tc>
        <w:tc>
          <w:tcPr>
            <w:tcW w:w="3432" w:type="dxa"/>
            <w:tcBorders>
              <w:top w:val="nil"/>
              <w:left w:val="nil"/>
              <w:bottom w:val="nil"/>
              <w:right w:val="nil"/>
            </w:tcBorders>
            <w:vAlign w:val="bottom"/>
          </w:tcPr>
          <w:p w:rsidR="00000000" w:rsidRPr="004D1282" w:rsidRDefault="004D1282">
            <w:pPr>
              <w:pStyle w:val="aff8"/>
              <w:jc w:val="right"/>
              <w:rPr>
                <w:sz w:val="26"/>
                <w:szCs w:val="26"/>
              </w:rPr>
            </w:pPr>
            <w:r w:rsidRPr="004D1282">
              <w:rPr>
                <w:sz w:val="26"/>
                <w:szCs w:val="26"/>
              </w:rPr>
              <w:t>В. Путин</w:t>
            </w:r>
          </w:p>
        </w:tc>
      </w:tr>
    </w:tbl>
    <w:p w:rsidR="00000000" w:rsidRDefault="004D1282">
      <w:pPr>
        <w:ind w:firstLine="720"/>
        <w:jc w:val="both"/>
      </w:pPr>
    </w:p>
    <w:p w:rsidR="00000000" w:rsidRDefault="004D1282">
      <w:pPr>
        <w:pStyle w:val="afff1"/>
        <w:rPr>
          <w:sz w:val="26"/>
          <w:szCs w:val="26"/>
        </w:rPr>
      </w:pPr>
      <w:r>
        <w:rPr>
          <w:sz w:val="26"/>
          <w:szCs w:val="26"/>
        </w:rPr>
        <w:t>Москва, Кремль</w:t>
      </w:r>
    </w:p>
    <w:p w:rsidR="00000000" w:rsidRDefault="004D1282">
      <w:pPr>
        <w:pStyle w:val="afff1"/>
        <w:rPr>
          <w:sz w:val="26"/>
          <w:szCs w:val="26"/>
        </w:rPr>
      </w:pPr>
      <w:r>
        <w:rPr>
          <w:sz w:val="26"/>
          <w:szCs w:val="26"/>
        </w:rPr>
        <w:t>28 декабря 2013 года</w:t>
      </w:r>
    </w:p>
    <w:p w:rsidR="00000000" w:rsidRDefault="004D1282">
      <w:pPr>
        <w:pStyle w:val="afff1"/>
        <w:rPr>
          <w:sz w:val="26"/>
          <w:szCs w:val="26"/>
        </w:rPr>
      </w:pPr>
      <w:r>
        <w:rPr>
          <w:sz w:val="26"/>
          <w:szCs w:val="26"/>
        </w:rPr>
        <w:t>N 421-ФЗ</w:t>
      </w:r>
    </w:p>
    <w:p w:rsidR="004D1282" w:rsidRDefault="004D1282">
      <w:pPr>
        <w:ind w:firstLine="720"/>
        <w:jc w:val="both"/>
      </w:pPr>
    </w:p>
    <w:sectPr w:rsidR="004D1282">
      <w:footerReference w:type="default" r:id="rId19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82" w:rsidRDefault="004D1282" w:rsidP="00F34D27">
      <w:r>
        <w:separator/>
      </w:r>
    </w:p>
  </w:endnote>
  <w:endnote w:type="continuationSeparator" w:id="0">
    <w:p w:rsidR="004D1282" w:rsidRDefault="004D1282" w:rsidP="00F3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7" w:rsidRDefault="00F34D27">
    <w:pPr>
      <w:pStyle w:val="affff0"/>
      <w:jc w:val="right"/>
    </w:pPr>
    <w:r>
      <w:fldChar w:fldCharType="begin"/>
    </w:r>
    <w:r>
      <w:instrText>PAGE   \* MERGEFORMAT</w:instrText>
    </w:r>
    <w:r>
      <w:fldChar w:fldCharType="separate"/>
    </w:r>
    <w:r w:rsidR="004D1282">
      <w:rPr>
        <w:noProof/>
      </w:rPr>
      <w:t>1</w:t>
    </w:r>
    <w:r>
      <w:fldChar w:fldCharType="end"/>
    </w:r>
  </w:p>
  <w:p w:rsidR="00F34D27" w:rsidRDefault="00F34D27">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82" w:rsidRDefault="004D1282" w:rsidP="00F34D27">
      <w:r>
        <w:separator/>
      </w:r>
    </w:p>
  </w:footnote>
  <w:footnote w:type="continuationSeparator" w:id="0">
    <w:p w:rsidR="004D1282" w:rsidRDefault="004D1282" w:rsidP="00F34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D27"/>
    <w:rsid w:val="004D1282"/>
    <w:rsid w:val="00A7218B"/>
    <w:rsid w:val="00F34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uiPriority w:val="99"/>
    <w:rPr>
      <w:b w:val="0"/>
      <w:bCs w:val="0"/>
      <w:color w:val="0058A9"/>
    </w:rPr>
  </w:style>
  <w:style w:type="character" w:customStyle="1" w:styleId="aa">
    <w:name w:val="Выделение для Базового Поиска (курсив)"/>
    <w:uiPriority w:val="99"/>
    <w:rPr>
      <w:b w:val="0"/>
      <w:bCs w:val="0"/>
      <w:i/>
      <w:iCs/>
      <w:color w:val="0058A9"/>
    </w:rPr>
  </w:style>
  <w:style w:type="character" w:customStyle="1" w:styleId="ab">
    <w:name w:val="Сравнение редакций"/>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Основное меню (преемственное)"/>
    <w:basedOn w:val="a"/>
    <w:next w:val="a"/>
    <w:uiPriority w:val="99"/>
    <w:pPr>
      <w:jc w:val="both"/>
    </w:pPr>
    <w:rPr>
      <w:rFonts w:ascii="Verdana" w:hAnsi="Verdana" w:cs="Verdana"/>
      <w:sz w:val="24"/>
      <w:szCs w:val="24"/>
    </w:rPr>
  </w:style>
  <w:style w:type="paragraph" w:customStyle="1" w:styleId="ae">
    <w:name w:val="Заголовок *"/>
    <w:basedOn w:val="ad"/>
    <w:next w:val="a"/>
    <w:uiPriority w:val="99"/>
    <w:rPr>
      <w:rFonts w:ascii="Arial" w:hAnsi="Arial" w:cs="Arial"/>
      <w:b/>
      <w:bCs/>
      <w:color w:val="0058A9"/>
      <w:shd w:val="clear" w:color="auto" w:fill="D4D0C8"/>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f">
    <w:name w:val="Заголовок группы контролов"/>
    <w:basedOn w:val="a"/>
    <w:next w:val="a"/>
    <w:uiPriority w:val="99"/>
    <w:pPr>
      <w:jc w:val="both"/>
    </w:pPr>
    <w:rPr>
      <w:b/>
      <w:bCs/>
      <w:color w:val="000000"/>
      <w:sz w:val="24"/>
      <w:szCs w:val="24"/>
    </w:rPr>
  </w:style>
  <w:style w:type="paragraph" w:customStyle="1" w:styleId="af0">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character" w:customStyle="1" w:styleId="af1">
    <w:name w:val="Заголовок полученного сообщения"/>
    <w:uiPriority w:val="99"/>
    <w:rPr>
      <w:b w:val="0"/>
      <w:bCs w:val="0"/>
      <w:color w:val="FF0000"/>
    </w:rPr>
  </w:style>
  <w:style w:type="paragraph" w:customStyle="1" w:styleId="af2">
    <w:name w:val="Заголовок приложения"/>
    <w:basedOn w:val="a"/>
    <w:next w:val="a"/>
    <w:uiPriority w:val="99"/>
    <w:pPr>
      <w:jc w:val="right"/>
    </w:pPr>
    <w:rPr>
      <w:sz w:val="24"/>
      <w:szCs w:val="24"/>
    </w:rPr>
  </w:style>
  <w:style w:type="paragraph" w:customStyle="1" w:styleId="af3">
    <w:name w:val="Заголовок распахивающейся части диалога"/>
    <w:basedOn w:val="a"/>
    <w:next w:val="a"/>
    <w:uiPriority w:val="99"/>
    <w:pPr>
      <w:jc w:val="both"/>
    </w:pPr>
    <w:rPr>
      <w:i/>
      <w:iCs/>
      <w:color w:val="000080"/>
      <w:sz w:val="24"/>
      <w:szCs w:val="24"/>
    </w:rPr>
  </w:style>
  <w:style w:type="character" w:customStyle="1" w:styleId="af4">
    <w:name w:val="Заголовок собственного сообщения"/>
    <w:uiPriority w:val="99"/>
    <w:rPr>
      <w:b w:val="0"/>
      <w:bCs w:val="0"/>
      <w:color w:val="26282F"/>
    </w:rPr>
  </w:style>
  <w:style w:type="paragraph" w:customStyle="1" w:styleId="af5">
    <w:name w:val="Заголовок статьи"/>
    <w:basedOn w:val="a"/>
    <w:next w:val="a"/>
    <w:uiPriority w:val="99"/>
    <w:pPr>
      <w:ind w:left="1612" w:hanging="892"/>
      <w:jc w:val="both"/>
    </w:pPr>
    <w:rPr>
      <w:sz w:val="24"/>
      <w:szCs w:val="24"/>
    </w:rPr>
  </w:style>
  <w:style w:type="paragraph" w:customStyle="1" w:styleId="af6">
    <w:name w:val="Заголовок ЭР (левое окно)"/>
    <w:basedOn w:val="a"/>
    <w:next w:val="a"/>
    <w:uiPriority w:val="99"/>
    <w:pPr>
      <w:spacing w:before="300" w:after="250"/>
      <w:jc w:val="center"/>
    </w:pPr>
    <w:rPr>
      <w:b/>
      <w:bCs/>
      <w:color w:val="26282F"/>
      <w:sz w:val="28"/>
      <w:szCs w:val="28"/>
    </w:rPr>
  </w:style>
  <w:style w:type="paragraph" w:customStyle="1" w:styleId="af7">
    <w:name w:val="Заголовок ЭР (правое окно)"/>
    <w:basedOn w:val="af6"/>
    <w:next w:val="a"/>
    <w:uiPriority w:val="99"/>
    <w:pPr>
      <w:spacing w:before="0" w:after="0"/>
      <w:jc w:val="left"/>
    </w:pPr>
    <w:rPr>
      <w:b w:val="0"/>
      <w:bCs w:val="0"/>
      <w:color w:val="auto"/>
      <w:sz w:val="24"/>
      <w:szCs w:val="24"/>
    </w:rPr>
  </w:style>
  <w:style w:type="paragraph" w:customStyle="1" w:styleId="af8">
    <w:name w:val="Интерактивный заголовок"/>
    <w:basedOn w:val="ae"/>
    <w:next w:val="a"/>
    <w:uiPriority w:val="99"/>
    <w:rPr>
      <w:b w:val="0"/>
      <w:bCs w:val="0"/>
      <w:color w:val="auto"/>
      <w:u w:val="single"/>
      <w:shd w:val="clear" w:color="auto" w:fill="auto"/>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pPr>
      <w:spacing w:before="0"/>
      <w:ind w:left="0"/>
    </w:pPr>
    <w:rPr>
      <w:i/>
      <w:iCs/>
    </w:rPr>
  </w:style>
  <w:style w:type="paragraph" w:customStyle="1" w:styleId="afc">
    <w:name w:val="Текст информации об изменениях"/>
    <w:basedOn w:val="a"/>
    <w:next w:val="a"/>
    <w:uiPriority w:val="99"/>
    <w:pPr>
      <w:jc w:val="both"/>
    </w:pPr>
    <w:rPr>
      <w:color w:val="353842"/>
      <w:sz w:val="20"/>
      <w:szCs w:val="20"/>
    </w:rPr>
  </w:style>
  <w:style w:type="paragraph" w:customStyle="1" w:styleId="afd">
    <w:name w:val="Информация об изменениях"/>
    <w:basedOn w:val="afc"/>
    <w:next w:val="a"/>
    <w:uiPriority w:val="99"/>
    <w:pPr>
      <w:spacing w:before="180"/>
      <w:ind w:left="360" w:right="360"/>
    </w:pPr>
    <w:rPr>
      <w:color w:val="auto"/>
      <w:sz w:val="24"/>
      <w:szCs w:val="24"/>
      <w:shd w:val="clear" w:color="auto" w:fill="EAEFED"/>
    </w:rPr>
  </w:style>
  <w:style w:type="paragraph" w:customStyle="1" w:styleId="afe">
    <w:name w:val="Текст (лев. подпись)"/>
    <w:basedOn w:val="a"/>
    <w:next w:val="a"/>
    <w:uiPriority w:val="99"/>
    <w:rPr>
      <w:sz w:val="24"/>
      <w:szCs w:val="24"/>
    </w:rPr>
  </w:style>
  <w:style w:type="paragraph" w:customStyle="1" w:styleId="aff">
    <w:name w:val="Колонтитул (левый)"/>
    <w:basedOn w:val="afe"/>
    <w:next w:val="a"/>
    <w:uiPriority w:val="99"/>
    <w:pPr>
      <w:jc w:val="both"/>
    </w:pPr>
    <w:rPr>
      <w:sz w:val="16"/>
      <w:szCs w:val="16"/>
    </w:rPr>
  </w:style>
  <w:style w:type="paragraph" w:customStyle="1" w:styleId="aff0">
    <w:name w:val="Текст (прав. подпись)"/>
    <w:basedOn w:val="a"/>
    <w:next w:val="a"/>
    <w:uiPriority w:val="99"/>
    <w:pPr>
      <w:jc w:val="right"/>
    </w:pPr>
    <w:rPr>
      <w:sz w:val="24"/>
      <w:szCs w:val="24"/>
    </w:rPr>
  </w:style>
  <w:style w:type="paragraph" w:customStyle="1" w:styleId="aff1">
    <w:name w:val="Колонтитул (правый)"/>
    <w:basedOn w:val="aff0"/>
    <w:next w:val="a"/>
    <w:uiPriority w:val="99"/>
    <w:pPr>
      <w:jc w:val="both"/>
    </w:pPr>
    <w:rPr>
      <w:sz w:val="16"/>
      <w:szCs w:val="16"/>
    </w:rPr>
  </w:style>
  <w:style w:type="paragraph" w:customStyle="1" w:styleId="aff2">
    <w:name w:val="Комментарий пользователя"/>
    <w:basedOn w:val="afa"/>
    <w:next w:val="a"/>
    <w:uiPriority w:val="99"/>
    <w:pPr>
      <w:spacing w:before="0"/>
      <w:ind w:left="0"/>
      <w:jc w:val="left"/>
    </w:pPr>
    <w:rPr>
      <w:shd w:val="clear" w:color="auto" w:fill="FFDFE0"/>
    </w:rPr>
  </w:style>
  <w:style w:type="paragraph" w:customStyle="1" w:styleId="aff3">
    <w:name w:val="Куда обратиться?"/>
    <w:basedOn w:val="a6"/>
    <w:next w:val="a"/>
    <w:uiPriority w:val="99"/>
    <w:pPr>
      <w:spacing w:before="0" w:after="0"/>
      <w:ind w:left="0" w:right="0" w:firstLine="0"/>
    </w:pPr>
    <w:rPr>
      <w:shd w:val="clear" w:color="auto" w:fill="auto"/>
    </w:rPr>
  </w:style>
  <w:style w:type="paragraph" w:customStyle="1" w:styleId="aff4">
    <w:name w:val="Моноширинный"/>
    <w:basedOn w:val="a"/>
    <w:next w:val="a"/>
    <w:uiPriority w:val="99"/>
    <w:pPr>
      <w:jc w:val="both"/>
    </w:pPr>
    <w:rPr>
      <w:rFonts w:ascii="Courier New" w:hAnsi="Courier New" w:cs="Courier New"/>
      <w:sz w:val="22"/>
      <w:szCs w:val="22"/>
    </w:rPr>
  </w:style>
  <w:style w:type="character" w:customStyle="1" w:styleId="aff5">
    <w:name w:val="Найденные слова"/>
    <w:uiPriority w:val="99"/>
    <w:rPr>
      <w:b w:val="0"/>
      <w:bCs w:val="0"/>
      <w:color w:val="26282F"/>
      <w:shd w:val="clear" w:color="auto" w:fill="FFF580"/>
    </w:rPr>
  </w:style>
  <w:style w:type="character" w:customStyle="1" w:styleId="aff6">
    <w:name w:val="Не вступил в силу"/>
    <w:uiPriority w:val="99"/>
    <w:rPr>
      <w:b w:val="0"/>
      <w:bCs w:val="0"/>
      <w:color w:val="000000"/>
      <w:shd w:val="clear" w:color="auto" w:fill="D8EDE8"/>
    </w:rPr>
  </w:style>
  <w:style w:type="paragraph" w:customStyle="1" w:styleId="aff7">
    <w:name w:val="Необходимые документы"/>
    <w:basedOn w:val="a6"/>
    <w:next w:val="a"/>
    <w:uiPriority w:val="99"/>
    <w:pPr>
      <w:spacing w:before="0" w:after="0"/>
      <w:ind w:left="0" w:right="0" w:firstLine="118"/>
    </w:pPr>
    <w:rPr>
      <w:shd w:val="clear" w:color="auto" w:fill="auto"/>
    </w:rPr>
  </w:style>
  <w:style w:type="paragraph" w:customStyle="1" w:styleId="aff8">
    <w:name w:val="Нормальный (таблица)"/>
    <w:basedOn w:val="a"/>
    <w:next w:val="a"/>
    <w:uiPriority w:val="99"/>
    <w:pPr>
      <w:jc w:val="both"/>
    </w:pPr>
    <w:rPr>
      <w:sz w:val="24"/>
      <w:szCs w:val="24"/>
    </w:rPr>
  </w:style>
  <w:style w:type="paragraph" w:customStyle="1" w:styleId="aff9">
    <w:name w:val="Таблицы (моноширинный)"/>
    <w:basedOn w:val="a"/>
    <w:next w:val="a"/>
    <w:uiPriority w:val="99"/>
    <w:pPr>
      <w:jc w:val="both"/>
    </w:pPr>
    <w:rPr>
      <w:rFonts w:ascii="Courier New" w:hAnsi="Courier New" w:cs="Courier New"/>
      <w:sz w:val="22"/>
      <w:szCs w:val="22"/>
    </w:rPr>
  </w:style>
  <w:style w:type="paragraph" w:customStyle="1" w:styleId="affa">
    <w:name w:val="Оглавление"/>
    <w:basedOn w:val="aff9"/>
    <w:next w:val="a"/>
    <w:uiPriority w:val="99"/>
    <w:pPr>
      <w:ind w:left="140"/>
    </w:pPr>
    <w:rPr>
      <w:rFonts w:ascii="Arial" w:hAnsi="Arial" w:cs="Arial"/>
      <w:sz w:val="24"/>
      <w:szCs w:val="24"/>
    </w:rPr>
  </w:style>
  <w:style w:type="character" w:customStyle="1" w:styleId="affb">
    <w:name w:val="Опечатки"/>
    <w:uiPriority w:val="99"/>
    <w:rPr>
      <w:color w:val="FF0000"/>
    </w:rPr>
  </w:style>
  <w:style w:type="paragraph" w:customStyle="1" w:styleId="affc">
    <w:name w:val="Переменная часть"/>
    <w:basedOn w:val="ad"/>
    <w:next w:val="a"/>
    <w:uiPriority w:val="99"/>
    <w:rPr>
      <w:rFonts w:ascii="Arial" w:hAnsi="Arial" w:cs="Arial"/>
      <w:sz w:val="20"/>
      <w:szCs w:val="20"/>
    </w:rPr>
  </w:style>
  <w:style w:type="paragraph" w:customStyle="1" w:styleId="affd">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c"/>
    <w:next w:val="a"/>
    <w:uiPriority w:val="99"/>
    <w:rPr>
      <w:b/>
      <w:bCs/>
      <w:sz w:val="24"/>
      <w:szCs w:val="24"/>
    </w:rPr>
  </w:style>
  <w:style w:type="paragraph" w:customStyle="1" w:styleId="afff">
    <w:name w:val="Подчёркнуный текст"/>
    <w:basedOn w:val="a"/>
    <w:next w:val="a"/>
    <w:uiPriority w:val="99"/>
    <w:pPr>
      <w:jc w:val="both"/>
    </w:pPr>
    <w:rPr>
      <w:sz w:val="24"/>
      <w:szCs w:val="24"/>
    </w:rPr>
  </w:style>
  <w:style w:type="paragraph" w:customStyle="1" w:styleId="afff0">
    <w:name w:val="Постоянная часть *"/>
    <w:basedOn w:val="ad"/>
    <w:next w:val="a"/>
    <w:uiPriority w:val="99"/>
    <w:rPr>
      <w:rFonts w:ascii="Arial" w:hAnsi="Arial" w:cs="Arial"/>
      <w:sz w:val="22"/>
      <w:szCs w:val="22"/>
    </w:rPr>
  </w:style>
  <w:style w:type="paragraph" w:customStyle="1" w:styleId="afff1">
    <w:name w:val="Прижатый влево"/>
    <w:basedOn w:val="a"/>
    <w:next w:val="a"/>
    <w:uiPriority w:val="99"/>
    <w:rPr>
      <w:sz w:val="24"/>
      <w:szCs w:val="24"/>
    </w:rPr>
  </w:style>
  <w:style w:type="paragraph" w:customStyle="1" w:styleId="afff2">
    <w:name w:val="Пример."/>
    <w:basedOn w:val="a6"/>
    <w:next w:val="a"/>
    <w:uiPriority w:val="99"/>
    <w:pPr>
      <w:spacing w:before="0" w:after="0"/>
      <w:ind w:left="0" w:right="0" w:firstLine="0"/>
    </w:pPr>
    <w:rPr>
      <w:shd w:val="clear" w:color="auto" w:fill="auto"/>
    </w:rPr>
  </w:style>
  <w:style w:type="paragraph" w:customStyle="1" w:styleId="afff3">
    <w:name w:val="Примечание."/>
    <w:basedOn w:val="a6"/>
    <w:next w:val="a"/>
    <w:uiPriority w:val="99"/>
    <w:pPr>
      <w:spacing w:before="0" w:after="0"/>
      <w:ind w:left="0" w:right="0" w:firstLine="0"/>
    </w:pPr>
    <w:rPr>
      <w:shd w:val="clear" w:color="auto" w:fill="auto"/>
    </w:rPr>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jc w:val="both"/>
    </w:pPr>
    <w:rPr>
      <w:sz w:val="24"/>
      <w:szCs w:val="24"/>
    </w:rPr>
  </w:style>
  <w:style w:type="paragraph" w:customStyle="1" w:styleId="afff6">
    <w:name w:val="Ссылка на официальную публикацию"/>
    <w:basedOn w:val="a"/>
    <w:next w:val="a"/>
    <w:uiPriority w:val="99"/>
    <w:pPr>
      <w:jc w:val="both"/>
    </w:pPr>
    <w:rPr>
      <w:sz w:val="24"/>
      <w:szCs w:val="24"/>
    </w:rPr>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pPr>
    <w:rPr>
      <w:sz w:val="22"/>
      <w:szCs w:val="22"/>
    </w:rPr>
  </w:style>
  <w:style w:type="paragraph" w:customStyle="1" w:styleId="afff9">
    <w:name w:val="Технический комментарий"/>
    <w:basedOn w:val="a"/>
    <w:next w:val="a"/>
    <w:uiPriority w:val="99"/>
    <w:rPr>
      <w:color w:val="463F31"/>
      <w:sz w:val="24"/>
      <w:szCs w:val="24"/>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uiPriority w:val="99"/>
    <w:rPr>
      <w:b w:val="0"/>
      <w:bCs w:val="0"/>
      <w:strike/>
      <w:color w:val="666600"/>
    </w:rPr>
  </w:style>
  <w:style w:type="paragraph" w:customStyle="1" w:styleId="afffc">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e">
    <w:name w:val="header"/>
    <w:basedOn w:val="a"/>
    <w:link w:val="affff"/>
    <w:uiPriority w:val="99"/>
    <w:unhideWhenUsed/>
    <w:rsid w:val="00F34D27"/>
    <w:pPr>
      <w:tabs>
        <w:tab w:val="center" w:pos="4677"/>
        <w:tab w:val="right" w:pos="9355"/>
      </w:tabs>
    </w:pPr>
  </w:style>
  <w:style w:type="character" w:customStyle="1" w:styleId="affff">
    <w:name w:val="Верхний колонтитул Знак"/>
    <w:link w:val="afffe"/>
    <w:uiPriority w:val="99"/>
    <w:rsid w:val="00F34D27"/>
    <w:rPr>
      <w:rFonts w:ascii="Arial" w:hAnsi="Arial" w:cs="Arial"/>
      <w:sz w:val="26"/>
      <w:szCs w:val="26"/>
    </w:rPr>
  </w:style>
  <w:style w:type="paragraph" w:styleId="affff0">
    <w:name w:val="footer"/>
    <w:basedOn w:val="a"/>
    <w:link w:val="affff1"/>
    <w:uiPriority w:val="99"/>
    <w:unhideWhenUsed/>
    <w:rsid w:val="00F34D27"/>
    <w:pPr>
      <w:tabs>
        <w:tab w:val="center" w:pos="4677"/>
        <w:tab w:val="right" w:pos="9355"/>
      </w:tabs>
    </w:pPr>
  </w:style>
  <w:style w:type="character" w:customStyle="1" w:styleId="affff1">
    <w:name w:val="Нижний колонтитул Знак"/>
    <w:link w:val="affff0"/>
    <w:uiPriority w:val="99"/>
    <w:rsid w:val="00F34D27"/>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arant.mipcnet.org/document?id=12025268&amp;sub=210009" TargetMode="External"/><Relationship Id="rId21" Type="http://schemas.openxmlformats.org/officeDocument/2006/relationships/hyperlink" Target="http://garant.mipcnet.org/document?id=12012505&amp;sub=17218" TargetMode="External"/><Relationship Id="rId42" Type="http://schemas.openxmlformats.org/officeDocument/2006/relationships/hyperlink" Target="http://garant.mipcnet.org/document?id=12025143&amp;sub=15018" TargetMode="External"/><Relationship Id="rId63" Type="http://schemas.openxmlformats.org/officeDocument/2006/relationships/hyperlink" Target="http://garant.mipcnet.org/document?id=12025267&amp;sub=23102" TargetMode="External"/><Relationship Id="rId84" Type="http://schemas.openxmlformats.org/officeDocument/2006/relationships/hyperlink" Target="http://garant.mipcnet.org/document?id=12025268&amp;sub=57" TargetMode="External"/><Relationship Id="rId138" Type="http://schemas.openxmlformats.org/officeDocument/2006/relationships/hyperlink" Target="http://garant.mipcnet.org/document?id=12025268&amp;sub=2170004" TargetMode="External"/><Relationship Id="rId159" Type="http://schemas.openxmlformats.org/officeDocument/2006/relationships/hyperlink" Target="http://garant.mipcnet.org/document?id=12025268&amp;sub=3571" TargetMode="External"/><Relationship Id="rId170" Type="http://schemas.openxmlformats.org/officeDocument/2006/relationships/hyperlink" Target="http://garant.mipcnet.org/document?id=12068559&amp;sub=15" TargetMode="External"/><Relationship Id="rId191" Type="http://schemas.openxmlformats.org/officeDocument/2006/relationships/hyperlink" Target="http://garant.mipcnet.org/document?id=70452676&amp;sub=0" TargetMode="External"/><Relationship Id="rId196" Type="http://schemas.openxmlformats.org/officeDocument/2006/relationships/hyperlink" Target="http://garant.mipcnet.org/document?id=12068559&amp;sub=58321" TargetMode="External"/><Relationship Id="rId16" Type="http://schemas.openxmlformats.org/officeDocument/2006/relationships/hyperlink" Target="http://garant.mipcnet.org/document?id=10006192&amp;sub=603015" TargetMode="External"/><Relationship Id="rId107" Type="http://schemas.openxmlformats.org/officeDocument/2006/relationships/hyperlink" Target="http://garant.mipcnet.org/document?id=12025268&amp;sub=147" TargetMode="External"/><Relationship Id="rId11" Type="http://schemas.openxmlformats.org/officeDocument/2006/relationships/hyperlink" Target="http://garant.mipcnet.org/document?id=10006192&amp;sub=0" TargetMode="External"/><Relationship Id="rId32" Type="http://schemas.openxmlformats.org/officeDocument/2006/relationships/hyperlink" Target="http://garant.mipcnet.org/document?id=12016344&amp;sub=1305" TargetMode="External"/><Relationship Id="rId37" Type="http://schemas.openxmlformats.org/officeDocument/2006/relationships/hyperlink" Target="http://garant.mipcnet.org/document?id=12025143&amp;sub=1301" TargetMode="External"/><Relationship Id="rId53" Type="http://schemas.openxmlformats.org/officeDocument/2006/relationships/hyperlink" Target="http://garant.mipcnet.org/document?id=12025146&amp;sub=0" TargetMode="External"/><Relationship Id="rId58" Type="http://schemas.openxmlformats.org/officeDocument/2006/relationships/hyperlink" Target="http://garant.mipcnet.org/document?id=12025267&amp;sub=4501" TargetMode="External"/><Relationship Id="rId74" Type="http://schemas.openxmlformats.org/officeDocument/2006/relationships/hyperlink" Target="http://garant.mipcnet.org/document?id=12025268&amp;sub=16028" TargetMode="External"/><Relationship Id="rId79" Type="http://schemas.openxmlformats.org/officeDocument/2006/relationships/hyperlink" Target="http://garant.mipcnet.org/document?id=12025268&amp;sub=21017" TargetMode="External"/><Relationship Id="rId102" Type="http://schemas.openxmlformats.org/officeDocument/2006/relationships/hyperlink" Target="http://garant.mipcnet.org/document?id=12025268&amp;sub=10401" TargetMode="External"/><Relationship Id="rId123" Type="http://schemas.openxmlformats.org/officeDocument/2006/relationships/hyperlink" Target="http://garant.mipcnet.org/document?id=12025268&amp;sub=21213" TargetMode="External"/><Relationship Id="rId128" Type="http://schemas.openxmlformats.org/officeDocument/2006/relationships/hyperlink" Target="http://garant.mipcnet.org/document?id=12025268&amp;sub=216" TargetMode="External"/><Relationship Id="rId144" Type="http://schemas.openxmlformats.org/officeDocument/2006/relationships/hyperlink" Target="http://garant.mipcnet.org/document?id=12025268&amp;sub=2207" TargetMode="External"/><Relationship Id="rId149" Type="http://schemas.openxmlformats.org/officeDocument/2006/relationships/hyperlink" Target="http://garant.mipcnet.org/document?id=12025268&amp;sub=312032" TargetMode="External"/><Relationship Id="rId5" Type="http://schemas.openxmlformats.org/officeDocument/2006/relationships/endnotes" Target="endnotes.xml"/><Relationship Id="rId90" Type="http://schemas.openxmlformats.org/officeDocument/2006/relationships/hyperlink" Target="http://garant.mipcnet.org/document?id=12025268&amp;sub=5713" TargetMode="External"/><Relationship Id="rId95" Type="http://schemas.openxmlformats.org/officeDocument/2006/relationships/hyperlink" Target="http://garant.mipcnet.org/document?id=12025268&amp;sub=92" TargetMode="External"/><Relationship Id="rId160" Type="http://schemas.openxmlformats.org/officeDocument/2006/relationships/hyperlink" Target="http://garant.mipcnet.org/document?id=12025268&amp;sub=3573" TargetMode="External"/><Relationship Id="rId165" Type="http://schemas.openxmlformats.org/officeDocument/2006/relationships/hyperlink" Target="http://garant.mipcnet.org/document?id=12068559&amp;sub=8" TargetMode="External"/><Relationship Id="rId181" Type="http://schemas.openxmlformats.org/officeDocument/2006/relationships/hyperlink" Target="http://garant.mipcnet.org/document?id=12048079&amp;sub=11847" TargetMode="External"/><Relationship Id="rId186" Type="http://schemas.openxmlformats.org/officeDocument/2006/relationships/hyperlink" Target="http://garant.mipcnet.org/document?id=70171758&amp;sub=65" TargetMode="External"/><Relationship Id="rId22" Type="http://schemas.openxmlformats.org/officeDocument/2006/relationships/hyperlink" Target="http://garant.mipcnet.org/document?id=12012505&amp;sub=22" TargetMode="External"/><Relationship Id="rId27" Type="http://schemas.openxmlformats.org/officeDocument/2006/relationships/hyperlink" Target="http://garant.mipcnet.org/document?id=12016344&amp;sub=62" TargetMode="External"/><Relationship Id="rId43" Type="http://schemas.openxmlformats.org/officeDocument/2006/relationships/hyperlink" Target="http://garant.mipcnet.org/document?id=12025143&amp;sub=16" TargetMode="External"/><Relationship Id="rId48" Type="http://schemas.openxmlformats.org/officeDocument/2006/relationships/hyperlink" Target="http://garant.mipcnet.org/document?id=12025143&amp;sub=3302" TargetMode="External"/><Relationship Id="rId64" Type="http://schemas.openxmlformats.org/officeDocument/2006/relationships/hyperlink" Target="http://garant.mipcnet.org/document?id=12025267&amp;sub=231201" TargetMode="External"/><Relationship Id="rId69" Type="http://schemas.openxmlformats.org/officeDocument/2006/relationships/hyperlink" Target="http://garant.mipcnet.org/document?id=12025268&amp;sub=11031" TargetMode="External"/><Relationship Id="rId113" Type="http://schemas.openxmlformats.org/officeDocument/2006/relationships/hyperlink" Target="http://garant.mipcnet.org/document?id=12025268&amp;sub=20912" TargetMode="External"/><Relationship Id="rId118" Type="http://schemas.openxmlformats.org/officeDocument/2006/relationships/hyperlink" Target="http://garant.mipcnet.org/document?id=12025268&amp;sub=21202" TargetMode="External"/><Relationship Id="rId134" Type="http://schemas.openxmlformats.org/officeDocument/2006/relationships/hyperlink" Target="http://garant.mipcnet.org/document?id=12025268&amp;sub=216122" TargetMode="External"/><Relationship Id="rId139" Type="http://schemas.openxmlformats.org/officeDocument/2006/relationships/hyperlink" Target="http://garant.mipcnet.org/document?id=12025268&amp;sub=219" TargetMode="External"/><Relationship Id="rId80" Type="http://schemas.openxmlformats.org/officeDocument/2006/relationships/hyperlink" Target="http://garant.mipcnet.org/document?id=12025268&amp;sub=22" TargetMode="External"/><Relationship Id="rId85" Type="http://schemas.openxmlformats.org/officeDocument/2006/relationships/hyperlink" Target="http://garant.mipcnet.org/document?id=12025268&amp;sub=5702" TargetMode="External"/><Relationship Id="rId150" Type="http://schemas.openxmlformats.org/officeDocument/2006/relationships/hyperlink" Target="http://garant.mipcnet.org/document?id=12025268&amp;sub=1055" TargetMode="External"/><Relationship Id="rId155" Type="http://schemas.openxmlformats.org/officeDocument/2006/relationships/hyperlink" Target="http://garant.mipcnet.org/document?id=12025268&amp;sub=356014" TargetMode="External"/><Relationship Id="rId171" Type="http://schemas.openxmlformats.org/officeDocument/2006/relationships/hyperlink" Target="http://garant.mipcnet.org/document?id=12068559&amp;sub=1591" TargetMode="External"/><Relationship Id="rId176" Type="http://schemas.openxmlformats.org/officeDocument/2006/relationships/hyperlink" Target="http://garant.mipcnet.org/document?id=12068559&amp;sub=5832" TargetMode="External"/><Relationship Id="rId192" Type="http://schemas.openxmlformats.org/officeDocument/2006/relationships/hyperlink" Target="http://garant.mipcnet.org/document?id=70452677&amp;sub=0" TargetMode="External"/><Relationship Id="rId197" Type="http://schemas.openxmlformats.org/officeDocument/2006/relationships/footer" Target="footer1.xml"/><Relationship Id="rId12" Type="http://schemas.openxmlformats.org/officeDocument/2006/relationships/hyperlink" Target="http://garant.mipcnet.org/document?id=10006192&amp;sub=110" TargetMode="External"/><Relationship Id="rId17" Type="http://schemas.openxmlformats.org/officeDocument/2006/relationships/hyperlink" Target="http://garant.mipcnet.org/document?id=10006192&amp;sub=11212" TargetMode="External"/><Relationship Id="rId33" Type="http://schemas.openxmlformats.org/officeDocument/2006/relationships/hyperlink" Target="http://garant.mipcnet.org/document?id=12016344&amp;sub=220" TargetMode="External"/><Relationship Id="rId38" Type="http://schemas.openxmlformats.org/officeDocument/2006/relationships/hyperlink" Target="http://garant.mipcnet.org/document?id=12025143&amp;sub=1320" TargetMode="External"/><Relationship Id="rId59" Type="http://schemas.openxmlformats.org/officeDocument/2006/relationships/hyperlink" Target="http://garant.mipcnet.org/document?id=12025267&amp;sub=527" TargetMode="External"/><Relationship Id="rId103" Type="http://schemas.openxmlformats.org/officeDocument/2006/relationships/hyperlink" Target="http://garant.mipcnet.org/document?id=12025268&amp;sub=117" TargetMode="External"/><Relationship Id="rId108" Type="http://schemas.openxmlformats.org/officeDocument/2006/relationships/hyperlink" Target="http://garant.mipcnet.org/document?id=12025268&amp;sub=1471" TargetMode="External"/><Relationship Id="rId124" Type="http://schemas.openxmlformats.org/officeDocument/2006/relationships/hyperlink" Target="http://garant.mipcnet.org/document?id=12025268&amp;sub=2120213" TargetMode="External"/><Relationship Id="rId129" Type="http://schemas.openxmlformats.org/officeDocument/2006/relationships/hyperlink" Target="http://garant.mipcnet.org/document?id=12025268&amp;sub=216055" TargetMode="External"/><Relationship Id="rId54" Type="http://schemas.openxmlformats.org/officeDocument/2006/relationships/hyperlink" Target="http://garant.mipcnet.org/document?id=12025146&amp;sub=2007" TargetMode="External"/><Relationship Id="rId70" Type="http://schemas.openxmlformats.org/officeDocument/2006/relationships/hyperlink" Target="http://garant.mipcnet.org/document?id=12025268&amp;sub=15" TargetMode="External"/><Relationship Id="rId75" Type="http://schemas.openxmlformats.org/officeDocument/2006/relationships/hyperlink" Target="http://garant.mipcnet.org/document?id=12025268&amp;sub=1603" TargetMode="External"/><Relationship Id="rId91" Type="http://schemas.openxmlformats.org/officeDocument/2006/relationships/hyperlink" Target="http://garant.mipcnet.org/document?id=12025268&amp;sub=57049" TargetMode="External"/><Relationship Id="rId96" Type="http://schemas.openxmlformats.org/officeDocument/2006/relationships/hyperlink" Target="http://garant.mipcnet.org/document?id=12025268&amp;sub=9205" TargetMode="External"/><Relationship Id="rId140" Type="http://schemas.openxmlformats.org/officeDocument/2006/relationships/hyperlink" Target="http://garant.mipcnet.org/document?id=12025268&amp;sub=21913" TargetMode="External"/><Relationship Id="rId145" Type="http://schemas.openxmlformats.org/officeDocument/2006/relationships/hyperlink" Target="http://garant.mipcnet.org/document?id=12025268&amp;sub=224" TargetMode="External"/><Relationship Id="rId161" Type="http://schemas.openxmlformats.org/officeDocument/2006/relationships/hyperlink" Target="http://garant.mipcnet.org/document?id=12025268&amp;sub=3578" TargetMode="External"/><Relationship Id="rId166" Type="http://schemas.openxmlformats.org/officeDocument/2006/relationships/hyperlink" Target="http://garant.mipcnet.org/document?id=12068559&amp;sub=84" TargetMode="External"/><Relationship Id="rId182" Type="http://schemas.openxmlformats.org/officeDocument/2006/relationships/hyperlink" Target="http://garant.mipcnet.org/document?id=12051068&amp;sub=21502" TargetMode="External"/><Relationship Id="rId187" Type="http://schemas.openxmlformats.org/officeDocument/2006/relationships/hyperlink" Target="http://garant.mipcnet.org/document?id=70171758&amp;sub=5834" TargetMode="External"/><Relationship Id="rId1" Type="http://schemas.openxmlformats.org/officeDocument/2006/relationships/styles" Target="styles.xml"/><Relationship Id="rId6" Type="http://schemas.openxmlformats.org/officeDocument/2006/relationships/hyperlink" Target="http://garant.mipcnet.org/document?id=10036860&amp;sub=2214" TargetMode="External"/><Relationship Id="rId23" Type="http://schemas.openxmlformats.org/officeDocument/2006/relationships/hyperlink" Target="http://garant.mipcnet.org/document?id=12012505&amp;sub=22002" TargetMode="External"/><Relationship Id="rId28" Type="http://schemas.openxmlformats.org/officeDocument/2006/relationships/hyperlink" Target="http://garant.mipcnet.org/document?id=12016344&amp;sub=13" TargetMode="External"/><Relationship Id="rId49" Type="http://schemas.openxmlformats.org/officeDocument/2006/relationships/hyperlink" Target="http://garant.mipcnet.org/document?id=12025143&amp;sub=33021" TargetMode="External"/><Relationship Id="rId114" Type="http://schemas.openxmlformats.org/officeDocument/2006/relationships/hyperlink" Target="http://garant.mipcnet.org/document?id=12025268&amp;sub=20915" TargetMode="External"/><Relationship Id="rId119" Type="http://schemas.openxmlformats.org/officeDocument/2006/relationships/hyperlink" Target="http://garant.mipcnet.org/document?id=12025268&amp;sub=2120230" TargetMode="External"/><Relationship Id="rId44" Type="http://schemas.openxmlformats.org/officeDocument/2006/relationships/hyperlink" Target="http://garant.mipcnet.org/document?id=12025143&amp;sub=163" TargetMode="External"/><Relationship Id="rId60" Type="http://schemas.openxmlformats.org/officeDocument/2006/relationships/hyperlink" Target="http://garant.mipcnet.org/document?id=12025267&amp;sub=195" TargetMode="External"/><Relationship Id="rId65" Type="http://schemas.openxmlformats.org/officeDocument/2006/relationships/hyperlink" Target="http://garant.mipcnet.org/document?id=12025267&amp;sub=2830216" TargetMode="External"/><Relationship Id="rId81" Type="http://schemas.openxmlformats.org/officeDocument/2006/relationships/hyperlink" Target="http://garant.mipcnet.org/document?id=12025268&amp;sub=220001" TargetMode="External"/><Relationship Id="rId86" Type="http://schemas.openxmlformats.org/officeDocument/2006/relationships/hyperlink" Target="http://garant.mipcnet.org/document?id=12025268&amp;sub=5727" TargetMode="External"/><Relationship Id="rId130" Type="http://schemas.openxmlformats.org/officeDocument/2006/relationships/hyperlink" Target="http://garant.mipcnet.org/document?id=12025268&amp;sub=21606" TargetMode="External"/><Relationship Id="rId135" Type="http://schemas.openxmlformats.org/officeDocument/2006/relationships/hyperlink" Target="http://garant.mipcnet.org/document?id=12025268&amp;sub=216123" TargetMode="External"/><Relationship Id="rId151" Type="http://schemas.openxmlformats.org/officeDocument/2006/relationships/hyperlink" Target="http://garant.mipcnet.org/document?id=12025268&amp;sub=35103" TargetMode="External"/><Relationship Id="rId156" Type="http://schemas.openxmlformats.org/officeDocument/2006/relationships/hyperlink" Target="http://garant.mipcnet.org/document?id=12025268&amp;sub=356020" TargetMode="External"/><Relationship Id="rId177" Type="http://schemas.openxmlformats.org/officeDocument/2006/relationships/hyperlink" Target="http://garant.mipcnet.org/document?id=12068559&amp;sub=58321" TargetMode="External"/><Relationship Id="rId198" Type="http://schemas.openxmlformats.org/officeDocument/2006/relationships/fontTable" Target="fontTable.xml"/><Relationship Id="rId172" Type="http://schemas.openxmlformats.org/officeDocument/2006/relationships/hyperlink" Target="http://garant.mipcnet.org/document?id=12068559&amp;sub=1510" TargetMode="External"/><Relationship Id="rId193" Type="http://schemas.openxmlformats.org/officeDocument/2006/relationships/hyperlink" Target="http://garant.mipcnet.org/document?id=12068559&amp;sub=5803" TargetMode="External"/><Relationship Id="rId13" Type="http://schemas.openxmlformats.org/officeDocument/2006/relationships/hyperlink" Target="http://garant.mipcnet.org/document?id=10006192&amp;sub=6" TargetMode="External"/><Relationship Id="rId18" Type="http://schemas.openxmlformats.org/officeDocument/2006/relationships/hyperlink" Target="http://garant.mipcnet.org/document?id=10006192&amp;sub=173" TargetMode="External"/><Relationship Id="rId39" Type="http://schemas.openxmlformats.org/officeDocument/2006/relationships/hyperlink" Target="http://garant.mipcnet.org/document?id=12025143&amp;sub=132" TargetMode="External"/><Relationship Id="rId109" Type="http://schemas.openxmlformats.org/officeDocument/2006/relationships/hyperlink" Target="http://garant.mipcnet.org/document?id=12025268&amp;sub=1472" TargetMode="External"/><Relationship Id="rId34" Type="http://schemas.openxmlformats.org/officeDocument/2006/relationships/hyperlink" Target="http://garant.mipcnet.org/document?id=12023352&amp;sub=10154" TargetMode="External"/><Relationship Id="rId50" Type="http://schemas.openxmlformats.org/officeDocument/2006/relationships/hyperlink" Target="http://garant.mipcnet.org/document?id=12025143&amp;sub=33022" TargetMode="External"/><Relationship Id="rId55" Type="http://schemas.openxmlformats.org/officeDocument/2006/relationships/hyperlink" Target="http://garant.mipcnet.org/document?id=12025146&amp;sub=14234" TargetMode="External"/><Relationship Id="rId76" Type="http://schemas.openxmlformats.org/officeDocument/2006/relationships/hyperlink" Target="http://garant.mipcnet.org/document?id=12025268&amp;sub=1604" TargetMode="External"/><Relationship Id="rId97" Type="http://schemas.openxmlformats.org/officeDocument/2006/relationships/hyperlink" Target="http://garant.mipcnet.org/document?id=12025268&amp;sub=9220" TargetMode="External"/><Relationship Id="rId104" Type="http://schemas.openxmlformats.org/officeDocument/2006/relationships/hyperlink" Target="http://garant.mipcnet.org/document?id=12025268&amp;sub=1262" TargetMode="External"/><Relationship Id="rId120" Type="http://schemas.openxmlformats.org/officeDocument/2006/relationships/hyperlink" Target="http://garant.mipcnet.org/document?id=12025268&amp;sub=212022" TargetMode="External"/><Relationship Id="rId125" Type="http://schemas.openxmlformats.org/officeDocument/2006/relationships/hyperlink" Target="http://garant.mipcnet.org/document?id=12025268&amp;sub=21214" TargetMode="External"/><Relationship Id="rId141" Type="http://schemas.openxmlformats.org/officeDocument/2006/relationships/hyperlink" Target="http://garant.mipcnet.org/document?id=12025268&amp;sub=21902" TargetMode="External"/><Relationship Id="rId146" Type="http://schemas.openxmlformats.org/officeDocument/2006/relationships/hyperlink" Target="http://garant.mipcnet.org/document?id=12025268&amp;sub=25301" TargetMode="External"/><Relationship Id="rId167" Type="http://schemas.openxmlformats.org/officeDocument/2006/relationships/hyperlink" Target="http://garant.mipcnet.org/document?id=12068559&amp;sub=85" TargetMode="External"/><Relationship Id="rId188" Type="http://schemas.openxmlformats.org/officeDocument/2006/relationships/hyperlink" Target="http://garant.mipcnet.org/document?id=12025268&amp;sub=0" TargetMode="External"/><Relationship Id="rId7" Type="http://schemas.openxmlformats.org/officeDocument/2006/relationships/hyperlink" Target="http://garant.mipcnet.org/document?id=10004189&amp;sub=22104" TargetMode="External"/><Relationship Id="rId71" Type="http://schemas.openxmlformats.org/officeDocument/2006/relationships/hyperlink" Target="http://garant.mipcnet.org/document?id=12025268&amp;sub=150002" TargetMode="External"/><Relationship Id="rId92" Type="http://schemas.openxmlformats.org/officeDocument/2006/relationships/hyperlink" Target="http://garant.mipcnet.org/document?id=12025268&amp;sub=611" TargetMode="External"/><Relationship Id="rId162" Type="http://schemas.openxmlformats.org/officeDocument/2006/relationships/hyperlink" Target="http://garant.mipcnet.org/document?id=12025268&amp;sub=35715" TargetMode="External"/><Relationship Id="rId183" Type="http://schemas.openxmlformats.org/officeDocument/2006/relationships/hyperlink" Target="http://garant.mipcnet.org/document?id=12061589&amp;sub=152" TargetMode="External"/><Relationship Id="rId2" Type="http://schemas.openxmlformats.org/officeDocument/2006/relationships/settings" Target="settings.xml"/><Relationship Id="rId29" Type="http://schemas.openxmlformats.org/officeDocument/2006/relationships/hyperlink" Target="http://garant.mipcnet.org/document?id=12016344&amp;sub=38" TargetMode="External"/><Relationship Id="rId24" Type="http://schemas.openxmlformats.org/officeDocument/2006/relationships/hyperlink" Target="http://garant.mipcnet.org/document?id=12012505&amp;sub=223" TargetMode="External"/><Relationship Id="rId40" Type="http://schemas.openxmlformats.org/officeDocument/2006/relationships/hyperlink" Target="http://garant.mipcnet.org/document?id=12025143&amp;sub=13225" TargetMode="External"/><Relationship Id="rId45" Type="http://schemas.openxmlformats.org/officeDocument/2006/relationships/hyperlink" Target="http://garant.mipcnet.org/document?id=12025143&amp;sub=164" TargetMode="External"/><Relationship Id="rId66" Type="http://schemas.openxmlformats.org/officeDocument/2006/relationships/hyperlink" Target="http://garant.mipcnet.org/document?id=12025267&amp;sub=28701" TargetMode="External"/><Relationship Id="rId87" Type="http://schemas.openxmlformats.org/officeDocument/2006/relationships/hyperlink" Target="http://garant.mipcnet.org/document?id=12025268&amp;sub=57291" TargetMode="External"/><Relationship Id="rId110" Type="http://schemas.openxmlformats.org/officeDocument/2006/relationships/hyperlink" Target="http://garant.mipcnet.org/document?id=12025268&amp;sub=1862" TargetMode="External"/><Relationship Id="rId115" Type="http://schemas.openxmlformats.org/officeDocument/2006/relationships/hyperlink" Target="http://garant.mipcnet.org/document?id=12025268&amp;sub=210001" TargetMode="External"/><Relationship Id="rId131" Type="http://schemas.openxmlformats.org/officeDocument/2006/relationships/hyperlink" Target="http://garant.mipcnet.org/document?id=12025268&amp;sub=216064" TargetMode="External"/><Relationship Id="rId136" Type="http://schemas.openxmlformats.org/officeDocument/2006/relationships/hyperlink" Target="http://garant.mipcnet.org/document?id=12025268&amp;sub=216124" TargetMode="External"/><Relationship Id="rId157" Type="http://schemas.openxmlformats.org/officeDocument/2006/relationships/hyperlink" Target="http://garant.mipcnet.org/document?id=12025268&amp;sub=356021" TargetMode="External"/><Relationship Id="rId178" Type="http://schemas.openxmlformats.org/officeDocument/2006/relationships/hyperlink" Target="http://garant.mipcnet.org/document?id=12068559&amp;sub=5834" TargetMode="External"/><Relationship Id="rId61" Type="http://schemas.openxmlformats.org/officeDocument/2006/relationships/hyperlink" Target="http://garant.mipcnet.org/document?id=12025267&amp;sub=231" TargetMode="External"/><Relationship Id="rId82" Type="http://schemas.openxmlformats.org/officeDocument/2006/relationships/hyperlink" Target="http://garant.mipcnet.org/document?id=12025268&amp;sub=220091" TargetMode="External"/><Relationship Id="rId152" Type="http://schemas.openxmlformats.org/officeDocument/2006/relationships/hyperlink" Target="http://garant.mipcnet.org/document?id=12025268&amp;sub=356" TargetMode="External"/><Relationship Id="rId173" Type="http://schemas.openxmlformats.org/officeDocument/2006/relationships/hyperlink" Target="http://garant.mipcnet.org/document?id=12068559&amp;sub=197" TargetMode="External"/><Relationship Id="rId194" Type="http://schemas.openxmlformats.org/officeDocument/2006/relationships/hyperlink" Target="http://garant.mipcnet.org/document?id=70452677&amp;sub=0" TargetMode="External"/><Relationship Id="rId199" Type="http://schemas.openxmlformats.org/officeDocument/2006/relationships/theme" Target="theme/theme1.xml"/><Relationship Id="rId19" Type="http://schemas.openxmlformats.org/officeDocument/2006/relationships/hyperlink" Target="http://garant.mipcnet.org/document?id=12012505&amp;sub=0" TargetMode="External"/><Relationship Id="rId14" Type="http://schemas.openxmlformats.org/officeDocument/2006/relationships/hyperlink" Target="http://garant.mipcnet.org/document?id=10006192&amp;sub=62101" TargetMode="External"/><Relationship Id="rId30" Type="http://schemas.openxmlformats.org/officeDocument/2006/relationships/hyperlink" Target="http://garant.mipcnet.org/document?id=12016344&amp;sub=1303" TargetMode="External"/><Relationship Id="rId35" Type="http://schemas.openxmlformats.org/officeDocument/2006/relationships/hyperlink" Target="http://garant.mipcnet.org/document?id=12025143&amp;sub=0" TargetMode="External"/><Relationship Id="rId56" Type="http://schemas.openxmlformats.org/officeDocument/2006/relationships/hyperlink" Target="http://garant.mipcnet.org/document?id=12025146&amp;sub=273" TargetMode="External"/><Relationship Id="rId77" Type="http://schemas.openxmlformats.org/officeDocument/2006/relationships/hyperlink" Target="http://garant.mipcnet.org/document?id=12025268&amp;sub=19100" TargetMode="External"/><Relationship Id="rId100" Type="http://schemas.openxmlformats.org/officeDocument/2006/relationships/hyperlink" Target="http://garant.mipcnet.org/document?id=12025268&amp;sub=923" TargetMode="External"/><Relationship Id="rId105" Type="http://schemas.openxmlformats.org/officeDocument/2006/relationships/hyperlink" Target="http://garant.mipcnet.org/document?id=12025268&amp;sub=14601" TargetMode="External"/><Relationship Id="rId126" Type="http://schemas.openxmlformats.org/officeDocument/2006/relationships/hyperlink" Target="http://garant.mipcnet.org/document?id=12025268&amp;sub=21301" TargetMode="External"/><Relationship Id="rId147" Type="http://schemas.openxmlformats.org/officeDocument/2006/relationships/hyperlink" Target="http://garant.mipcnet.org/document?id=12025268&amp;sub=2825" TargetMode="External"/><Relationship Id="rId168" Type="http://schemas.openxmlformats.org/officeDocument/2006/relationships/hyperlink" Target="http://garant.mipcnet.org/document?id=12068559&amp;sub=851" TargetMode="External"/><Relationship Id="rId8" Type="http://schemas.openxmlformats.org/officeDocument/2006/relationships/hyperlink" Target="http://garant.mipcnet.org/document?id=10064504&amp;sub=21" TargetMode="External"/><Relationship Id="rId51" Type="http://schemas.openxmlformats.org/officeDocument/2006/relationships/hyperlink" Target="http://garant.mipcnet.org/document?id=12025143&amp;sub=330221" TargetMode="External"/><Relationship Id="rId72" Type="http://schemas.openxmlformats.org/officeDocument/2006/relationships/hyperlink" Target="http://garant.mipcnet.org/document?id=12025268&amp;sub=16" TargetMode="External"/><Relationship Id="rId93" Type="http://schemas.openxmlformats.org/officeDocument/2006/relationships/hyperlink" Target="http://garant.mipcnet.org/document?id=12025268&amp;sub=6702" TargetMode="External"/><Relationship Id="rId98" Type="http://schemas.openxmlformats.org/officeDocument/2006/relationships/hyperlink" Target="http://garant.mipcnet.org/document?id=12025268&amp;sub=9230" TargetMode="External"/><Relationship Id="rId121" Type="http://schemas.openxmlformats.org/officeDocument/2006/relationships/hyperlink" Target="http://garant.mipcnet.org/document?id=12025268&amp;sub=21211" TargetMode="External"/><Relationship Id="rId142" Type="http://schemas.openxmlformats.org/officeDocument/2006/relationships/hyperlink" Target="http://garant.mipcnet.org/document?id=12025268&amp;sub=21903" TargetMode="External"/><Relationship Id="rId163" Type="http://schemas.openxmlformats.org/officeDocument/2006/relationships/hyperlink" Target="http://garant.mipcnet.org/document?id=12025268&amp;sub=36006" TargetMode="External"/><Relationship Id="rId184" Type="http://schemas.openxmlformats.org/officeDocument/2006/relationships/hyperlink" Target="http://garant.mipcnet.org/document?id=70171758&amp;sub=311" TargetMode="External"/><Relationship Id="rId189" Type="http://schemas.openxmlformats.org/officeDocument/2006/relationships/hyperlink" Target="http://garant.mipcnet.org/document?id=12025146&amp;sub=273" TargetMode="External"/><Relationship Id="rId3" Type="http://schemas.openxmlformats.org/officeDocument/2006/relationships/webSettings" Target="webSettings.xml"/><Relationship Id="rId25" Type="http://schemas.openxmlformats.org/officeDocument/2006/relationships/hyperlink" Target="http://garant.mipcnet.org/document?id=12012505&amp;sub=25" TargetMode="External"/><Relationship Id="rId46" Type="http://schemas.openxmlformats.org/officeDocument/2006/relationships/hyperlink" Target="http://garant.mipcnet.org/document?id=12025143&amp;sub=172" TargetMode="External"/><Relationship Id="rId67" Type="http://schemas.openxmlformats.org/officeDocument/2006/relationships/hyperlink" Target="http://garant.mipcnet.org/document?id=12025268&amp;sub=0" TargetMode="External"/><Relationship Id="rId116" Type="http://schemas.openxmlformats.org/officeDocument/2006/relationships/hyperlink" Target="http://garant.mipcnet.org/document?id=12025268&amp;sub=21007" TargetMode="External"/><Relationship Id="rId137" Type="http://schemas.openxmlformats.org/officeDocument/2006/relationships/hyperlink" Target="http://garant.mipcnet.org/document?id=12025268&amp;sub=216125" TargetMode="External"/><Relationship Id="rId158" Type="http://schemas.openxmlformats.org/officeDocument/2006/relationships/hyperlink" Target="http://garant.mipcnet.org/document?id=12025268&amp;sub=356019" TargetMode="External"/><Relationship Id="rId20" Type="http://schemas.openxmlformats.org/officeDocument/2006/relationships/hyperlink" Target="http://garant.mipcnet.org/document?id=12012505&amp;sub=81303" TargetMode="External"/><Relationship Id="rId41" Type="http://schemas.openxmlformats.org/officeDocument/2006/relationships/hyperlink" Target="http://garant.mipcnet.org/document?id=12025143&amp;sub=1501" TargetMode="External"/><Relationship Id="rId62" Type="http://schemas.openxmlformats.org/officeDocument/2006/relationships/hyperlink" Target="http://garant.mipcnet.org/document?id=12025267&amp;sub=23101" TargetMode="External"/><Relationship Id="rId83" Type="http://schemas.openxmlformats.org/officeDocument/2006/relationships/hyperlink" Target="http://garant.mipcnet.org/document?id=12025268&amp;sub=220217" TargetMode="External"/><Relationship Id="rId88" Type="http://schemas.openxmlformats.org/officeDocument/2006/relationships/hyperlink" Target="http://garant.mipcnet.org/document?id=12025268&amp;sub=5729" TargetMode="External"/><Relationship Id="rId111" Type="http://schemas.openxmlformats.org/officeDocument/2006/relationships/hyperlink" Target="http://garant.mipcnet.org/document?id=12025268&amp;sub=209" TargetMode="External"/><Relationship Id="rId132" Type="http://schemas.openxmlformats.org/officeDocument/2006/relationships/hyperlink" Target="http://garant.mipcnet.org/document?id=12025268&amp;sub=216065" TargetMode="External"/><Relationship Id="rId153" Type="http://schemas.openxmlformats.org/officeDocument/2006/relationships/hyperlink" Target="http://garant.mipcnet.org/document?id=12025268&amp;sub=35602" TargetMode="External"/><Relationship Id="rId174" Type="http://schemas.openxmlformats.org/officeDocument/2006/relationships/hyperlink" Target="http://garant.mipcnet.org/document?id=12068559&amp;sub=5803" TargetMode="External"/><Relationship Id="rId179" Type="http://schemas.openxmlformats.org/officeDocument/2006/relationships/hyperlink" Target="http://garant.mipcnet.org/document?id=12048079&amp;sub=11766" TargetMode="External"/><Relationship Id="rId195" Type="http://schemas.openxmlformats.org/officeDocument/2006/relationships/hyperlink" Target="http://garant.mipcnet.org/document?id=12025143&amp;sub=330221" TargetMode="External"/><Relationship Id="rId190" Type="http://schemas.openxmlformats.org/officeDocument/2006/relationships/hyperlink" Target="http://garant.mipcnet.org/document?id=12025146&amp;sub=27001" TargetMode="External"/><Relationship Id="rId15" Type="http://schemas.openxmlformats.org/officeDocument/2006/relationships/hyperlink" Target="http://garant.mipcnet.org/document?id=10006192&amp;sub=603" TargetMode="External"/><Relationship Id="rId36" Type="http://schemas.openxmlformats.org/officeDocument/2006/relationships/hyperlink" Target="http://garant.mipcnet.org/document?id=12025143&amp;sub=13" TargetMode="External"/><Relationship Id="rId57" Type="http://schemas.openxmlformats.org/officeDocument/2006/relationships/hyperlink" Target="http://garant.mipcnet.org/document?id=12025267&amp;sub=0" TargetMode="External"/><Relationship Id="rId106" Type="http://schemas.openxmlformats.org/officeDocument/2006/relationships/hyperlink" Target="http://garant.mipcnet.org/document?id=12025268&amp;sub=147" TargetMode="External"/><Relationship Id="rId127" Type="http://schemas.openxmlformats.org/officeDocument/2006/relationships/hyperlink" Target="http://garant.mipcnet.org/document?id=12025268&amp;sub=21502" TargetMode="External"/><Relationship Id="rId10" Type="http://schemas.openxmlformats.org/officeDocument/2006/relationships/hyperlink" Target="http://garant.mipcnet.org/document?id=10064504&amp;sub=212" TargetMode="External"/><Relationship Id="rId31" Type="http://schemas.openxmlformats.org/officeDocument/2006/relationships/hyperlink" Target="http://garant.mipcnet.org/document?id=12016344&amp;sub=1304" TargetMode="External"/><Relationship Id="rId52" Type="http://schemas.openxmlformats.org/officeDocument/2006/relationships/hyperlink" Target="http://garant.mipcnet.org/document?id=12025143&amp;sub=33024" TargetMode="External"/><Relationship Id="rId73" Type="http://schemas.openxmlformats.org/officeDocument/2006/relationships/hyperlink" Target="http://garant.mipcnet.org/document?id=12025268&amp;sub=1602" TargetMode="External"/><Relationship Id="rId78" Type="http://schemas.openxmlformats.org/officeDocument/2006/relationships/hyperlink" Target="http://garant.mipcnet.org/document?id=12025268&amp;sub=20003" TargetMode="External"/><Relationship Id="rId94" Type="http://schemas.openxmlformats.org/officeDocument/2006/relationships/hyperlink" Target="http://garant.mipcnet.org/document?id=12025268&amp;sub=67100" TargetMode="External"/><Relationship Id="rId99" Type="http://schemas.openxmlformats.org/officeDocument/2006/relationships/hyperlink" Target="http://garant.mipcnet.org/document?id=12025268&amp;sub=922" TargetMode="External"/><Relationship Id="rId101" Type="http://schemas.openxmlformats.org/officeDocument/2006/relationships/hyperlink" Target="http://garant.mipcnet.org/document?id=12025268&amp;sub=944" TargetMode="External"/><Relationship Id="rId122" Type="http://schemas.openxmlformats.org/officeDocument/2006/relationships/hyperlink" Target="http://garant.mipcnet.org/document?id=12025268&amp;sub=21212" TargetMode="External"/><Relationship Id="rId143" Type="http://schemas.openxmlformats.org/officeDocument/2006/relationships/hyperlink" Target="http://garant.mipcnet.org/document?id=12025268&amp;sub=21904" TargetMode="External"/><Relationship Id="rId148" Type="http://schemas.openxmlformats.org/officeDocument/2006/relationships/hyperlink" Target="http://garant.mipcnet.org/document?id=12025268&amp;sub=283" TargetMode="External"/><Relationship Id="rId164" Type="http://schemas.openxmlformats.org/officeDocument/2006/relationships/hyperlink" Target="http://garant.mipcnet.org/document?id=12068559&amp;sub=0" TargetMode="External"/><Relationship Id="rId169" Type="http://schemas.openxmlformats.org/officeDocument/2006/relationships/hyperlink" Target="http://garant.mipcnet.org/document?id=12068559&amp;sub=852" TargetMode="External"/><Relationship Id="rId185" Type="http://schemas.openxmlformats.org/officeDocument/2006/relationships/hyperlink" Target="http://garant.mipcnet.org/document?id=70171758&amp;sub=33024" TargetMode="External"/><Relationship Id="rId4" Type="http://schemas.openxmlformats.org/officeDocument/2006/relationships/footnotes" Target="footnotes.xml"/><Relationship Id="rId9" Type="http://schemas.openxmlformats.org/officeDocument/2006/relationships/hyperlink" Target="http://garant.mipcnet.org/document?id=10064504&amp;sub=2121" TargetMode="External"/><Relationship Id="rId180" Type="http://schemas.openxmlformats.org/officeDocument/2006/relationships/hyperlink" Target="http://garant.mipcnet.org/document?id=12048079&amp;sub=22900014" TargetMode="External"/><Relationship Id="rId26" Type="http://schemas.openxmlformats.org/officeDocument/2006/relationships/hyperlink" Target="http://garant.mipcnet.org/document?id=12016344&amp;sub=0" TargetMode="External"/><Relationship Id="rId47" Type="http://schemas.openxmlformats.org/officeDocument/2006/relationships/hyperlink" Target="http://garant.mipcnet.org/document?id=12025143&amp;sub=1801" TargetMode="External"/><Relationship Id="rId68" Type="http://schemas.openxmlformats.org/officeDocument/2006/relationships/hyperlink" Target="http://garant.mipcnet.org/document?id=12025268&amp;sub=60010" TargetMode="External"/><Relationship Id="rId89" Type="http://schemas.openxmlformats.org/officeDocument/2006/relationships/hyperlink" Target="http://garant.mipcnet.org/document?id=12025268&amp;sub=57210" TargetMode="External"/><Relationship Id="rId112" Type="http://schemas.openxmlformats.org/officeDocument/2006/relationships/hyperlink" Target="http://garant.mipcnet.org/document?id=12025268&amp;sub=2098" TargetMode="External"/><Relationship Id="rId133" Type="http://schemas.openxmlformats.org/officeDocument/2006/relationships/hyperlink" Target="http://garant.mipcnet.org/document?id=12025268&amp;sub=216102" TargetMode="External"/><Relationship Id="rId154" Type="http://schemas.openxmlformats.org/officeDocument/2006/relationships/hyperlink" Target="http://garant.mipcnet.org/document?id=12025268&amp;sub=356013" TargetMode="External"/><Relationship Id="rId175" Type="http://schemas.openxmlformats.org/officeDocument/2006/relationships/hyperlink" Target="http://garant.mipcnet.org/document?id=12068559&amp;sub=5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12723</Words>
  <Characters>72525</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Федеральный закон от 28 декабря 2013 г. N 421-ФЗ "О внесении изменений в отдельн</vt:lpstr>
    </vt:vector>
  </TitlesOfParts>
  <Company>НПП "Гарант-Сервис"</Company>
  <LinksUpToDate>false</LinksUpToDate>
  <CharactersWithSpaces>85078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Филин Сергей Александрович</cp:lastModifiedBy>
  <cp:revision>2</cp:revision>
  <dcterms:created xsi:type="dcterms:W3CDTF">2014-01-31T07:41:00Z</dcterms:created>
  <dcterms:modified xsi:type="dcterms:W3CDTF">2014-01-31T07:41:00Z</dcterms:modified>
</cp:coreProperties>
</file>